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B5FF1">
      <w:pPr>
        <w:spacing w:after="0" w:line="276" w:lineRule="auto"/>
        <w:rPr>
          <w:szCs w:val="28"/>
        </w:rPr>
      </w:pPr>
    </w:p>
    <w:p w14:paraId="65C3E938">
      <w:pPr>
        <w:spacing w:after="0" w:line="276" w:lineRule="auto"/>
        <w:rPr>
          <w:szCs w:val="28"/>
        </w:rPr>
      </w:pPr>
    </w:p>
    <w:tbl>
      <w:tblPr>
        <w:tblStyle w:val="3"/>
        <w:tblpPr w:leftFromText="180" w:rightFromText="180" w:vertAnchor="page" w:horzAnchor="margin" w:tblpXSpec="center" w:tblpY="496"/>
        <w:tblW w:w="604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8"/>
      </w:tblGrid>
      <w:tr w14:paraId="0D80C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6048" w:type="dxa"/>
          </w:tcPr>
          <w:p w14:paraId="3BDC9657">
            <w:pPr>
              <w:spacing w:after="0" w:line="276" w:lineRule="auto"/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 </w:t>
            </w:r>
            <w:bookmarkStart w:id="0" w:name="_Hlk172747603"/>
            <w:r>
              <w:rPr>
                <w:rFonts w:cs="Times New Roman"/>
                <w:b/>
                <w:szCs w:val="28"/>
              </w:rPr>
              <w:t>HƯỚNG DẪN CHẤM KIỂM TRA CUỐI KỲ II</w:t>
            </w:r>
          </w:p>
          <w:p w14:paraId="18804FC4">
            <w:pPr>
              <w:spacing w:after="0" w:line="276" w:lineRule="auto"/>
              <w:jc w:val="both"/>
              <w:rPr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 NĂM HỌC 2025 – 2</w:t>
            </w:r>
            <w:r>
              <w:rPr>
                <w:b/>
                <w:szCs w:val="28"/>
              </w:rPr>
              <w:t>026,</w:t>
            </w:r>
            <w:r>
              <w:rPr>
                <w:rFonts w:cs="Times New Roman"/>
                <w:b/>
                <w:szCs w:val="28"/>
              </w:rPr>
              <w:t xml:space="preserve"> Môn: Địa lý – Lớp </w:t>
            </w:r>
            <w:r>
              <w:rPr>
                <w:rFonts w:cs="Times New Roman"/>
                <w:b/>
                <w:color w:val="FF0000"/>
                <w:szCs w:val="28"/>
              </w:rPr>
              <w:t>11</w:t>
            </w:r>
          </w:p>
        </w:tc>
      </w:tr>
    </w:tbl>
    <w:tbl>
      <w:tblPr>
        <w:tblStyle w:val="4"/>
        <w:tblpPr w:leftFromText="180" w:rightFromText="180" w:vertAnchor="text" w:horzAnchor="margin" w:tblpY="5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659"/>
        <w:gridCol w:w="532"/>
        <w:gridCol w:w="646"/>
        <w:gridCol w:w="653"/>
        <w:gridCol w:w="577"/>
        <w:gridCol w:w="648"/>
        <w:gridCol w:w="507"/>
        <w:gridCol w:w="578"/>
        <w:gridCol w:w="486"/>
        <w:gridCol w:w="497"/>
        <w:gridCol w:w="485"/>
        <w:gridCol w:w="488"/>
        <w:gridCol w:w="496"/>
        <w:gridCol w:w="488"/>
        <w:gridCol w:w="485"/>
        <w:gridCol w:w="498"/>
        <w:gridCol w:w="9"/>
      </w:tblGrid>
      <w:tr w14:paraId="04A6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882" w:type="dxa"/>
            <w:gridSpan w:val="18"/>
          </w:tcPr>
          <w:p w14:paraId="1FB69B30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Trắc nghiệm nhiều lựa chọn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3"/>
              <w:gridCol w:w="742"/>
              <w:gridCol w:w="742"/>
              <w:gridCol w:w="742"/>
              <w:gridCol w:w="742"/>
              <w:gridCol w:w="742"/>
              <w:gridCol w:w="743"/>
              <w:gridCol w:w="743"/>
              <w:gridCol w:w="743"/>
              <w:gridCol w:w="743"/>
              <w:gridCol w:w="743"/>
              <w:gridCol w:w="744"/>
              <w:gridCol w:w="744"/>
            </w:tblGrid>
            <w:tr w14:paraId="06CCF4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3" w:type="dxa"/>
                </w:tcPr>
                <w:p w14:paraId="3B6C42F9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bCs/>
                      <w:szCs w:val="28"/>
                    </w:rPr>
                  </w:pPr>
                  <w:r>
                    <w:rPr>
                      <w:rFonts w:cs="Times New Roman"/>
                      <w:b/>
                      <w:bCs/>
                      <w:szCs w:val="28"/>
                    </w:rPr>
                    <w:t>Câu</w:t>
                  </w:r>
                </w:p>
              </w:tc>
              <w:tc>
                <w:tcPr>
                  <w:tcW w:w="743" w:type="dxa"/>
                </w:tcPr>
                <w:p w14:paraId="43522FAF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bCs/>
                      <w:szCs w:val="28"/>
                    </w:rPr>
                  </w:pPr>
                  <w:r>
                    <w:rPr>
                      <w:rFonts w:cs="Times New Roman"/>
                      <w:b/>
                      <w:bCs/>
                      <w:szCs w:val="28"/>
                    </w:rPr>
                    <w:t>1</w:t>
                  </w:r>
                </w:p>
              </w:tc>
              <w:tc>
                <w:tcPr>
                  <w:tcW w:w="743" w:type="dxa"/>
                </w:tcPr>
                <w:p w14:paraId="42FC35A0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bCs/>
                      <w:szCs w:val="28"/>
                    </w:rPr>
                  </w:pPr>
                  <w:r>
                    <w:rPr>
                      <w:rFonts w:cs="Times New Roman"/>
                      <w:b/>
                      <w:bCs/>
                      <w:szCs w:val="28"/>
                    </w:rPr>
                    <w:t>2</w:t>
                  </w:r>
                </w:p>
              </w:tc>
              <w:tc>
                <w:tcPr>
                  <w:tcW w:w="743" w:type="dxa"/>
                </w:tcPr>
                <w:p w14:paraId="60A207ED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bCs/>
                      <w:szCs w:val="28"/>
                    </w:rPr>
                  </w:pPr>
                  <w:r>
                    <w:rPr>
                      <w:rFonts w:cs="Times New Roman"/>
                      <w:b/>
                      <w:bCs/>
                      <w:szCs w:val="28"/>
                    </w:rPr>
                    <w:t>3</w:t>
                  </w:r>
                </w:p>
              </w:tc>
              <w:tc>
                <w:tcPr>
                  <w:tcW w:w="743" w:type="dxa"/>
                </w:tcPr>
                <w:p w14:paraId="4316EFE8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bCs/>
                      <w:szCs w:val="28"/>
                    </w:rPr>
                  </w:pPr>
                  <w:r>
                    <w:rPr>
                      <w:rFonts w:cs="Times New Roman"/>
                      <w:b/>
                      <w:bCs/>
                      <w:szCs w:val="28"/>
                    </w:rPr>
                    <w:t>4</w:t>
                  </w:r>
                </w:p>
              </w:tc>
              <w:tc>
                <w:tcPr>
                  <w:tcW w:w="743" w:type="dxa"/>
                </w:tcPr>
                <w:p w14:paraId="61FE64D5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bCs/>
                      <w:szCs w:val="28"/>
                    </w:rPr>
                  </w:pPr>
                  <w:r>
                    <w:rPr>
                      <w:rFonts w:cs="Times New Roman"/>
                      <w:b/>
                      <w:bCs/>
                      <w:szCs w:val="28"/>
                    </w:rPr>
                    <w:t>5</w:t>
                  </w:r>
                </w:p>
              </w:tc>
              <w:tc>
                <w:tcPr>
                  <w:tcW w:w="744" w:type="dxa"/>
                </w:tcPr>
                <w:p w14:paraId="776F1924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bCs/>
                      <w:szCs w:val="28"/>
                    </w:rPr>
                  </w:pPr>
                  <w:r>
                    <w:rPr>
                      <w:rFonts w:cs="Times New Roman"/>
                      <w:b/>
                      <w:bCs/>
                      <w:szCs w:val="28"/>
                    </w:rPr>
                    <w:t>6</w:t>
                  </w:r>
                </w:p>
              </w:tc>
              <w:tc>
                <w:tcPr>
                  <w:tcW w:w="744" w:type="dxa"/>
                </w:tcPr>
                <w:p w14:paraId="7C246B24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bCs/>
                      <w:szCs w:val="28"/>
                    </w:rPr>
                  </w:pPr>
                  <w:r>
                    <w:rPr>
                      <w:rFonts w:cs="Times New Roman"/>
                      <w:b/>
                      <w:bCs/>
                      <w:szCs w:val="28"/>
                    </w:rPr>
                    <w:t>7</w:t>
                  </w:r>
                </w:p>
              </w:tc>
              <w:tc>
                <w:tcPr>
                  <w:tcW w:w="744" w:type="dxa"/>
                </w:tcPr>
                <w:p w14:paraId="1C2F4808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bCs/>
                      <w:szCs w:val="28"/>
                    </w:rPr>
                  </w:pPr>
                  <w:r>
                    <w:rPr>
                      <w:rFonts w:cs="Times New Roman"/>
                      <w:b/>
                      <w:bCs/>
                      <w:szCs w:val="28"/>
                    </w:rPr>
                    <w:t>8</w:t>
                  </w:r>
                </w:p>
              </w:tc>
              <w:tc>
                <w:tcPr>
                  <w:tcW w:w="744" w:type="dxa"/>
                </w:tcPr>
                <w:p w14:paraId="5CEB096F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bCs/>
                      <w:szCs w:val="28"/>
                    </w:rPr>
                  </w:pPr>
                  <w:r>
                    <w:rPr>
                      <w:rFonts w:cs="Times New Roman"/>
                      <w:b/>
                      <w:bCs/>
                      <w:szCs w:val="28"/>
                    </w:rPr>
                    <w:t>9</w:t>
                  </w:r>
                </w:p>
              </w:tc>
              <w:tc>
                <w:tcPr>
                  <w:tcW w:w="744" w:type="dxa"/>
                </w:tcPr>
                <w:p w14:paraId="3FD5DFCF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bCs/>
                      <w:szCs w:val="28"/>
                    </w:rPr>
                  </w:pPr>
                  <w:r>
                    <w:rPr>
                      <w:rFonts w:cs="Times New Roman"/>
                      <w:b/>
                      <w:bCs/>
                      <w:szCs w:val="28"/>
                    </w:rPr>
                    <w:t>10</w:t>
                  </w:r>
                </w:p>
              </w:tc>
              <w:tc>
                <w:tcPr>
                  <w:tcW w:w="744" w:type="dxa"/>
                </w:tcPr>
                <w:p w14:paraId="0AF7E50A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bCs/>
                      <w:szCs w:val="28"/>
                    </w:rPr>
                  </w:pPr>
                  <w:r>
                    <w:rPr>
                      <w:rFonts w:cs="Times New Roman"/>
                      <w:b/>
                      <w:bCs/>
                      <w:szCs w:val="28"/>
                    </w:rPr>
                    <w:t>11</w:t>
                  </w:r>
                </w:p>
              </w:tc>
              <w:tc>
                <w:tcPr>
                  <w:tcW w:w="744" w:type="dxa"/>
                </w:tcPr>
                <w:p w14:paraId="631A6621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bCs/>
                      <w:szCs w:val="28"/>
                    </w:rPr>
                  </w:pPr>
                  <w:r>
                    <w:rPr>
                      <w:rFonts w:cs="Times New Roman"/>
                      <w:b/>
                      <w:bCs/>
                      <w:szCs w:val="28"/>
                    </w:rPr>
                    <w:t>12</w:t>
                  </w:r>
                </w:p>
              </w:tc>
            </w:tr>
            <w:tr w14:paraId="763EAE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3" w:type="dxa"/>
                </w:tcPr>
                <w:p w14:paraId="7FC6FDE7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ĐỀ 70</w:t>
                  </w:r>
                  <w:r>
                    <w:rPr>
                      <w:rFonts w:cs="Times New Roman"/>
                      <w:b/>
                      <w:bCs/>
                      <w:szCs w:val="28"/>
                    </w:rPr>
                    <w:t>1</w:t>
                  </w:r>
                </w:p>
              </w:tc>
              <w:tc>
                <w:tcPr>
                  <w:tcW w:w="743" w:type="dxa"/>
                </w:tcPr>
                <w:p w14:paraId="100785A0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743" w:type="dxa"/>
                </w:tcPr>
                <w:p w14:paraId="0B9E0499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B</w:t>
                  </w:r>
                </w:p>
              </w:tc>
              <w:tc>
                <w:tcPr>
                  <w:tcW w:w="743" w:type="dxa"/>
                </w:tcPr>
                <w:p w14:paraId="48232145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743" w:type="dxa"/>
                </w:tcPr>
                <w:p w14:paraId="06C03D0B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C</w:t>
                  </w:r>
                </w:p>
              </w:tc>
              <w:tc>
                <w:tcPr>
                  <w:tcW w:w="743" w:type="dxa"/>
                </w:tcPr>
                <w:p w14:paraId="17F294D5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B</w:t>
                  </w:r>
                </w:p>
              </w:tc>
              <w:tc>
                <w:tcPr>
                  <w:tcW w:w="744" w:type="dxa"/>
                </w:tcPr>
                <w:p w14:paraId="50446DF2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B</w:t>
                  </w:r>
                </w:p>
              </w:tc>
              <w:tc>
                <w:tcPr>
                  <w:tcW w:w="744" w:type="dxa"/>
                </w:tcPr>
                <w:p w14:paraId="6C3AAA16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D</w:t>
                  </w:r>
                </w:p>
              </w:tc>
              <w:tc>
                <w:tcPr>
                  <w:tcW w:w="744" w:type="dxa"/>
                </w:tcPr>
                <w:p w14:paraId="219C11A5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744" w:type="dxa"/>
                </w:tcPr>
                <w:p w14:paraId="7B5D9FF5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B</w:t>
                  </w:r>
                </w:p>
              </w:tc>
              <w:tc>
                <w:tcPr>
                  <w:tcW w:w="744" w:type="dxa"/>
                </w:tcPr>
                <w:p w14:paraId="51CE82F9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744" w:type="dxa"/>
                </w:tcPr>
                <w:p w14:paraId="7A8365CB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B</w:t>
                  </w:r>
                </w:p>
              </w:tc>
              <w:tc>
                <w:tcPr>
                  <w:tcW w:w="744" w:type="dxa"/>
                </w:tcPr>
                <w:p w14:paraId="1DE506B2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</w:tr>
            <w:tr w14:paraId="181312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3" w:type="dxa"/>
                </w:tcPr>
                <w:p w14:paraId="5DB994E1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ĐỀ 70</w:t>
                  </w:r>
                  <w:r>
                    <w:rPr>
                      <w:rFonts w:cs="Times New Roman"/>
                      <w:b/>
                      <w:bCs/>
                      <w:szCs w:val="28"/>
                    </w:rPr>
                    <w:t>2</w:t>
                  </w:r>
                </w:p>
              </w:tc>
              <w:tc>
                <w:tcPr>
                  <w:tcW w:w="743" w:type="dxa"/>
                </w:tcPr>
                <w:p w14:paraId="33916C0F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D</w:t>
                  </w:r>
                </w:p>
              </w:tc>
              <w:tc>
                <w:tcPr>
                  <w:tcW w:w="743" w:type="dxa"/>
                </w:tcPr>
                <w:p w14:paraId="6CEB39A3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743" w:type="dxa"/>
                </w:tcPr>
                <w:p w14:paraId="170F1947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743" w:type="dxa"/>
                </w:tcPr>
                <w:p w14:paraId="39498465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743" w:type="dxa"/>
                </w:tcPr>
                <w:p w14:paraId="5468FB18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744" w:type="dxa"/>
                </w:tcPr>
                <w:p w14:paraId="5A75B0D8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D</w:t>
                  </w:r>
                </w:p>
              </w:tc>
              <w:tc>
                <w:tcPr>
                  <w:tcW w:w="744" w:type="dxa"/>
                </w:tcPr>
                <w:p w14:paraId="700E223C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744" w:type="dxa"/>
                </w:tcPr>
                <w:p w14:paraId="69445AD8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B</w:t>
                  </w:r>
                </w:p>
              </w:tc>
              <w:tc>
                <w:tcPr>
                  <w:tcW w:w="744" w:type="dxa"/>
                </w:tcPr>
                <w:p w14:paraId="7E5E04D4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744" w:type="dxa"/>
                </w:tcPr>
                <w:p w14:paraId="77EC3C96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744" w:type="dxa"/>
                </w:tcPr>
                <w:p w14:paraId="3CDD4532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744" w:type="dxa"/>
                </w:tcPr>
                <w:p w14:paraId="0FB46F00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C</w:t>
                  </w:r>
                </w:p>
              </w:tc>
            </w:tr>
            <w:tr w14:paraId="2DDE04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3" w:type="dxa"/>
                </w:tcPr>
                <w:p w14:paraId="2EC0D2EA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ĐỀ 70</w:t>
                  </w:r>
                  <w:r>
                    <w:rPr>
                      <w:rFonts w:cs="Times New Roman"/>
                      <w:b/>
                      <w:bCs/>
                      <w:szCs w:val="28"/>
                    </w:rPr>
                    <w:t>3</w:t>
                  </w:r>
                </w:p>
              </w:tc>
              <w:tc>
                <w:tcPr>
                  <w:tcW w:w="743" w:type="dxa"/>
                </w:tcPr>
                <w:p w14:paraId="366820D8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B</w:t>
                  </w:r>
                </w:p>
              </w:tc>
              <w:tc>
                <w:tcPr>
                  <w:tcW w:w="743" w:type="dxa"/>
                </w:tcPr>
                <w:p w14:paraId="53C0BD08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D</w:t>
                  </w:r>
                </w:p>
              </w:tc>
              <w:tc>
                <w:tcPr>
                  <w:tcW w:w="743" w:type="dxa"/>
                </w:tcPr>
                <w:p w14:paraId="2420CF73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743" w:type="dxa"/>
                </w:tcPr>
                <w:p w14:paraId="19C325B4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743" w:type="dxa"/>
                </w:tcPr>
                <w:p w14:paraId="6E8A2355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744" w:type="dxa"/>
                </w:tcPr>
                <w:p w14:paraId="447A75E1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B</w:t>
                  </w:r>
                </w:p>
              </w:tc>
              <w:tc>
                <w:tcPr>
                  <w:tcW w:w="744" w:type="dxa"/>
                </w:tcPr>
                <w:p w14:paraId="29091846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744" w:type="dxa"/>
                </w:tcPr>
                <w:p w14:paraId="5CF4FF9B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B</w:t>
                  </w:r>
                </w:p>
              </w:tc>
              <w:tc>
                <w:tcPr>
                  <w:tcW w:w="744" w:type="dxa"/>
                </w:tcPr>
                <w:p w14:paraId="3DFED6C5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744" w:type="dxa"/>
                </w:tcPr>
                <w:p w14:paraId="748207E6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C</w:t>
                  </w:r>
                </w:p>
              </w:tc>
              <w:tc>
                <w:tcPr>
                  <w:tcW w:w="744" w:type="dxa"/>
                </w:tcPr>
                <w:p w14:paraId="3B75F592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B</w:t>
                  </w:r>
                </w:p>
              </w:tc>
              <w:tc>
                <w:tcPr>
                  <w:tcW w:w="744" w:type="dxa"/>
                </w:tcPr>
                <w:p w14:paraId="375AB4FC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B</w:t>
                  </w:r>
                </w:p>
              </w:tc>
            </w:tr>
            <w:tr w14:paraId="16C252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43" w:type="dxa"/>
                </w:tcPr>
                <w:p w14:paraId="39581F98">
                  <w:pPr>
                    <w:spacing w:after="0" w:line="276" w:lineRule="auto"/>
                    <w:jc w:val="center"/>
                    <w:rPr>
                      <w:rFonts w:cs="Times New Roman"/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ĐỀ 70</w:t>
                  </w:r>
                  <w:r>
                    <w:rPr>
                      <w:rFonts w:cs="Times New Roman"/>
                      <w:b/>
                      <w:bCs/>
                      <w:szCs w:val="28"/>
                    </w:rPr>
                    <w:t>4</w:t>
                  </w:r>
                </w:p>
              </w:tc>
              <w:tc>
                <w:tcPr>
                  <w:tcW w:w="743" w:type="dxa"/>
                </w:tcPr>
                <w:p w14:paraId="04C0DC58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B</w:t>
                  </w:r>
                </w:p>
              </w:tc>
              <w:tc>
                <w:tcPr>
                  <w:tcW w:w="743" w:type="dxa"/>
                </w:tcPr>
                <w:p w14:paraId="75D1D270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D</w:t>
                  </w:r>
                </w:p>
              </w:tc>
              <w:tc>
                <w:tcPr>
                  <w:tcW w:w="743" w:type="dxa"/>
                </w:tcPr>
                <w:p w14:paraId="0D8314EB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743" w:type="dxa"/>
                </w:tcPr>
                <w:p w14:paraId="78C62328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D</w:t>
                  </w:r>
                </w:p>
              </w:tc>
              <w:tc>
                <w:tcPr>
                  <w:tcW w:w="743" w:type="dxa"/>
                </w:tcPr>
                <w:p w14:paraId="643FA0AD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744" w:type="dxa"/>
                </w:tcPr>
                <w:p w14:paraId="78040375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744" w:type="dxa"/>
                </w:tcPr>
                <w:p w14:paraId="4D058DF3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744" w:type="dxa"/>
                </w:tcPr>
                <w:p w14:paraId="69237339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744" w:type="dxa"/>
                </w:tcPr>
                <w:p w14:paraId="10084AA5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744" w:type="dxa"/>
                </w:tcPr>
                <w:p w14:paraId="292455DD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C</w:t>
                  </w:r>
                </w:p>
              </w:tc>
              <w:tc>
                <w:tcPr>
                  <w:tcW w:w="744" w:type="dxa"/>
                </w:tcPr>
                <w:p w14:paraId="71FEC26B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  <w:tc>
                <w:tcPr>
                  <w:tcW w:w="744" w:type="dxa"/>
                </w:tcPr>
                <w:p w14:paraId="5575797B">
                  <w:pPr>
                    <w:spacing w:after="0" w:line="276" w:lineRule="auto"/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szCs w:val="28"/>
                    </w:rPr>
                    <w:t>A</w:t>
                  </w:r>
                </w:p>
              </w:tc>
            </w:tr>
          </w:tbl>
          <w:p w14:paraId="37D86BA9">
            <w:pPr>
              <w:spacing w:after="0" w:line="276" w:lineRule="auto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</w:tr>
      <w:tr w14:paraId="04D1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882" w:type="dxa"/>
            <w:gridSpan w:val="18"/>
          </w:tcPr>
          <w:p w14:paraId="13C1972F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Phần II. Trắc nghiệm Đúng/ Sai: Đúng 1 câu = 0,1đ, đúng 2 câu = 0,25đ,  đúng 3</w:t>
            </w:r>
            <w:r>
              <w:rPr>
                <w:b/>
                <w:bCs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szCs w:val="28"/>
              </w:rPr>
              <w:t xml:space="preserve">câu = 0,5đ, đúng 4 câu = 1,0đ) </w:t>
            </w:r>
          </w:p>
        </w:tc>
      </w:tr>
      <w:tr w14:paraId="2AEC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50" w:type="dxa"/>
          </w:tcPr>
          <w:p w14:paraId="79B1743C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Câu</w:t>
            </w:r>
          </w:p>
        </w:tc>
        <w:tc>
          <w:tcPr>
            <w:tcW w:w="2490" w:type="dxa"/>
            <w:gridSpan w:val="4"/>
          </w:tcPr>
          <w:p w14:paraId="27C514F7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701</w:t>
            </w:r>
          </w:p>
        </w:tc>
        <w:tc>
          <w:tcPr>
            <w:tcW w:w="2310" w:type="dxa"/>
            <w:gridSpan w:val="4"/>
          </w:tcPr>
          <w:p w14:paraId="4EC20240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702</w:t>
            </w:r>
          </w:p>
        </w:tc>
        <w:tc>
          <w:tcPr>
            <w:tcW w:w="1956" w:type="dxa"/>
            <w:gridSpan w:val="4"/>
          </w:tcPr>
          <w:p w14:paraId="03DD25C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703</w:t>
            </w:r>
          </w:p>
        </w:tc>
        <w:tc>
          <w:tcPr>
            <w:tcW w:w="1976" w:type="dxa"/>
            <w:gridSpan w:val="5"/>
          </w:tcPr>
          <w:p w14:paraId="55FECC35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704</w:t>
            </w:r>
          </w:p>
        </w:tc>
      </w:tr>
      <w:tr w14:paraId="45F4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02" w:hRule="atLeast"/>
        </w:trPr>
        <w:tc>
          <w:tcPr>
            <w:tcW w:w="1150" w:type="dxa"/>
          </w:tcPr>
          <w:p w14:paraId="60F3CCA7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Câu 1</w:t>
            </w:r>
          </w:p>
        </w:tc>
        <w:tc>
          <w:tcPr>
            <w:tcW w:w="659" w:type="dxa"/>
          </w:tcPr>
          <w:p w14:paraId="03FF0248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532" w:type="dxa"/>
          </w:tcPr>
          <w:p w14:paraId="69072EF0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646" w:type="dxa"/>
          </w:tcPr>
          <w:p w14:paraId="53A0A286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c</w:t>
            </w:r>
          </w:p>
        </w:tc>
        <w:tc>
          <w:tcPr>
            <w:tcW w:w="653" w:type="dxa"/>
          </w:tcPr>
          <w:p w14:paraId="5487D9C0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d</w:t>
            </w:r>
          </w:p>
        </w:tc>
        <w:tc>
          <w:tcPr>
            <w:tcW w:w="577" w:type="dxa"/>
          </w:tcPr>
          <w:p w14:paraId="7AB98A3D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648" w:type="dxa"/>
          </w:tcPr>
          <w:p w14:paraId="3AF95127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507" w:type="dxa"/>
          </w:tcPr>
          <w:p w14:paraId="09AB1CEA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c</w:t>
            </w:r>
          </w:p>
        </w:tc>
        <w:tc>
          <w:tcPr>
            <w:tcW w:w="578" w:type="dxa"/>
          </w:tcPr>
          <w:p w14:paraId="0480E506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d</w:t>
            </w:r>
          </w:p>
        </w:tc>
        <w:tc>
          <w:tcPr>
            <w:tcW w:w="486" w:type="dxa"/>
          </w:tcPr>
          <w:p w14:paraId="5FDECA81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497" w:type="dxa"/>
          </w:tcPr>
          <w:p w14:paraId="010BA0F7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485" w:type="dxa"/>
          </w:tcPr>
          <w:p w14:paraId="362ADF00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c</w:t>
            </w:r>
          </w:p>
        </w:tc>
        <w:tc>
          <w:tcPr>
            <w:tcW w:w="488" w:type="dxa"/>
          </w:tcPr>
          <w:p w14:paraId="25B9D07B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d</w:t>
            </w:r>
          </w:p>
        </w:tc>
        <w:tc>
          <w:tcPr>
            <w:tcW w:w="496" w:type="dxa"/>
          </w:tcPr>
          <w:p w14:paraId="647FB694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488" w:type="dxa"/>
          </w:tcPr>
          <w:p w14:paraId="128C38F0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485" w:type="dxa"/>
          </w:tcPr>
          <w:p w14:paraId="28711B9E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c</w:t>
            </w:r>
          </w:p>
        </w:tc>
        <w:tc>
          <w:tcPr>
            <w:tcW w:w="498" w:type="dxa"/>
          </w:tcPr>
          <w:p w14:paraId="163D3A5E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d</w:t>
            </w:r>
          </w:p>
        </w:tc>
      </w:tr>
      <w:tr w14:paraId="223D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2" w:hRule="atLeast"/>
        </w:trPr>
        <w:tc>
          <w:tcPr>
            <w:tcW w:w="1150" w:type="dxa"/>
          </w:tcPr>
          <w:p w14:paraId="5ED96C71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Đáp án</w:t>
            </w:r>
          </w:p>
        </w:tc>
        <w:tc>
          <w:tcPr>
            <w:tcW w:w="659" w:type="dxa"/>
          </w:tcPr>
          <w:p w14:paraId="5622075D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</w:t>
            </w:r>
          </w:p>
        </w:tc>
        <w:tc>
          <w:tcPr>
            <w:tcW w:w="532" w:type="dxa"/>
          </w:tcPr>
          <w:p w14:paraId="72814C3B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S</w:t>
            </w:r>
          </w:p>
        </w:tc>
        <w:tc>
          <w:tcPr>
            <w:tcW w:w="646" w:type="dxa"/>
          </w:tcPr>
          <w:p w14:paraId="65565E48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</w:t>
            </w:r>
          </w:p>
        </w:tc>
        <w:tc>
          <w:tcPr>
            <w:tcW w:w="653" w:type="dxa"/>
          </w:tcPr>
          <w:p w14:paraId="3D6BCAE5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</w:t>
            </w:r>
          </w:p>
        </w:tc>
        <w:tc>
          <w:tcPr>
            <w:tcW w:w="577" w:type="dxa"/>
          </w:tcPr>
          <w:p w14:paraId="6B538BC1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S</w:t>
            </w:r>
          </w:p>
        </w:tc>
        <w:tc>
          <w:tcPr>
            <w:tcW w:w="648" w:type="dxa"/>
          </w:tcPr>
          <w:p w14:paraId="7F255FC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</w:t>
            </w:r>
          </w:p>
        </w:tc>
        <w:tc>
          <w:tcPr>
            <w:tcW w:w="507" w:type="dxa"/>
          </w:tcPr>
          <w:p w14:paraId="57D8281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</w:t>
            </w:r>
          </w:p>
        </w:tc>
        <w:tc>
          <w:tcPr>
            <w:tcW w:w="578" w:type="dxa"/>
          </w:tcPr>
          <w:p w14:paraId="1A86C942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S</w:t>
            </w:r>
          </w:p>
        </w:tc>
        <w:tc>
          <w:tcPr>
            <w:tcW w:w="486" w:type="dxa"/>
          </w:tcPr>
          <w:p w14:paraId="3FE3A6B8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</w:t>
            </w:r>
          </w:p>
        </w:tc>
        <w:tc>
          <w:tcPr>
            <w:tcW w:w="497" w:type="dxa"/>
          </w:tcPr>
          <w:p w14:paraId="1B7FAE19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</w:t>
            </w:r>
          </w:p>
        </w:tc>
        <w:tc>
          <w:tcPr>
            <w:tcW w:w="485" w:type="dxa"/>
          </w:tcPr>
          <w:p w14:paraId="0C46B2FA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</w:t>
            </w:r>
          </w:p>
        </w:tc>
        <w:tc>
          <w:tcPr>
            <w:tcW w:w="488" w:type="dxa"/>
          </w:tcPr>
          <w:p w14:paraId="0F4CD5A6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S</w:t>
            </w:r>
          </w:p>
        </w:tc>
        <w:tc>
          <w:tcPr>
            <w:tcW w:w="496" w:type="dxa"/>
          </w:tcPr>
          <w:p w14:paraId="11ACF6F5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</w:t>
            </w:r>
          </w:p>
        </w:tc>
        <w:tc>
          <w:tcPr>
            <w:tcW w:w="488" w:type="dxa"/>
          </w:tcPr>
          <w:p w14:paraId="338ACA94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S</w:t>
            </w:r>
          </w:p>
        </w:tc>
        <w:tc>
          <w:tcPr>
            <w:tcW w:w="485" w:type="dxa"/>
          </w:tcPr>
          <w:p w14:paraId="6E8A64BB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S</w:t>
            </w:r>
          </w:p>
        </w:tc>
        <w:tc>
          <w:tcPr>
            <w:tcW w:w="498" w:type="dxa"/>
          </w:tcPr>
          <w:p w14:paraId="4E475963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</w:t>
            </w:r>
          </w:p>
        </w:tc>
      </w:tr>
      <w:tr w14:paraId="79EE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02" w:hRule="atLeast"/>
        </w:trPr>
        <w:tc>
          <w:tcPr>
            <w:tcW w:w="1150" w:type="dxa"/>
          </w:tcPr>
          <w:p w14:paraId="19C5E652">
            <w:pPr>
              <w:spacing w:after="0" w:line="27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Câu 2</w:t>
            </w:r>
          </w:p>
        </w:tc>
        <w:tc>
          <w:tcPr>
            <w:tcW w:w="659" w:type="dxa"/>
          </w:tcPr>
          <w:p w14:paraId="58219E25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532" w:type="dxa"/>
          </w:tcPr>
          <w:p w14:paraId="1CBCE0CA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646" w:type="dxa"/>
          </w:tcPr>
          <w:p w14:paraId="150855B7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c</w:t>
            </w:r>
          </w:p>
        </w:tc>
        <w:tc>
          <w:tcPr>
            <w:tcW w:w="653" w:type="dxa"/>
          </w:tcPr>
          <w:p w14:paraId="7BCD0706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d</w:t>
            </w:r>
          </w:p>
        </w:tc>
        <w:tc>
          <w:tcPr>
            <w:tcW w:w="577" w:type="dxa"/>
          </w:tcPr>
          <w:p w14:paraId="03935E34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648" w:type="dxa"/>
          </w:tcPr>
          <w:p w14:paraId="4791AF75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507" w:type="dxa"/>
          </w:tcPr>
          <w:p w14:paraId="3B04E8AE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c</w:t>
            </w:r>
          </w:p>
        </w:tc>
        <w:tc>
          <w:tcPr>
            <w:tcW w:w="578" w:type="dxa"/>
          </w:tcPr>
          <w:p w14:paraId="465F387F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d</w:t>
            </w:r>
          </w:p>
        </w:tc>
        <w:tc>
          <w:tcPr>
            <w:tcW w:w="486" w:type="dxa"/>
          </w:tcPr>
          <w:p w14:paraId="4E073F72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497" w:type="dxa"/>
          </w:tcPr>
          <w:p w14:paraId="0719D40E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485" w:type="dxa"/>
          </w:tcPr>
          <w:p w14:paraId="04E8D62F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c</w:t>
            </w:r>
          </w:p>
        </w:tc>
        <w:tc>
          <w:tcPr>
            <w:tcW w:w="488" w:type="dxa"/>
          </w:tcPr>
          <w:p w14:paraId="736D8C48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d</w:t>
            </w:r>
          </w:p>
        </w:tc>
        <w:tc>
          <w:tcPr>
            <w:tcW w:w="496" w:type="dxa"/>
          </w:tcPr>
          <w:p w14:paraId="4CABA3BC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a</w:t>
            </w:r>
          </w:p>
        </w:tc>
        <w:tc>
          <w:tcPr>
            <w:tcW w:w="488" w:type="dxa"/>
          </w:tcPr>
          <w:p w14:paraId="6FB54D9E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b</w:t>
            </w:r>
          </w:p>
        </w:tc>
        <w:tc>
          <w:tcPr>
            <w:tcW w:w="485" w:type="dxa"/>
          </w:tcPr>
          <w:p w14:paraId="196F9CF0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c</w:t>
            </w:r>
          </w:p>
        </w:tc>
        <w:tc>
          <w:tcPr>
            <w:tcW w:w="498" w:type="dxa"/>
          </w:tcPr>
          <w:p w14:paraId="69E46473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szCs w:val="28"/>
              </w:rPr>
              <w:t>d</w:t>
            </w:r>
          </w:p>
        </w:tc>
      </w:tr>
      <w:tr w14:paraId="0356C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52" w:hRule="atLeast"/>
        </w:trPr>
        <w:tc>
          <w:tcPr>
            <w:tcW w:w="1150" w:type="dxa"/>
          </w:tcPr>
          <w:p w14:paraId="4B8A363B">
            <w:pPr>
              <w:spacing w:after="0" w:line="276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Đáp án</w:t>
            </w:r>
          </w:p>
        </w:tc>
        <w:tc>
          <w:tcPr>
            <w:tcW w:w="659" w:type="dxa"/>
          </w:tcPr>
          <w:p w14:paraId="104F624F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S</w:t>
            </w:r>
          </w:p>
        </w:tc>
        <w:tc>
          <w:tcPr>
            <w:tcW w:w="532" w:type="dxa"/>
          </w:tcPr>
          <w:p w14:paraId="507B2141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</w:t>
            </w:r>
          </w:p>
        </w:tc>
        <w:tc>
          <w:tcPr>
            <w:tcW w:w="646" w:type="dxa"/>
          </w:tcPr>
          <w:p w14:paraId="1EB78911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</w:t>
            </w:r>
          </w:p>
        </w:tc>
        <w:tc>
          <w:tcPr>
            <w:tcW w:w="653" w:type="dxa"/>
          </w:tcPr>
          <w:p w14:paraId="02120B79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</w:t>
            </w:r>
          </w:p>
        </w:tc>
        <w:tc>
          <w:tcPr>
            <w:tcW w:w="577" w:type="dxa"/>
          </w:tcPr>
          <w:p w14:paraId="094EE093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</w:t>
            </w:r>
          </w:p>
        </w:tc>
        <w:tc>
          <w:tcPr>
            <w:tcW w:w="648" w:type="dxa"/>
          </w:tcPr>
          <w:p w14:paraId="320A230C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</w:t>
            </w:r>
          </w:p>
        </w:tc>
        <w:tc>
          <w:tcPr>
            <w:tcW w:w="507" w:type="dxa"/>
          </w:tcPr>
          <w:p w14:paraId="49EF644F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</w:t>
            </w:r>
          </w:p>
        </w:tc>
        <w:tc>
          <w:tcPr>
            <w:tcW w:w="578" w:type="dxa"/>
          </w:tcPr>
          <w:p w14:paraId="7FE7F6EF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S</w:t>
            </w:r>
          </w:p>
        </w:tc>
        <w:tc>
          <w:tcPr>
            <w:tcW w:w="486" w:type="dxa"/>
          </w:tcPr>
          <w:p w14:paraId="00F93B3E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</w:t>
            </w:r>
          </w:p>
        </w:tc>
        <w:tc>
          <w:tcPr>
            <w:tcW w:w="497" w:type="dxa"/>
          </w:tcPr>
          <w:p w14:paraId="74627C48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S</w:t>
            </w:r>
          </w:p>
        </w:tc>
        <w:tc>
          <w:tcPr>
            <w:tcW w:w="485" w:type="dxa"/>
          </w:tcPr>
          <w:p w14:paraId="0146D04B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</w:t>
            </w:r>
          </w:p>
        </w:tc>
        <w:tc>
          <w:tcPr>
            <w:tcW w:w="488" w:type="dxa"/>
          </w:tcPr>
          <w:p w14:paraId="14B18F1C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</w:t>
            </w:r>
          </w:p>
        </w:tc>
        <w:tc>
          <w:tcPr>
            <w:tcW w:w="496" w:type="dxa"/>
          </w:tcPr>
          <w:p w14:paraId="7ACBF20C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</w:t>
            </w:r>
          </w:p>
        </w:tc>
        <w:tc>
          <w:tcPr>
            <w:tcW w:w="488" w:type="dxa"/>
          </w:tcPr>
          <w:p w14:paraId="7D11A9A2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</w:t>
            </w:r>
          </w:p>
        </w:tc>
        <w:tc>
          <w:tcPr>
            <w:tcW w:w="485" w:type="dxa"/>
          </w:tcPr>
          <w:p w14:paraId="29A5AA68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S</w:t>
            </w:r>
          </w:p>
        </w:tc>
        <w:tc>
          <w:tcPr>
            <w:tcW w:w="498" w:type="dxa"/>
          </w:tcPr>
          <w:p w14:paraId="538729AD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Đ</w:t>
            </w:r>
          </w:p>
        </w:tc>
      </w:tr>
      <w:tr w14:paraId="1309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882" w:type="dxa"/>
            <w:gridSpan w:val="18"/>
          </w:tcPr>
          <w:p w14:paraId="32160D4E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Phần III. Trả lời ngắn: Mỗi câu đúng được 0,5đ</w:t>
            </w:r>
          </w:p>
        </w:tc>
      </w:tr>
      <w:tr w14:paraId="23AA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50" w:type="dxa"/>
          </w:tcPr>
          <w:p w14:paraId="63719D64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Câu</w:t>
            </w:r>
          </w:p>
        </w:tc>
        <w:tc>
          <w:tcPr>
            <w:tcW w:w="2490" w:type="dxa"/>
            <w:gridSpan w:val="4"/>
          </w:tcPr>
          <w:p w14:paraId="18AFF520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701</w:t>
            </w:r>
          </w:p>
        </w:tc>
        <w:tc>
          <w:tcPr>
            <w:tcW w:w="2310" w:type="dxa"/>
            <w:gridSpan w:val="4"/>
          </w:tcPr>
          <w:p w14:paraId="315B8067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702</w:t>
            </w:r>
          </w:p>
        </w:tc>
        <w:tc>
          <w:tcPr>
            <w:tcW w:w="1956" w:type="dxa"/>
            <w:gridSpan w:val="4"/>
          </w:tcPr>
          <w:p w14:paraId="1E59B69A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703</w:t>
            </w:r>
          </w:p>
        </w:tc>
        <w:tc>
          <w:tcPr>
            <w:tcW w:w="1976" w:type="dxa"/>
            <w:gridSpan w:val="5"/>
          </w:tcPr>
          <w:p w14:paraId="72BEFAD9">
            <w:pPr>
              <w:spacing w:after="0" w:line="276" w:lineRule="auto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704</w:t>
            </w:r>
          </w:p>
        </w:tc>
      </w:tr>
      <w:tr w14:paraId="09E88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50" w:type="dxa"/>
          </w:tcPr>
          <w:p w14:paraId="5755B766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2490" w:type="dxa"/>
            <w:gridSpan w:val="4"/>
          </w:tcPr>
          <w:p w14:paraId="0E69B0B4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91,8</w:t>
            </w:r>
          </w:p>
        </w:tc>
        <w:tc>
          <w:tcPr>
            <w:tcW w:w="2310" w:type="dxa"/>
            <w:gridSpan w:val="4"/>
          </w:tcPr>
          <w:p w14:paraId="07ACAB68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10,3</w:t>
            </w:r>
          </w:p>
        </w:tc>
        <w:tc>
          <w:tcPr>
            <w:tcW w:w="1956" w:type="dxa"/>
            <w:gridSpan w:val="4"/>
          </w:tcPr>
          <w:p w14:paraId="0638693C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39,9</w:t>
            </w:r>
          </w:p>
        </w:tc>
        <w:tc>
          <w:tcPr>
            <w:tcW w:w="1976" w:type="dxa"/>
            <w:gridSpan w:val="5"/>
          </w:tcPr>
          <w:p w14:paraId="3D29DBF8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40,1</w:t>
            </w:r>
          </w:p>
        </w:tc>
      </w:tr>
      <w:tr w14:paraId="6925B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50" w:type="dxa"/>
          </w:tcPr>
          <w:p w14:paraId="3800E787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490" w:type="dxa"/>
            <w:gridSpan w:val="4"/>
          </w:tcPr>
          <w:p w14:paraId="15BEEA61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39,9</w:t>
            </w:r>
          </w:p>
        </w:tc>
        <w:tc>
          <w:tcPr>
            <w:tcW w:w="2310" w:type="dxa"/>
            <w:gridSpan w:val="4"/>
          </w:tcPr>
          <w:p w14:paraId="583257E4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40,1</w:t>
            </w:r>
          </w:p>
        </w:tc>
        <w:tc>
          <w:tcPr>
            <w:tcW w:w="1956" w:type="dxa"/>
            <w:gridSpan w:val="4"/>
          </w:tcPr>
          <w:p w14:paraId="1E6298B4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150</w:t>
            </w:r>
          </w:p>
        </w:tc>
        <w:tc>
          <w:tcPr>
            <w:tcW w:w="1976" w:type="dxa"/>
            <w:gridSpan w:val="5"/>
          </w:tcPr>
          <w:p w14:paraId="4788E0D2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147</w:t>
            </w:r>
          </w:p>
        </w:tc>
      </w:tr>
      <w:tr w14:paraId="1E7CF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150" w:type="dxa"/>
          </w:tcPr>
          <w:p w14:paraId="660FCF15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490" w:type="dxa"/>
            <w:gridSpan w:val="4"/>
          </w:tcPr>
          <w:p w14:paraId="078838FE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150</w:t>
            </w:r>
          </w:p>
        </w:tc>
        <w:tc>
          <w:tcPr>
            <w:tcW w:w="2310" w:type="dxa"/>
            <w:gridSpan w:val="4"/>
          </w:tcPr>
          <w:p w14:paraId="0FFF0C04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147</w:t>
            </w:r>
          </w:p>
        </w:tc>
        <w:tc>
          <w:tcPr>
            <w:tcW w:w="1956" w:type="dxa"/>
            <w:gridSpan w:val="4"/>
          </w:tcPr>
          <w:p w14:paraId="467CC195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91,8</w:t>
            </w:r>
          </w:p>
        </w:tc>
        <w:tc>
          <w:tcPr>
            <w:tcW w:w="1976" w:type="dxa"/>
            <w:gridSpan w:val="5"/>
          </w:tcPr>
          <w:p w14:paraId="3B1B3996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2,4</w:t>
            </w:r>
          </w:p>
        </w:tc>
      </w:tr>
      <w:tr w14:paraId="4D20E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50" w:type="dxa"/>
          </w:tcPr>
          <w:p w14:paraId="3BD38AF6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2490" w:type="dxa"/>
            <w:gridSpan w:val="4"/>
          </w:tcPr>
          <w:p w14:paraId="3D86C367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98</w:t>
            </w:r>
          </w:p>
        </w:tc>
        <w:tc>
          <w:tcPr>
            <w:tcW w:w="2310" w:type="dxa"/>
            <w:gridSpan w:val="4"/>
          </w:tcPr>
          <w:p w14:paraId="76031D8E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2,4</w:t>
            </w:r>
          </w:p>
        </w:tc>
        <w:tc>
          <w:tcPr>
            <w:tcW w:w="1956" w:type="dxa"/>
            <w:gridSpan w:val="4"/>
          </w:tcPr>
          <w:p w14:paraId="7091DA4D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98</w:t>
            </w:r>
          </w:p>
        </w:tc>
        <w:tc>
          <w:tcPr>
            <w:tcW w:w="1976" w:type="dxa"/>
            <w:gridSpan w:val="5"/>
          </w:tcPr>
          <w:p w14:paraId="2670B6C8">
            <w:pPr>
              <w:spacing w:after="0" w:line="27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10,3</w:t>
            </w:r>
          </w:p>
        </w:tc>
      </w:tr>
    </w:tbl>
    <w:p w14:paraId="020D9CF4">
      <w:pPr>
        <w:keepNext/>
        <w:keepLines/>
        <w:tabs>
          <w:tab w:val="left" w:pos="1691"/>
        </w:tabs>
        <w:spacing w:after="0" w:line="276" w:lineRule="auto"/>
        <w:contextualSpacing/>
        <w:jc w:val="both"/>
        <w:outlineLvl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ab/>
      </w:r>
      <w:bookmarkEnd w:id="0"/>
    </w:p>
    <w:p w14:paraId="736F145C">
      <w:pPr>
        <w:spacing w:after="0" w:line="276" w:lineRule="auto"/>
        <w:ind w:right="422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Phần IV. Tự luận</w:t>
      </w:r>
    </w:p>
    <w:p w14:paraId="5D693FCA">
      <w:pPr>
        <w:spacing w:after="0" w:line="276" w:lineRule="auto"/>
        <w:rPr>
          <w:rFonts w:cs="Times New Roman"/>
          <w:b/>
          <w:bCs/>
          <w:kern w:val="0"/>
          <w:szCs w:val="28"/>
          <w14:ligatures w14:val="none"/>
        </w:rPr>
      </w:pPr>
      <w:r>
        <w:rPr>
          <w:rFonts w:cs="Times New Roman"/>
          <w:b/>
          <w:bCs/>
          <w:kern w:val="0"/>
          <w:szCs w:val="28"/>
          <w14:ligatures w14:val="none"/>
        </w:rPr>
        <w:t xml:space="preserve"> Đề 701 và 703:</w:t>
      </w:r>
    </w:p>
    <w:p w14:paraId="5296ED76">
      <w:pPr>
        <w:spacing w:after="0" w:line="276" w:lineRule="auto"/>
        <w:rPr>
          <w:rFonts w:cs="Times New Roman"/>
          <w:b/>
          <w:bCs/>
          <w:kern w:val="0"/>
          <w:szCs w:val="28"/>
          <w14:ligatures w14:val="none"/>
        </w:rPr>
      </w:pPr>
      <w:r>
        <w:rPr>
          <w:rFonts w:cs="Times New Roman"/>
          <w:b/>
          <w:bCs/>
          <w:kern w:val="0"/>
          <w:szCs w:val="28"/>
          <w14:ligatures w14:val="none"/>
        </w:rPr>
        <w:t xml:space="preserve">Câu 1: </w:t>
      </w:r>
    </w:p>
    <w:p w14:paraId="6327AE2C">
      <w:pPr>
        <w:spacing w:after="0" w:line="276" w:lineRule="auto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>* Biểu đồ thích hợp nhất: Miền (0,5 điểm).</w:t>
      </w:r>
    </w:p>
    <w:p w14:paraId="3708389C">
      <w:pPr>
        <w:spacing w:after="0" w:line="276" w:lineRule="auto"/>
        <w:rPr>
          <w:rFonts w:cs="Times New Roman"/>
          <w:kern w:val="0"/>
          <w:szCs w:val="28"/>
          <w14:ligatures w14:val="none"/>
        </w:rPr>
      </w:pPr>
      <w:r>
        <w:rPr>
          <w:rFonts w:cs="Times New Roman"/>
          <w:kern w:val="0"/>
          <w:szCs w:val="28"/>
          <w14:ligatures w14:val="none"/>
        </w:rPr>
        <w:t>* Nhận xét giá trị xuất khẩu, nhập khẩu hàng hoá và dịch vụ của Nhật Bản giai đoạn 2000-2020? (1,5 điểm).</w:t>
      </w:r>
    </w:p>
    <w:p w14:paraId="256F23D0">
      <w:pPr>
        <w:spacing w:after="0" w:line="276" w:lineRule="auto"/>
        <w:rPr>
          <w:rFonts w:eastAsia="Times New Roman" w:cs="Times New Roman"/>
          <w:kern w:val="0"/>
          <w:szCs w:val="28"/>
          <w14:ligatures w14:val="none"/>
        </w:rPr>
      </w:pPr>
      <w:r>
        <w:rPr>
          <w:rFonts w:hAnsi="Symbol" w:eastAsia="Times New Roman" w:cs="Times New Roman"/>
          <w:kern w:val="0"/>
          <w:szCs w:val="28"/>
          <w14:ligatures w14:val="none"/>
        </w:rPr>
        <w:t xml:space="preserve">- 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Xuất khẩu:</w:t>
      </w:r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33BD9DC2">
      <w:pPr>
        <w:spacing w:after="0" w:line="276" w:lineRule="auto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+Tăng mạnh từ 519,9 tỉ USD (2000) lên 859,2 tỉ USD (2010) (0,25đ). </w:t>
      </w:r>
    </w:p>
    <w:p w14:paraId="0C59E1FD">
      <w:pPr>
        <w:spacing w:after="0" w:line="276" w:lineRule="auto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+ Sau đó giảm vào năm 2015 (775,1 tỉ USD), rồi tăng nhẹ vào năm 2020 (785,4 tỉ USD) (0,25đ). </w:t>
      </w:r>
    </w:p>
    <w:p w14:paraId="6B2DF8EE">
      <w:pPr>
        <w:spacing w:after="0" w:line="276" w:lineRule="auto"/>
        <w:rPr>
          <w:rFonts w:eastAsia="Times New Roman" w:cs="Times New Roman"/>
          <w:kern w:val="0"/>
          <w:szCs w:val="28"/>
          <w14:ligatures w14:val="none"/>
        </w:rPr>
      </w:pPr>
      <w:r>
        <w:rPr>
          <w:rFonts w:hAnsi="Symbol" w:eastAsia="Times New Roman" w:cs="Times New Roman"/>
          <w:kern w:val="0"/>
          <w:szCs w:val="28"/>
          <w14:ligatures w14:val="none"/>
        </w:rPr>
        <w:t xml:space="preserve">- 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Nhập khẩu:</w:t>
      </w:r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6C0B3EAE">
      <w:pPr>
        <w:spacing w:after="0" w:line="276" w:lineRule="auto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+ Tăng liên tục từ 452,1 tỉ USD (2000) lên 799,7 tỉ USD (2015) (0,25đ).</w:t>
      </w:r>
    </w:p>
    <w:p w14:paraId="067079F2">
      <w:pPr>
        <w:spacing w:after="0" w:line="276" w:lineRule="auto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+ Sau đó giảm nhẹ vào năm 2020 (786,2 tỉ USD) (0,25đ).</w:t>
      </w:r>
    </w:p>
    <w:p w14:paraId="2402FF93">
      <w:pPr>
        <w:spacing w:after="0" w:line="276" w:lineRule="auto"/>
        <w:rPr>
          <w:rFonts w:eastAsia="Times New Roman" w:cs="Times New Roman"/>
          <w:kern w:val="0"/>
          <w:szCs w:val="28"/>
          <w14:ligatures w14:val="none"/>
        </w:rPr>
      </w:pPr>
      <w:r>
        <w:rPr>
          <w:rFonts w:hAnsi="Symbol" w:eastAsia="Times New Roman" w:cs="Times New Roman"/>
          <w:kern w:val="0"/>
          <w:szCs w:val="28"/>
          <w14:ligatures w14:val="none"/>
        </w:rPr>
        <w:t xml:space="preserve">- 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Cán cân thương mại:</w:t>
      </w:r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221368E5">
      <w:pPr>
        <w:spacing w:after="0" w:line="276" w:lineRule="auto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+ Năm 2000 và 2010: xuất khẩu &gt; nhập khẩu → Nhật Bản xuất siêu (0,25đ).</w:t>
      </w:r>
    </w:p>
    <w:p w14:paraId="5DABDF66">
      <w:pPr>
        <w:spacing w:after="0" w:line="276" w:lineRule="auto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+ Năm 2015, 2020: nhập khẩu &gt; xuất khẩu → nhập siêu (0,25đ).</w:t>
      </w:r>
    </w:p>
    <w:p w14:paraId="171AD65B">
      <w:pPr>
        <w:spacing w:after="0" w:line="276" w:lineRule="auto"/>
        <w:rPr>
          <w:b/>
          <w:bCs/>
          <w:szCs w:val="28"/>
        </w:rPr>
      </w:pPr>
      <w:r>
        <w:rPr>
          <w:b/>
          <w:bCs/>
          <w:szCs w:val="28"/>
        </w:rPr>
        <w:t>Câu 2. Nền kinh tế Trung Quốc có tốc độ tăng trưởng cao và quy mô lớn thứ 2 thế giới vì (1,0 điểm):</w:t>
      </w:r>
    </w:p>
    <w:p w14:paraId="0CD97ACA">
      <w:pPr>
        <w:spacing w:after="0" w:line="276" w:lineRule="auto"/>
        <w:rPr>
          <w:szCs w:val="28"/>
        </w:rPr>
      </w:pPr>
      <w:r>
        <w:rPr>
          <w:szCs w:val="28"/>
        </w:rPr>
        <w:t>- Trung Quốc có nguồn lực tự nhiên đa dạng, phong phú.</w:t>
      </w:r>
    </w:p>
    <w:p w14:paraId="658C7831">
      <w:pPr>
        <w:spacing w:after="0" w:line="276" w:lineRule="auto"/>
        <w:rPr>
          <w:szCs w:val="28"/>
        </w:rPr>
      </w:pPr>
      <w:r>
        <w:rPr>
          <w:szCs w:val="28"/>
        </w:rPr>
        <w:t xml:space="preserve">- Nguồn lao động dồi dào, trình độ ngày càng được nâng cao. </w:t>
      </w:r>
    </w:p>
    <w:p w14:paraId="516334D3">
      <w:pPr>
        <w:spacing w:after="0" w:line="276" w:lineRule="auto"/>
        <w:rPr>
          <w:szCs w:val="28"/>
        </w:rPr>
      </w:pPr>
      <w:r>
        <w:rPr>
          <w:szCs w:val="28"/>
        </w:rPr>
        <w:t xml:space="preserve">- Cơ sở hạ tầng phát triển, thị trường rộng lớn. </w:t>
      </w:r>
    </w:p>
    <w:p w14:paraId="786BC205">
      <w:pPr>
        <w:spacing w:after="0" w:line="276" w:lineRule="auto"/>
        <w:rPr>
          <w:szCs w:val="28"/>
        </w:rPr>
      </w:pPr>
      <w:r>
        <w:rPr>
          <w:szCs w:val="28"/>
        </w:rPr>
        <w:t xml:space="preserve">- Nhà nước có các chính sách, chiến lược phát triển kinh tế-xã hội năng động. </w:t>
      </w:r>
    </w:p>
    <w:p w14:paraId="1B066902">
      <w:pPr>
        <w:spacing w:after="0" w:line="276" w:lineRule="auto"/>
        <w:rPr>
          <w:szCs w:val="28"/>
        </w:rPr>
      </w:pPr>
      <w:r>
        <w:rPr>
          <w:szCs w:val="28"/>
        </w:rPr>
        <w:t xml:space="preserve">- Chú trọng phát triển khoa học công nghệ, chuyển đổi cơ cấu sản xuất. </w:t>
      </w:r>
    </w:p>
    <w:p w14:paraId="0DA5FBD0">
      <w:pPr>
        <w:spacing w:after="0" w:line="276" w:lineRule="auto"/>
        <w:rPr>
          <w:szCs w:val="28"/>
        </w:rPr>
      </w:pPr>
      <w:r>
        <w:rPr>
          <w:szCs w:val="28"/>
        </w:rPr>
        <w:t>-&gt; Nêu đúng mỗi ý đúng được 0,25 điểm. Chỉ cần nêu đúng 4/5 ý trên được điểm tối đa 1,0đ.</w:t>
      </w:r>
    </w:p>
    <w:p w14:paraId="72A314E2">
      <w:pPr>
        <w:spacing w:after="0" w:line="276" w:lineRule="auto"/>
        <w:rPr>
          <w:rFonts w:cs="Times New Roman"/>
          <w:b/>
          <w:bCs/>
          <w:kern w:val="0"/>
          <w:szCs w:val="28"/>
          <w14:ligatures w14:val="none"/>
        </w:rPr>
      </w:pPr>
      <w:r>
        <w:rPr>
          <w:rFonts w:cs="Times New Roman"/>
          <w:b/>
          <w:bCs/>
          <w:kern w:val="0"/>
          <w:szCs w:val="28"/>
          <w14:ligatures w14:val="none"/>
        </w:rPr>
        <w:t xml:space="preserve"> Đề 702 và 704:</w:t>
      </w:r>
    </w:p>
    <w:p w14:paraId="4634E53F">
      <w:pPr>
        <w:spacing w:after="0" w:line="276" w:lineRule="auto"/>
        <w:jc w:val="both"/>
        <w:rPr>
          <w:rFonts w:cs="Times New Roman"/>
          <w:b/>
          <w:bCs/>
          <w:kern w:val="0"/>
          <w:szCs w:val="28"/>
          <w14:ligatures w14:val="none"/>
        </w:rPr>
      </w:pPr>
      <w:r>
        <w:rPr>
          <w:rFonts w:cs="Times New Roman"/>
          <w:b/>
          <w:bCs/>
          <w:kern w:val="0"/>
          <w:szCs w:val="28"/>
          <w14:ligatures w14:val="none"/>
        </w:rPr>
        <w:t>Câu 1.</w:t>
      </w:r>
    </w:p>
    <w:p w14:paraId="48964E10">
      <w:pPr>
        <w:spacing w:after="0" w:line="276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cs="Times New Roman"/>
          <w:b/>
          <w:bCs/>
          <w:kern w:val="0"/>
          <w:szCs w:val="28"/>
          <w14:ligatures w14:val="none"/>
        </w:rPr>
        <w:t xml:space="preserve">* </w:t>
      </w:r>
      <w:r>
        <w:rPr>
          <w:rFonts w:cs="Times New Roman"/>
          <w:kern w:val="0"/>
          <w:szCs w:val="28"/>
          <w14:ligatures w14:val="none"/>
        </w:rPr>
        <w:t>B</w:t>
      </w:r>
      <w:r>
        <w:rPr>
          <w:rFonts w:eastAsia="Times New Roman" w:cs="Times New Roman"/>
          <w:kern w:val="0"/>
          <w:szCs w:val="28"/>
          <w14:ligatures w14:val="none"/>
        </w:rPr>
        <w:t>iểu đồ thích hợp nhất thể hiện giá trị FDI, ODA của Nhật Bản giai đoạn 2000 – 2020 (0,5 điểm): Cột ghép (nhóm)</w:t>
      </w:r>
    </w:p>
    <w:p w14:paraId="13A19388">
      <w:pPr>
        <w:spacing w:after="0" w:line="276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* Nhận xét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14:ligatures w14:val="none"/>
        </w:rPr>
        <w:t>giá trị FDI, ODA của Nhật Bản giai đoạn 2000 -2020 (1,5 điểm).</w:t>
      </w:r>
    </w:p>
    <w:p w14:paraId="48B97419">
      <w:pPr>
        <w:spacing w:after="0" w:line="276" w:lineRule="auto"/>
        <w:jc w:val="both"/>
        <w:rPr>
          <w:szCs w:val="28"/>
        </w:rPr>
      </w:pPr>
      <w:r>
        <w:rPr>
          <w:szCs w:val="28"/>
        </w:rPr>
        <w:t>- Giai đoạn 2000 - 2020, giá trị vốn đầu tư FDI của NB tăng liên tục.</w:t>
      </w:r>
      <w:bookmarkStart w:id="1" w:name="_Hlk227306281"/>
      <w:r>
        <w:rPr>
          <w:szCs w:val="28"/>
        </w:rPr>
        <w:t>(0,25đ)</w:t>
      </w:r>
      <w:bookmarkEnd w:id="1"/>
    </w:p>
    <w:p w14:paraId="262E5E82">
      <w:pPr>
        <w:spacing w:after="0" w:line="276" w:lineRule="auto"/>
        <w:jc w:val="both"/>
        <w:rPr>
          <w:szCs w:val="28"/>
        </w:rPr>
      </w:pPr>
      <w:r>
        <w:rPr>
          <w:szCs w:val="28"/>
        </w:rPr>
        <w:t>-  Vốn hỗ trợ ODA tăng chậm không ổn định. (0,25đ)</w:t>
      </w:r>
    </w:p>
    <w:p w14:paraId="2B25A11D">
      <w:pPr>
        <w:spacing w:after="0" w:line="276" w:lineRule="auto"/>
        <w:jc w:val="both"/>
        <w:rPr>
          <w:szCs w:val="28"/>
        </w:rPr>
      </w:pPr>
      <w:r>
        <w:rPr>
          <w:szCs w:val="28"/>
        </w:rPr>
        <w:t>- Giai đoạn 2000 -2020, giá trị  đầu tư FDI của NB cao hơn rất nhiều lần vốn hỗ trợ ODA 3,33 lần (năm 2000), 10 lần (năm 2020). (0,25đ)</w:t>
      </w:r>
    </w:p>
    <w:p w14:paraId="65DCAB68">
      <w:pPr>
        <w:spacing w:after="0" w:line="276" w:lineRule="auto"/>
        <w:jc w:val="both"/>
        <w:rPr>
          <w:szCs w:val="28"/>
        </w:rPr>
      </w:pPr>
      <w:r>
        <w:rPr>
          <w:szCs w:val="28"/>
        </w:rPr>
        <w:t>- Đầu tư FDI nhanh nhất giai đoạn 2010 -2015 (3,48l) (0,25đ), chậm nhất giai đoạn (2000 -2010), gd 2015- 2020 tăng chậm. (0,25đ)</w:t>
      </w:r>
    </w:p>
    <w:p w14:paraId="36845148">
      <w:pPr>
        <w:spacing w:after="0" w:line="276" w:lineRule="auto"/>
        <w:jc w:val="both"/>
        <w:rPr>
          <w:szCs w:val="28"/>
        </w:rPr>
      </w:pPr>
      <w:r>
        <w:rPr>
          <w:szCs w:val="28"/>
        </w:rPr>
        <w:t>- Hỗ trợ ODA tăng chậm (2000 - 2010: 2,4 tỉ USD), giai đoạn tăng nhanh (2015 -2020: 4,5 tỉ USD), giai đoạn 2010 - 2025 giảm. (0,25đ)</w:t>
      </w:r>
    </w:p>
    <w:p w14:paraId="52E4F5F2">
      <w:pPr>
        <w:spacing w:after="0" w:line="276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szCs w:val="28"/>
        </w:rPr>
        <w:t>-&gt; Thiếu dẫn chứng trừ 0,25đ</w:t>
      </w:r>
    </w:p>
    <w:p w14:paraId="0C423E87">
      <w:pPr>
        <w:spacing w:after="0" w:line="276" w:lineRule="auto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kern w:val="0"/>
          <w:szCs w:val="28"/>
          <w14:ligatures w14:val="none"/>
        </w:rPr>
        <w:t>Câu 2. Trung Quốc chú trọng phát triển công nghiệp công nghệ cao và kinh tế xanh vì (1,0 điểm).</w:t>
      </w:r>
    </w:p>
    <w:p w14:paraId="169054BC">
      <w:pPr>
        <w:spacing w:after="0" w:line="276" w:lineRule="auto"/>
        <w:jc w:val="both"/>
        <w:rPr>
          <w:szCs w:val="28"/>
        </w:rPr>
      </w:pPr>
      <w:r>
        <w:rPr>
          <w:szCs w:val="28"/>
        </w:rPr>
        <w:t>- Giảm ô nhiễm môi trường, hướng tới phát triển bền vững.</w:t>
      </w:r>
    </w:p>
    <w:p w14:paraId="2E1718C7">
      <w:pPr>
        <w:spacing w:after="0" w:line="276" w:lineRule="auto"/>
        <w:jc w:val="both"/>
        <w:rPr>
          <w:szCs w:val="28"/>
        </w:rPr>
      </w:pPr>
      <w:r>
        <w:rPr>
          <w:szCs w:val="28"/>
        </w:rPr>
        <w:t>- Chuyển đổi mô hình tăng trưởng, đảm bảo an ninh năng lượng.</w:t>
      </w:r>
    </w:p>
    <w:p w14:paraId="08139398">
      <w:pPr>
        <w:spacing w:after="0" w:line="276" w:lineRule="auto"/>
        <w:jc w:val="both"/>
        <w:rPr>
          <w:szCs w:val="28"/>
        </w:rPr>
      </w:pPr>
      <w:r>
        <w:rPr>
          <w:szCs w:val="28"/>
        </w:rPr>
        <w:t>- Nâng cao sức cạnh tranh quốc tế, thúc đẩy tăng trưởng kinh tế lâu dài.</w:t>
      </w:r>
    </w:p>
    <w:p w14:paraId="67CFE685">
      <w:pPr>
        <w:spacing w:after="0" w:line="276" w:lineRule="auto"/>
        <w:jc w:val="both"/>
        <w:rPr>
          <w:szCs w:val="28"/>
        </w:rPr>
      </w:pPr>
      <w:r>
        <w:rPr>
          <w:szCs w:val="28"/>
        </w:rPr>
        <w:t>- Đáp ứng yêu cầu hội nhập và cam kết quốc tế.</w:t>
      </w:r>
    </w:p>
    <w:p w14:paraId="7E2F2F23">
      <w:pPr>
        <w:spacing w:after="0" w:line="276" w:lineRule="auto"/>
        <w:jc w:val="both"/>
        <w:rPr>
          <w:szCs w:val="28"/>
        </w:rPr>
      </w:pPr>
      <w:r>
        <w:rPr>
          <w:szCs w:val="28"/>
        </w:rPr>
        <w:t>-&gt; Đúng mỗi ý 0,25đ.</w:t>
      </w:r>
    </w:p>
    <w:p w14:paraId="130EF66E">
      <w:pPr>
        <w:spacing w:after="0" w:line="276" w:lineRule="auto"/>
        <w:ind w:right="422"/>
        <w:jc w:val="both"/>
        <w:rPr>
          <w:rFonts w:cs="Times New Roman"/>
          <w:bCs/>
          <w:szCs w:val="28"/>
        </w:rPr>
      </w:pPr>
      <w:r>
        <w:rPr>
          <w:rFonts w:cs="Times New Roman"/>
          <w:b/>
          <w:szCs w:val="28"/>
        </w:rPr>
        <w:t xml:space="preserve">Chú ý: </w:t>
      </w:r>
      <w:r>
        <w:rPr>
          <w:rFonts w:cs="Times New Roman"/>
          <w:bCs/>
          <w:szCs w:val="28"/>
        </w:rPr>
        <w:t xml:space="preserve">Đối với HS khuyết tật, chỉ yêu cầu HS hoàn thành mức độ nhận biết và thông hiểu </w:t>
      </w:r>
      <w:bookmarkStart w:id="2" w:name="_GoBack"/>
      <w:bookmarkEnd w:id="2"/>
    </w:p>
    <w:sectPr>
      <w:pgSz w:w="12240" w:h="15840"/>
      <w:pgMar w:top="851" w:right="567" w:bottom="851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9F7755"/>
    <w:multiLevelType w:val="singleLevel"/>
    <w:tmpl w:val="429F7755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E3"/>
    <w:rsid w:val="000126AA"/>
    <w:rsid w:val="000762A1"/>
    <w:rsid w:val="000D4484"/>
    <w:rsid w:val="00114260"/>
    <w:rsid w:val="00123342"/>
    <w:rsid w:val="001254E7"/>
    <w:rsid w:val="00125E1A"/>
    <w:rsid w:val="00126EDF"/>
    <w:rsid w:val="00150E45"/>
    <w:rsid w:val="001554B3"/>
    <w:rsid w:val="001849F2"/>
    <w:rsid w:val="00194EFB"/>
    <w:rsid w:val="00212612"/>
    <w:rsid w:val="00227004"/>
    <w:rsid w:val="00240833"/>
    <w:rsid w:val="00260293"/>
    <w:rsid w:val="00286434"/>
    <w:rsid w:val="002A320D"/>
    <w:rsid w:val="002D7AF4"/>
    <w:rsid w:val="00305369"/>
    <w:rsid w:val="00342D55"/>
    <w:rsid w:val="00360BA4"/>
    <w:rsid w:val="00381C17"/>
    <w:rsid w:val="00402F70"/>
    <w:rsid w:val="00411BFD"/>
    <w:rsid w:val="00446BDD"/>
    <w:rsid w:val="00462CB9"/>
    <w:rsid w:val="00474578"/>
    <w:rsid w:val="00482FC3"/>
    <w:rsid w:val="004B5D23"/>
    <w:rsid w:val="00503F97"/>
    <w:rsid w:val="005213F9"/>
    <w:rsid w:val="005329E2"/>
    <w:rsid w:val="00541294"/>
    <w:rsid w:val="005E0F21"/>
    <w:rsid w:val="005E6666"/>
    <w:rsid w:val="005E7028"/>
    <w:rsid w:val="00650D81"/>
    <w:rsid w:val="00653E94"/>
    <w:rsid w:val="00675B70"/>
    <w:rsid w:val="00681863"/>
    <w:rsid w:val="006A03FA"/>
    <w:rsid w:val="006B7DCD"/>
    <w:rsid w:val="006C32C5"/>
    <w:rsid w:val="006E18EF"/>
    <w:rsid w:val="006F1659"/>
    <w:rsid w:val="00702A81"/>
    <w:rsid w:val="007252A4"/>
    <w:rsid w:val="007273F9"/>
    <w:rsid w:val="0073265D"/>
    <w:rsid w:val="00751BF7"/>
    <w:rsid w:val="007D2517"/>
    <w:rsid w:val="007D5363"/>
    <w:rsid w:val="007F16F8"/>
    <w:rsid w:val="0085305F"/>
    <w:rsid w:val="0086655D"/>
    <w:rsid w:val="00884423"/>
    <w:rsid w:val="008E38F4"/>
    <w:rsid w:val="008F7067"/>
    <w:rsid w:val="0092274A"/>
    <w:rsid w:val="0094296C"/>
    <w:rsid w:val="0098085F"/>
    <w:rsid w:val="009A38ED"/>
    <w:rsid w:val="00A1538B"/>
    <w:rsid w:val="00A20B29"/>
    <w:rsid w:val="00A65F9C"/>
    <w:rsid w:val="00A721F1"/>
    <w:rsid w:val="00AB7E0C"/>
    <w:rsid w:val="00AF1CE3"/>
    <w:rsid w:val="00BB5289"/>
    <w:rsid w:val="00BD22BD"/>
    <w:rsid w:val="00BD47A8"/>
    <w:rsid w:val="00BE39C3"/>
    <w:rsid w:val="00C03A62"/>
    <w:rsid w:val="00C807F2"/>
    <w:rsid w:val="00C924C8"/>
    <w:rsid w:val="00CB350F"/>
    <w:rsid w:val="00CD30CD"/>
    <w:rsid w:val="00CF1A91"/>
    <w:rsid w:val="00D02FDF"/>
    <w:rsid w:val="00D22450"/>
    <w:rsid w:val="00D34B52"/>
    <w:rsid w:val="00D426AE"/>
    <w:rsid w:val="00D664D2"/>
    <w:rsid w:val="00D66C0E"/>
    <w:rsid w:val="00D86B49"/>
    <w:rsid w:val="00DA4573"/>
    <w:rsid w:val="00DB07FB"/>
    <w:rsid w:val="00DD100F"/>
    <w:rsid w:val="00DD2B74"/>
    <w:rsid w:val="00DD6CCA"/>
    <w:rsid w:val="00E92371"/>
    <w:rsid w:val="00EE1769"/>
    <w:rsid w:val="00F11F59"/>
    <w:rsid w:val="00F6143D"/>
    <w:rsid w:val="00F82EBF"/>
    <w:rsid w:val="0DA900EB"/>
    <w:rsid w:val="14FE26AF"/>
    <w:rsid w:val="1B8758AF"/>
    <w:rsid w:val="292E092B"/>
    <w:rsid w:val="56582048"/>
    <w:rsid w:val="6A5C2AE9"/>
    <w:rsid w:val="6AAC35F8"/>
    <w:rsid w:val="6B8936AF"/>
    <w:rsid w:val="7807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table" w:customStyle="1" w:styleId="6">
    <w:name w:val="Table Grid1"/>
    <w:basedOn w:val="3"/>
    <w:qFormat/>
    <w:uiPriority w:val="0"/>
    <w:rPr>
      <w:rFonts w:asciiTheme="minorHAnsi" w:hAnsiTheme="minorHAns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15"/>
    <w:basedOn w:val="1"/>
    <w:qFormat/>
    <w:uiPriority w:val="0"/>
    <w:pPr>
      <w:spacing w:line="240" w:lineRule="exact"/>
      <w:ind w:firstLine="567"/>
    </w:pPr>
    <w:rPr>
      <w:rFonts w:ascii="Verdana" w:hAnsi="Verdana" w:eastAsia="Times New Roman" w:cs="Verdana"/>
      <w:kern w:val="0"/>
      <w:sz w:val="2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751</Words>
  <Characters>2331</Characters>
  <Lines>22</Lines>
  <Paragraphs>6</Paragraphs>
  <TotalTime>248</TotalTime>
  <ScaleCrop>false</ScaleCrop>
  <LinksUpToDate>false</LinksUpToDate>
  <CharactersWithSpaces>2896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2025-03-23T01:43:00Z</dcterms:created>
  <dc:creator>Admin</dc:creator>
  <cp:lastModifiedBy>Admin</cp:lastModifiedBy>
  <cp:lastPrinted>2025-04-27T14:02:00Z</cp:lastPrinted>
  <dcterms:modified xsi:type="dcterms:W3CDTF">2026-04-28T09:38:51Z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332956A825B044B19234D5EBD8898EB4_13</vt:lpwstr>
  </property>
  <property fmtid="{D5CDD505-2E9C-101B-9397-08002B2CF9AE}" pid="4" name="KSOTemplateDocerSaveRecord">
    <vt:lpwstr>eyJoZGlkIjoiZmIyZDVmNWI5YWUxMmJjZTBjYzAzZDZjMjcyMGQ3Y2QifQ==</vt:lpwstr>
  </property>
</Properties>
</file>