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019" w:rsidRDefault="00FB4019"/>
    <w:p w:rsidR="0089351F" w:rsidRDefault="0089351F" w:rsidP="0089351F">
      <w:pPr>
        <w:jc w:val="center"/>
        <w:rPr>
          <w:rFonts w:ascii="Times New Roman" w:hAnsi="Times New Roman"/>
          <w:b/>
          <w:sz w:val="28"/>
          <w:szCs w:val="28"/>
        </w:rPr>
      </w:pPr>
      <w:r>
        <w:rPr>
          <w:rFonts w:ascii="Times New Roman" w:hAnsi="Times New Roman"/>
          <w:b/>
          <w:sz w:val="28"/>
          <w:szCs w:val="28"/>
        </w:rPr>
        <w:t>HƯỚNG DẪN CHẤM MÔN SỬ</w:t>
      </w:r>
      <w:r w:rsidR="000C0D8D">
        <w:rPr>
          <w:rFonts w:ascii="Times New Roman" w:hAnsi="Times New Roman"/>
          <w:b/>
          <w:sz w:val="28"/>
          <w:szCs w:val="28"/>
        </w:rPr>
        <w:t xml:space="preserve"> 11- KTC</w:t>
      </w:r>
      <w:r>
        <w:rPr>
          <w:rFonts w:ascii="Times New Roman" w:hAnsi="Times New Roman"/>
          <w:b/>
          <w:sz w:val="28"/>
          <w:szCs w:val="28"/>
        </w:rPr>
        <w:t>K 2 -25-26</w:t>
      </w:r>
    </w:p>
    <w:p w:rsidR="0089351F" w:rsidRDefault="0089351F" w:rsidP="0089351F">
      <w:pPr>
        <w:spacing w:after="0"/>
        <w:ind w:left="-709"/>
        <w:rPr>
          <w:rFonts w:ascii="Times New Roman" w:hAnsi="Times New Roman"/>
          <w:b/>
          <w:sz w:val="28"/>
          <w:szCs w:val="28"/>
        </w:rPr>
      </w:pPr>
      <w:r>
        <w:rPr>
          <w:rFonts w:ascii="Times New Roman" w:hAnsi="Times New Roman"/>
          <w:b/>
          <w:sz w:val="28"/>
          <w:szCs w:val="28"/>
        </w:rPr>
        <w:t>I. PHẦN TRÁC NGHIỆM NHIỀU LỰA CHỌN</w:t>
      </w:r>
    </w:p>
    <w:p w:rsidR="00D85DD5" w:rsidRDefault="00D85DD5" w:rsidP="0089351F">
      <w:pPr>
        <w:spacing w:after="0"/>
        <w:ind w:left="-709"/>
        <w:rPr>
          <w:rFonts w:ascii="Times New Roman" w:hAnsi="Times New Roman"/>
          <w:b/>
          <w:sz w:val="28"/>
          <w:szCs w:val="28"/>
        </w:rPr>
      </w:pPr>
    </w:p>
    <w:tbl>
      <w:tblPr>
        <w:tblW w:w="10069" w:type="dxa"/>
        <w:tblInd w:w="-709" w:type="dxa"/>
        <w:tblLook w:val="04A0" w:firstRow="1" w:lastRow="0" w:firstColumn="1" w:lastColumn="0" w:noHBand="0" w:noVBand="1"/>
      </w:tblPr>
      <w:tblGrid>
        <w:gridCol w:w="1276"/>
        <w:gridCol w:w="977"/>
        <w:gridCol w:w="723"/>
        <w:gridCol w:w="713"/>
        <w:gridCol w:w="712"/>
        <w:gridCol w:w="712"/>
        <w:gridCol w:w="723"/>
        <w:gridCol w:w="712"/>
        <w:gridCol w:w="712"/>
        <w:gridCol w:w="703"/>
        <w:gridCol w:w="543"/>
        <w:gridCol w:w="861"/>
        <w:gridCol w:w="702"/>
      </w:tblGrid>
      <w:tr w:rsidR="0089351F" w:rsidTr="0089351F">
        <w:trPr>
          <w:trHeight w:val="320"/>
        </w:trPr>
        <w:tc>
          <w:tcPr>
            <w:tcW w:w="1276" w:type="dxa"/>
            <w:noWrap/>
            <w:vAlign w:val="bottom"/>
            <w:hideMark/>
          </w:tcPr>
          <w:p w:rsidR="0089351F" w:rsidRDefault="0089351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Đề\câu</w:t>
            </w:r>
          </w:p>
        </w:tc>
        <w:tc>
          <w:tcPr>
            <w:tcW w:w="977" w:type="dxa"/>
            <w:noWrap/>
            <w:vAlign w:val="bottom"/>
            <w:hideMark/>
          </w:tcPr>
          <w:p w:rsidR="0089351F" w:rsidRDefault="0089351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c>
          <w:tcPr>
            <w:tcW w:w="723" w:type="dxa"/>
            <w:noWrap/>
            <w:vAlign w:val="bottom"/>
            <w:hideMark/>
          </w:tcPr>
          <w:p w:rsidR="0089351F" w:rsidRDefault="0089351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c>
          <w:tcPr>
            <w:tcW w:w="713" w:type="dxa"/>
            <w:noWrap/>
            <w:vAlign w:val="bottom"/>
            <w:hideMark/>
          </w:tcPr>
          <w:p w:rsidR="0089351F" w:rsidRDefault="0089351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c>
          <w:tcPr>
            <w:tcW w:w="712" w:type="dxa"/>
            <w:noWrap/>
            <w:vAlign w:val="bottom"/>
            <w:hideMark/>
          </w:tcPr>
          <w:p w:rsidR="0089351F" w:rsidRDefault="0089351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4</w:t>
            </w:r>
          </w:p>
        </w:tc>
        <w:tc>
          <w:tcPr>
            <w:tcW w:w="712" w:type="dxa"/>
            <w:noWrap/>
            <w:vAlign w:val="bottom"/>
            <w:hideMark/>
          </w:tcPr>
          <w:p w:rsidR="0089351F" w:rsidRDefault="0089351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5</w:t>
            </w:r>
          </w:p>
        </w:tc>
        <w:tc>
          <w:tcPr>
            <w:tcW w:w="723" w:type="dxa"/>
            <w:noWrap/>
            <w:vAlign w:val="bottom"/>
            <w:hideMark/>
          </w:tcPr>
          <w:p w:rsidR="0089351F" w:rsidRDefault="0089351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6</w:t>
            </w:r>
          </w:p>
        </w:tc>
        <w:tc>
          <w:tcPr>
            <w:tcW w:w="712" w:type="dxa"/>
            <w:noWrap/>
            <w:vAlign w:val="bottom"/>
            <w:hideMark/>
          </w:tcPr>
          <w:p w:rsidR="0089351F" w:rsidRDefault="0089351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7</w:t>
            </w:r>
          </w:p>
        </w:tc>
        <w:tc>
          <w:tcPr>
            <w:tcW w:w="712" w:type="dxa"/>
            <w:noWrap/>
            <w:vAlign w:val="bottom"/>
            <w:hideMark/>
          </w:tcPr>
          <w:p w:rsidR="0089351F" w:rsidRDefault="0089351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8</w:t>
            </w:r>
          </w:p>
        </w:tc>
        <w:tc>
          <w:tcPr>
            <w:tcW w:w="703" w:type="dxa"/>
            <w:noWrap/>
            <w:vAlign w:val="bottom"/>
            <w:hideMark/>
          </w:tcPr>
          <w:p w:rsidR="0089351F" w:rsidRDefault="0089351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9</w:t>
            </w:r>
          </w:p>
        </w:tc>
        <w:tc>
          <w:tcPr>
            <w:tcW w:w="543" w:type="dxa"/>
            <w:noWrap/>
            <w:vAlign w:val="bottom"/>
            <w:hideMark/>
          </w:tcPr>
          <w:p w:rsidR="0089351F" w:rsidRDefault="0089351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10</w:t>
            </w:r>
          </w:p>
        </w:tc>
        <w:tc>
          <w:tcPr>
            <w:tcW w:w="861" w:type="dxa"/>
            <w:noWrap/>
            <w:vAlign w:val="bottom"/>
            <w:hideMark/>
          </w:tcPr>
          <w:p w:rsidR="0089351F" w:rsidRDefault="0089351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11</w:t>
            </w:r>
          </w:p>
        </w:tc>
        <w:tc>
          <w:tcPr>
            <w:tcW w:w="702" w:type="dxa"/>
            <w:noWrap/>
            <w:vAlign w:val="bottom"/>
            <w:hideMark/>
          </w:tcPr>
          <w:p w:rsidR="0089351F" w:rsidRDefault="0089351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12</w:t>
            </w:r>
          </w:p>
        </w:tc>
      </w:tr>
      <w:tr w:rsidR="0089351F" w:rsidTr="00D2673B">
        <w:trPr>
          <w:trHeight w:val="320"/>
        </w:trPr>
        <w:tc>
          <w:tcPr>
            <w:tcW w:w="1276" w:type="dxa"/>
            <w:noWrap/>
            <w:vAlign w:val="bottom"/>
            <w:hideMark/>
          </w:tcPr>
          <w:p w:rsidR="0089351F" w:rsidRDefault="0089351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601</w:t>
            </w:r>
          </w:p>
        </w:tc>
        <w:tc>
          <w:tcPr>
            <w:tcW w:w="977"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w:t>
            </w:r>
          </w:p>
        </w:tc>
        <w:tc>
          <w:tcPr>
            <w:tcW w:w="723"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w:t>
            </w:r>
          </w:p>
        </w:tc>
        <w:tc>
          <w:tcPr>
            <w:tcW w:w="713"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w:t>
            </w:r>
          </w:p>
        </w:tc>
        <w:tc>
          <w:tcPr>
            <w:tcW w:w="712"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w:t>
            </w:r>
          </w:p>
        </w:tc>
        <w:tc>
          <w:tcPr>
            <w:tcW w:w="712"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D</w:t>
            </w:r>
          </w:p>
        </w:tc>
        <w:tc>
          <w:tcPr>
            <w:tcW w:w="723"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D</w:t>
            </w:r>
          </w:p>
        </w:tc>
        <w:tc>
          <w:tcPr>
            <w:tcW w:w="712"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w:t>
            </w:r>
          </w:p>
        </w:tc>
        <w:tc>
          <w:tcPr>
            <w:tcW w:w="712"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w:t>
            </w:r>
          </w:p>
        </w:tc>
        <w:tc>
          <w:tcPr>
            <w:tcW w:w="703"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B</w:t>
            </w:r>
          </w:p>
        </w:tc>
        <w:tc>
          <w:tcPr>
            <w:tcW w:w="543"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w:t>
            </w:r>
          </w:p>
        </w:tc>
        <w:tc>
          <w:tcPr>
            <w:tcW w:w="861"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w:t>
            </w:r>
          </w:p>
        </w:tc>
        <w:tc>
          <w:tcPr>
            <w:tcW w:w="702"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w:t>
            </w:r>
          </w:p>
        </w:tc>
      </w:tr>
      <w:tr w:rsidR="0089351F" w:rsidTr="00D2673B">
        <w:trPr>
          <w:trHeight w:val="320"/>
        </w:trPr>
        <w:tc>
          <w:tcPr>
            <w:tcW w:w="1276" w:type="dxa"/>
            <w:noWrap/>
            <w:vAlign w:val="bottom"/>
            <w:hideMark/>
          </w:tcPr>
          <w:p w:rsidR="0089351F" w:rsidRDefault="0089351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603</w:t>
            </w:r>
          </w:p>
        </w:tc>
        <w:tc>
          <w:tcPr>
            <w:tcW w:w="977"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w:t>
            </w:r>
          </w:p>
        </w:tc>
        <w:tc>
          <w:tcPr>
            <w:tcW w:w="723"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w:t>
            </w:r>
          </w:p>
        </w:tc>
        <w:tc>
          <w:tcPr>
            <w:tcW w:w="713"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D</w:t>
            </w:r>
          </w:p>
        </w:tc>
        <w:tc>
          <w:tcPr>
            <w:tcW w:w="712"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w:t>
            </w:r>
          </w:p>
        </w:tc>
        <w:tc>
          <w:tcPr>
            <w:tcW w:w="712"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B</w:t>
            </w:r>
          </w:p>
        </w:tc>
        <w:tc>
          <w:tcPr>
            <w:tcW w:w="723"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D</w:t>
            </w:r>
          </w:p>
        </w:tc>
        <w:tc>
          <w:tcPr>
            <w:tcW w:w="712"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w:t>
            </w:r>
          </w:p>
        </w:tc>
        <w:tc>
          <w:tcPr>
            <w:tcW w:w="712"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D</w:t>
            </w:r>
          </w:p>
        </w:tc>
        <w:tc>
          <w:tcPr>
            <w:tcW w:w="703"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w:t>
            </w:r>
          </w:p>
        </w:tc>
        <w:tc>
          <w:tcPr>
            <w:tcW w:w="543"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w:t>
            </w:r>
          </w:p>
        </w:tc>
        <w:tc>
          <w:tcPr>
            <w:tcW w:w="861"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w:t>
            </w:r>
          </w:p>
        </w:tc>
        <w:tc>
          <w:tcPr>
            <w:tcW w:w="702" w:type="dxa"/>
            <w:noWrap/>
            <w:vAlign w:val="bottom"/>
          </w:tcPr>
          <w:p w:rsidR="0089351F" w:rsidRDefault="00BC571C">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B</w:t>
            </w:r>
          </w:p>
        </w:tc>
      </w:tr>
      <w:tr w:rsidR="0089351F" w:rsidTr="00D2673B">
        <w:trPr>
          <w:trHeight w:val="353"/>
        </w:trPr>
        <w:tc>
          <w:tcPr>
            <w:tcW w:w="1276" w:type="dxa"/>
            <w:noWrap/>
            <w:vAlign w:val="bottom"/>
            <w:hideMark/>
          </w:tcPr>
          <w:p w:rsidR="0089351F" w:rsidRDefault="0089351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602</w:t>
            </w:r>
          </w:p>
        </w:tc>
        <w:tc>
          <w:tcPr>
            <w:tcW w:w="977"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w:t>
            </w:r>
          </w:p>
        </w:tc>
        <w:tc>
          <w:tcPr>
            <w:tcW w:w="723"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B</w:t>
            </w:r>
          </w:p>
        </w:tc>
        <w:tc>
          <w:tcPr>
            <w:tcW w:w="713"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w:t>
            </w:r>
          </w:p>
        </w:tc>
        <w:tc>
          <w:tcPr>
            <w:tcW w:w="712"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w:t>
            </w:r>
          </w:p>
        </w:tc>
        <w:tc>
          <w:tcPr>
            <w:tcW w:w="712"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w:t>
            </w:r>
          </w:p>
        </w:tc>
        <w:tc>
          <w:tcPr>
            <w:tcW w:w="723"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D</w:t>
            </w:r>
          </w:p>
        </w:tc>
        <w:tc>
          <w:tcPr>
            <w:tcW w:w="712"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D</w:t>
            </w:r>
          </w:p>
        </w:tc>
        <w:tc>
          <w:tcPr>
            <w:tcW w:w="712"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w:t>
            </w:r>
          </w:p>
        </w:tc>
        <w:tc>
          <w:tcPr>
            <w:tcW w:w="703"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w:t>
            </w:r>
          </w:p>
        </w:tc>
        <w:tc>
          <w:tcPr>
            <w:tcW w:w="543"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w:t>
            </w:r>
          </w:p>
        </w:tc>
        <w:tc>
          <w:tcPr>
            <w:tcW w:w="861"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w:t>
            </w:r>
          </w:p>
        </w:tc>
        <w:tc>
          <w:tcPr>
            <w:tcW w:w="702"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D</w:t>
            </w:r>
          </w:p>
        </w:tc>
      </w:tr>
      <w:tr w:rsidR="0089351F" w:rsidTr="00D2673B">
        <w:trPr>
          <w:trHeight w:val="353"/>
        </w:trPr>
        <w:tc>
          <w:tcPr>
            <w:tcW w:w="1276" w:type="dxa"/>
            <w:noWrap/>
            <w:vAlign w:val="bottom"/>
            <w:hideMark/>
          </w:tcPr>
          <w:p w:rsidR="0089351F" w:rsidRDefault="0089351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604</w:t>
            </w:r>
          </w:p>
        </w:tc>
        <w:tc>
          <w:tcPr>
            <w:tcW w:w="977"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B</w:t>
            </w:r>
          </w:p>
        </w:tc>
        <w:tc>
          <w:tcPr>
            <w:tcW w:w="723"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D</w:t>
            </w:r>
          </w:p>
        </w:tc>
        <w:tc>
          <w:tcPr>
            <w:tcW w:w="713"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D</w:t>
            </w:r>
          </w:p>
        </w:tc>
        <w:tc>
          <w:tcPr>
            <w:tcW w:w="712"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D</w:t>
            </w:r>
          </w:p>
        </w:tc>
        <w:tc>
          <w:tcPr>
            <w:tcW w:w="712"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w:t>
            </w:r>
          </w:p>
        </w:tc>
        <w:tc>
          <w:tcPr>
            <w:tcW w:w="723"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w:t>
            </w:r>
          </w:p>
        </w:tc>
        <w:tc>
          <w:tcPr>
            <w:tcW w:w="712"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B</w:t>
            </w:r>
          </w:p>
        </w:tc>
        <w:tc>
          <w:tcPr>
            <w:tcW w:w="712"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w:t>
            </w:r>
          </w:p>
        </w:tc>
        <w:tc>
          <w:tcPr>
            <w:tcW w:w="703"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B</w:t>
            </w:r>
          </w:p>
        </w:tc>
        <w:tc>
          <w:tcPr>
            <w:tcW w:w="543"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B</w:t>
            </w:r>
          </w:p>
        </w:tc>
        <w:tc>
          <w:tcPr>
            <w:tcW w:w="861"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D</w:t>
            </w:r>
          </w:p>
        </w:tc>
        <w:tc>
          <w:tcPr>
            <w:tcW w:w="702" w:type="dxa"/>
            <w:noWrap/>
            <w:vAlign w:val="bottom"/>
          </w:tcPr>
          <w:p w:rsidR="0089351F" w:rsidRDefault="00086CD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D</w:t>
            </w:r>
          </w:p>
        </w:tc>
      </w:tr>
    </w:tbl>
    <w:p w:rsidR="00D85DD5" w:rsidRDefault="00D85DD5" w:rsidP="0089351F">
      <w:pPr>
        <w:spacing w:after="0"/>
        <w:ind w:left="-709"/>
        <w:rPr>
          <w:rFonts w:ascii="Times New Roman" w:hAnsi="Times New Roman"/>
          <w:b/>
          <w:sz w:val="28"/>
          <w:szCs w:val="28"/>
        </w:rPr>
      </w:pPr>
    </w:p>
    <w:p w:rsidR="0089351F" w:rsidRDefault="0089351F" w:rsidP="0089351F">
      <w:pPr>
        <w:spacing w:after="0"/>
        <w:ind w:left="-709"/>
        <w:rPr>
          <w:rFonts w:ascii="Times New Roman" w:hAnsi="Times New Roman"/>
          <w:b/>
          <w:sz w:val="28"/>
          <w:szCs w:val="28"/>
        </w:rPr>
      </w:pPr>
      <w:r>
        <w:rPr>
          <w:rFonts w:ascii="Times New Roman" w:hAnsi="Times New Roman"/>
          <w:b/>
          <w:sz w:val="28"/>
          <w:szCs w:val="28"/>
        </w:rPr>
        <w:t>II. PHẦN ĐÚNG SAI</w:t>
      </w:r>
    </w:p>
    <w:p w:rsidR="0089351F" w:rsidRDefault="0089351F" w:rsidP="0089351F">
      <w:pPr>
        <w:jc w:val="center"/>
        <w:rPr>
          <w:rFonts w:ascii="Times New Roman" w:hAnsi="Times New Roman"/>
          <w:b/>
          <w:sz w:val="28"/>
          <w:szCs w:val="28"/>
        </w:rPr>
      </w:pPr>
      <w:r>
        <w:rPr>
          <w:rFonts w:ascii="Times New Roman" w:hAnsi="Times New Roman"/>
          <w:b/>
          <w:sz w:val="28"/>
          <w:szCs w:val="28"/>
        </w:rPr>
        <w:t xml:space="preserve">ĐỀ </w:t>
      </w:r>
      <w:r w:rsidR="00556A1A">
        <w:rPr>
          <w:rFonts w:ascii="Times New Roman" w:hAnsi="Times New Roman"/>
          <w:b/>
          <w:sz w:val="28"/>
          <w:szCs w:val="28"/>
        </w:rPr>
        <w:t>601</w:t>
      </w:r>
    </w:p>
    <w:tbl>
      <w:tblPr>
        <w:tblStyle w:val="TableGrid2"/>
        <w:tblW w:w="0" w:type="auto"/>
        <w:tblLook w:val="04A0" w:firstRow="1" w:lastRow="0" w:firstColumn="1" w:lastColumn="0" w:noHBand="0" w:noVBand="1"/>
      </w:tblPr>
      <w:tblGrid>
        <w:gridCol w:w="1870"/>
        <w:gridCol w:w="1870"/>
        <w:gridCol w:w="1870"/>
        <w:gridCol w:w="1870"/>
        <w:gridCol w:w="1870"/>
      </w:tblGrid>
      <w:tr w:rsidR="0089351F" w:rsidTr="0089351F">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CÂU</w:t>
            </w:r>
          </w:p>
        </w:tc>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a</w:t>
            </w:r>
          </w:p>
        </w:tc>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b</w:t>
            </w:r>
          </w:p>
        </w:tc>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c</w:t>
            </w:r>
          </w:p>
        </w:tc>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đ</w:t>
            </w:r>
          </w:p>
        </w:tc>
      </w:tr>
      <w:tr w:rsidR="0089351F" w:rsidTr="003D4BC7">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1</w:t>
            </w:r>
          </w:p>
        </w:tc>
        <w:tc>
          <w:tcPr>
            <w:tcW w:w="1870" w:type="dxa"/>
            <w:tcBorders>
              <w:top w:val="single" w:sz="4" w:space="0" w:color="auto"/>
              <w:left w:val="single" w:sz="4" w:space="0" w:color="auto"/>
              <w:bottom w:val="single" w:sz="4" w:space="0" w:color="auto"/>
              <w:right w:val="single" w:sz="4" w:space="0" w:color="auto"/>
            </w:tcBorders>
          </w:tcPr>
          <w:p w:rsidR="0089351F" w:rsidRDefault="00386DF9">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89351F" w:rsidRDefault="00386DF9">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89351F" w:rsidRDefault="00386DF9">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89351F" w:rsidRDefault="00386DF9">
            <w:pPr>
              <w:spacing w:line="240" w:lineRule="auto"/>
              <w:jc w:val="center"/>
              <w:rPr>
                <w:rFonts w:ascii="Times New Roman" w:hAnsi="Times New Roman"/>
                <w:b/>
                <w:sz w:val="28"/>
                <w:szCs w:val="28"/>
              </w:rPr>
            </w:pPr>
            <w:r>
              <w:rPr>
                <w:rFonts w:ascii="Times New Roman" w:hAnsi="Times New Roman"/>
                <w:b/>
                <w:sz w:val="28"/>
                <w:szCs w:val="28"/>
              </w:rPr>
              <w:t>S</w:t>
            </w:r>
          </w:p>
        </w:tc>
      </w:tr>
      <w:tr w:rsidR="0089351F" w:rsidTr="003D4BC7">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2</w:t>
            </w:r>
          </w:p>
        </w:tc>
        <w:tc>
          <w:tcPr>
            <w:tcW w:w="1870" w:type="dxa"/>
            <w:tcBorders>
              <w:top w:val="single" w:sz="4" w:space="0" w:color="auto"/>
              <w:left w:val="single" w:sz="4" w:space="0" w:color="auto"/>
              <w:bottom w:val="single" w:sz="4" w:space="0" w:color="auto"/>
              <w:right w:val="single" w:sz="4" w:space="0" w:color="auto"/>
            </w:tcBorders>
          </w:tcPr>
          <w:p w:rsidR="0089351F" w:rsidRDefault="00386DF9">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89351F" w:rsidRDefault="00386DF9">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89351F" w:rsidRDefault="00386DF9">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89351F" w:rsidRDefault="00386DF9">
            <w:pPr>
              <w:spacing w:line="240" w:lineRule="auto"/>
              <w:jc w:val="center"/>
              <w:rPr>
                <w:rFonts w:ascii="Times New Roman" w:hAnsi="Times New Roman"/>
                <w:b/>
                <w:sz w:val="28"/>
                <w:szCs w:val="28"/>
              </w:rPr>
            </w:pPr>
            <w:r>
              <w:rPr>
                <w:rFonts w:ascii="Times New Roman" w:hAnsi="Times New Roman"/>
                <w:b/>
                <w:sz w:val="28"/>
                <w:szCs w:val="28"/>
              </w:rPr>
              <w:t>D</w:t>
            </w:r>
          </w:p>
        </w:tc>
      </w:tr>
      <w:tr w:rsidR="0089351F" w:rsidTr="003D4BC7">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3</w:t>
            </w:r>
          </w:p>
        </w:tc>
        <w:tc>
          <w:tcPr>
            <w:tcW w:w="1870" w:type="dxa"/>
            <w:tcBorders>
              <w:top w:val="single" w:sz="4" w:space="0" w:color="auto"/>
              <w:left w:val="single" w:sz="4" w:space="0" w:color="auto"/>
              <w:bottom w:val="single" w:sz="4" w:space="0" w:color="auto"/>
              <w:right w:val="single" w:sz="4" w:space="0" w:color="auto"/>
            </w:tcBorders>
          </w:tcPr>
          <w:p w:rsidR="0089351F" w:rsidRDefault="00386DF9">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89351F" w:rsidRDefault="00386DF9">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89351F" w:rsidRDefault="00386DF9">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89351F" w:rsidRDefault="00386DF9">
            <w:pPr>
              <w:spacing w:line="240" w:lineRule="auto"/>
              <w:jc w:val="center"/>
              <w:rPr>
                <w:rFonts w:ascii="Times New Roman" w:hAnsi="Times New Roman"/>
                <w:b/>
                <w:sz w:val="28"/>
                <w:szCs w:val="28"/>
              </w:rPr>
            </w:pPr>
            <w:r>
              <w:rPr>
                <w:rFonts w:ascii="Times New Roman" w:hAnsi="Times New Roman"/>
                <w:b/>
                <w:sz w:val="28"/>
                <w:szCs w:val="28"/>
              </w:rPr>
              <w:t>S</w:t>
            </w:r>
          </w:p>
        </w:tc>
      </w:tr>
      <w:tr w:rsidR="0089351F" w:rsidTr="003D4BC7">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4</w:t>
            </w:r>
          </w:p>
        </w:tc>
        <w:tc>
          <w:tcPr>
            <w:tcW w:w="1870" w:type="dxa"/>
            <w:tcBorders>
              <w:top w:val="single" w:sz="4" w:space="0" w:color="auto"/>
              <w:left w:val="single" w:sz="4" w:space="0" w:color="auto"/>
              <w:bottom w:val="single" w:sz="4" w:space="0" w:color="auto"/>
              <w:right w:val="single" w:sz="4" w:space="0" w:color="auto"/>
            </w:tcBorders>
          </w:tcPr>
          <w:p w:rsidR="0089351F" w:rsidRDefault="00386DF9">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89351F" w:rsidRDefault="00386DF9">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89351F" w:rsidRDefault="00386DF9">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89351F" w:rsidRDefault="00386DF9">
            <w:pPr>
              <w:spacing w:line="240" w:lineRule="auto"/>
              <w:jc w:val="center"/>
              <w:rPr>
                <w:rFonts w:ascii="Times New Roman" w:hAnsi="Times New Roman"/>
                <w:b/>
                <w:sz w:val="28"/>
                <w:szCs w:val="28"/>
              </w:rPr>
            </w:pPr>
            <w:r>
              <w:rPr>
                <w:rFonts w:ascii="Times New Roman" w:hAnsi="Times New Roman"/>
                <w:b/>
                <w:sz w:val="28"/>
                <w:szCs w:val="28"/>
              </w:rPr>
              <w:t>S</w:t>
            </w:r>
          </w:p>
        </w:tc>
      </w:tr>
    </w:tbl>
    <w:p w:rsidR="0089351F" w:rsidRDefault="0089351F" w:rsidP="0089351F">
      <w:pPr>
        <w:rPr>
          <w:rFonts w:ascii="Times New Roman" w:hAnsi="Times New Roman"/>
          <w:sz w:val="28"/>
          <w:szCs w:val="28"/>
        </w:rPr>
      </w:pPr>
    </w:p>
    <w:p w:rsidR="0089351F" w:rsidRDefault="0089351F" w:rsidP="0089351F">
      <w:pPr>
        <w:jc w:val="center"/>
        <w:rPr>
          <w:rFonts w:ascii="Times New Roman" w:hAnsi="Times New Roman"/>
          <w:b/>
          <w:sz w:val="28"/>
          <w:szCs w:val="28"/>
        </w:rPr>
      </w:pPr>
      <w:r>
        <w:rPr>
          <w:rFonts w:ascii="Times New Roman" w:hAnsi="Times New Roman"/>
          <w:b/>
          <w:sz w:val="28"/>
          <w:szCs w:val="28"/>
        </w:rPr>
        <w:t>ĐỀ</w:t>
      </w:r>
      <w:r w:rsidR="00556A1A">
        <w:rPr>
          <w:rFonts w:ascii="Times New Roman" w:hAnsi="Times New Roman"/>
          <w:b/>
          <w:sz w:val="28"/>
          <w:szCs w:val="28"/>
        </w:rPr>
        <w:t xml:space="preserve"> 602</w:t>
      </w:r>
    </w:p>
    <w:tbl>
      <w:tblPr>
        <w:tblStyle w:val="TableGrid2"/>
        <w:tblW w:w="0" w:type="auto"/>
        <w:tblLook w:val="04A0" w:firstRow="1" w:lastRow="0" w:firstColumn="1" w:lastColumn="0" w:noHBand="0" w:noVBand="1"/>
      </w:tblPr>
      <w:tblGrid>
        <w:gridCol w:w="1870"/>
        <w:gridCol w:w="1870"/>
        <w:gridCol w:w="1870"/>
        <w:gridCol w:w="1870"/>
        <w:gridCol w:w="1870"/>
      </w:tblGrid>
      <w:tr w:rsidR="0089351F" w:rsidTr="0089351F">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CÂU</w:t>
            </w:r>
          </w:p>
        </w:tc>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a</w:t>
            </w:r>
          </w:p>
        </w:tc>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b</w:t>
            </w:r>
          </w:p>
        </w:tc>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c</w:t>
            </w:r>
          </w:p>
        </w:tc>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d</w:t>
            </w:r>
          </w:p>
        </w:tc>
      </w:tr>
      <w:tr w:rsidR="0089351F" w:rsidTr="00B55514">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1</w:t>
            </w:r>
          </w:p>
        </w:tc>
        <w:tc>
          <w:tcPr>
            <w:tcW w:w="1870" w:type="dxa"/>
            <w:tcBorders>
              <w:top w:val="single" w:sz="4" w:space="0" w:color="auto"/>
              <w:left w:val="single" w:sz="4" w:space="0" w:color="auto"/>
              <w:bottom w:val="single" w:sz="4" w:space="0" w:color="auto"/>
              <w:right w:val="single" w:sz="4" w:space="0" w:color="auto"/>
            </w:tcBorders>
          </w:tcPr>
          <w:p w:rsidR="0089351F" w:rsidRDefault="009E4A5A">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89351F" w:rsidRDefault="009E4A5A">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89351F" w:rsidRDefault="009E4A5A">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89351F" w:rsidRDefault="009E4A5A">
            <w:pPr>
              <w:spacing w:line="240" w:lineRule="auto"/>
              <w:jc w:val="center"/>
              <w:rPr>
                <w:rFonts w:ascii="Times New Roman" w:hAnsi="Times New Roman"/>
                <w:b/>
                <w:sz w:val="28"/>
                <w:szCs w:val="28"/>
              </w:rPr>
            </w:pPr>
            <w:r>
              <w:rPr>
                <w:rFonts w:ascii="Times New Roman" w:hAnsi="Times New Roman"/>
                <w:b/>
                <w:sz w:val="28"/>
                <w:szCs w:val="28"/>
              </w:rPr>
              <w:t>D</w:t>
            </w:r>
          </w:p>
        </w:tc>
      </w:tr>
      <w:tr w:rsidR="0089351F" w:rsidTr="00B55514">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2</w:t>
            </w:r>
          </w:p>
        </w:tc>
        <w:tc>
          <w:tcPr>
            <w:tcW w:w="1870" w:type="dxa"/>
            <w:tcBorders>
              <w:top w:val="single" w:sz="4" w:space="0" w:color="auto"/>
              <w:left w:val="single" w:sz="4" w:space="0" w:color="auto"/>
              <w:bottom w:val="single" w:sz="4" w:space="0" w:color="auto"/>
              <w:right w:val="single" w:sz="4" w:space="0" w:color="auto"/>
            </w:tcBorders>
          </w:tcPr>
          <w:p w:rsidR="0089351F" w:rsidRDefault="009E4A5A">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89351F" w:rsidRDefault="009E4A5A">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89351F" w:rsidRDefault="009E4A5A">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89351F" w:rsidRDefault="009E4A5A">
            <w:pPr>
              <w:spacing w:line="240" w:lineRule="auto"/>
              <w:jc w:val="center"/>
              <w:rPr>
                <w:rFonts w:ascii="Times New Roman" w:hAnsi="Times New Roman"/>
                <w:b/>
                <w:sz w:val="28"/>
                <w:szCs w:val="28"/>
              </w:rPr>
            </w:pPr>
            <w:r>
              <w:rPr>
                <w:rFonts w:ascii="Times New Roman" w:hAnsi="Times New Roman"/>
                <w:b/>
                <w:sz w:val="28"/>
                <w:szCs w:val="28"/>
              </w:rPr>
              <w:t>D</w:t>
            </w:r>
          </w:p>
        </w:tc>
      </w:tr>
      <w:tr w:rsidR="0089351F" w:rsidTr="00B55514">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3</w:t>
            </w:r>
          </w:p>
        </w:tc>
        <w:tc>
          <w:tcPr>
            <w:tcW w:w="1870" w:type="dxa"/>
            <w:tcBorders>
              <w:top w:val="single" w:sz="4" w:space="0" w:color="auto"/>
              <w:left w:val="single" w:sz="4" w:space="0" w:color="auto"/>
              <w:bottom w:val="single" w:sz="4" w:space="0" w:color="auto"/>
              <w:right w:val="single" w:sz="4" w:space="0" w:color="auto"/>
            </w:tcBorders>
          </w:tcPr>
          <w:p w:rsidR="0089351F" w:rsidRDefault="009E4A5A">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89351F" w:rsidRDefault="009E4A5A">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89351F" w:rsidRDefault="009E4A5A">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89351F" w:rsidRDefault="009E4A5A">
            <w:pPr>
              <w:spacing w:line="240" w:lineRule="auto"/>
              <w:jc w:val="center"/>
              <w:rPr>
                <w:rFonts w:ascii="Times New Roman" w:hAnsi="Times New Roman"/>
                <w:b/>
                <w:sz w:val="28"/>
                <w:szCs w:val="28"/>
              </w:rPr>
            </w:pPr>
            <w:r>
              <w:rPr>
                <w:rFonts w:ascii="Times New Roman" w:hAnsi="Times New Roman"/>
                <w:b/>
                <w:sz w:val="28"/>
                <w:szCs w:val="28"/>
              </w:rPr>
              <w:t>S</w:t>
            </w:r>
          </w:p>
        </w:tc>
      </w:tr>
      <w:tr w:rsidR="0089351F" w:rsidTr="00B55514">
        <w:tc>
          <w:tcPr>
            <w:tcW w:w="1870" w:type="dxa"/>
            <w:tcBorders>
              <w:top w:val="single" w:sz="4" w:space="0" w:color="auto"/>
              <w:left w:val="single" w:sz="4" w:space="0" w:color="auto"/>
              <w:bottom w:val="single" w:sz="4" w:space="0" w:color="auto"/>
              <w:right w:val="single" w:sz="4" w:space="0" w:color="auto"/>
            </w:tcBorders>
            <w:hideMark/>
          </w:tcPr>
          <w:p w:rsidR="0089351F" w:rsidRDefault="0089351F">
            <w:pPr>
              <w:spacing w:line="240" w:lineRule="auto"/>
              <w:jc w:val="center"/>
              <w:rPr>
                <w:rFonts w:ascii="Times New Roman" w:hAnsi="Times New Roman"/>
                <w:b/>
                <w:sz w:val="28"/>
                <w:szCs w:val="28"/>
              </w:rPr>
            </w:pPr>
            <w:r>
              <w:rPr>
                <w:rFonts w:ascii="Times New Roman" w:hAnsi="Times New Roman"/>
                <w:b/>
                <w:sz w:val="28"/>
                <w:szCs w:val="28"/>
              </w:rPr>
              <w:t>4</w:t>
            </w:r>
          </w:p>
        </w:tc>
        <w:tc>
          <w:tcPr>
            <w:tcW w:w="1870" w:type="dxa"/>
            <w:tcBorders>
              <w:top w:val="single" w:sz="4" w:space="0" w:color="auto"/>
              <w:left w:val="single" w:sz="4" w:space="0" w:color="auto"/>
              <w:bottom w:val="single" w:sz="4" w:space="0" w:color="auto"/>
              <w:right w:val="single" w:sz="4" w:space="0" w:color="auto"/>
            </w:tcBorders>
          </w:tcPr>
          <w:p w:rsidR="0089351F" w:rsidRDefault="009E4A5A">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89351F" w:rsidRDefault="009E4A5A">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89351F" w:rsidRDefault="009E4A5A">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89351F" w:rsidRDefault="009E4A5A">
            <w:pPr>
              <w:spacing w:line="240" w:lineRule="auto"/>
              <w:jc w:val="center"/>
              <w:rPr>
                <w:rFonts w:ascii="Times New Roman" w:hAnsi="Times New Roman"/>
                <w:b/>
                <w:sz w:val="28"/>
                <w:szCs w:val="28"/>
              </w:rPr>
            </w:pPr>
            <w:r>
              <w:rPr>
                <w:rFonts w:ascii="Times New Roman" w:hAnsi="Times New Roman"/>
                <w:b/>
                <w:sz w:val="28"/>
                <w:szCs w:val="28"/>
              </w:rPr>
              <w:t>D</w:t>
            </w:r>
          </w:p>
        </w:tc>
      </w:tr>
    </w:tbl>
    <w:p w:rsidR="00C001D9" w:rsidRDefault="00C001D9" w:rsidP="00346812">
      <w:pPr>
        <w:spacing w:after="0" w:line="240" w:lineRule="auto"/>
        <w:ind w:left="-426"/>
        <w:rPr>
          <w:rFonts w:ascii="Times New Roman" w:eastAsia="Times New Roman" w:hAnsi="Times New Roman"/>
          <w:b/>
          <w:sz w:val="26"/>
          <w:szCs w:val="26"/>
          <w:lang w:val="vi-VN"/>
        </w:rPr>
      </w:pPr>
    </w:p>
    <w:p w:rsidR="00556A1A" w:rsidRDefault="00556A1A" w:rsidP="00556A1A">
      <w:pPr>
        <w:jc w:val="center"/>
        <w:rPr>
          <w:rFonts w:ascii="Times New Roman" w:hAnsi="Times New Roman"/>
          <w:b/>
          <w:sz w:val="28"/>
          <w:szCs w:val="28"/>
        </w:rPr>
      </w:pPr>
      <w:r>
        <w:rPr>
          <w:rFonts w:ascii="Times New Roman" w:hAnsi="Times New Roman"/>
          <w:b/>
          <w:sz w:val="28"/>
          <w:szCs w:val="28"/>
        </w:rPr>
        <w:t>ĐỀ</w:t>
      </w:r>
      <w:r>
        <w:rPr>
          <w:rFonts w:ascii="Times New Roman" w:hAnsi="Times New Roman"/>
          <w:b/>
          <w:sz w:val="28"/>
          <w:szCs w:val="28"/>
        </w:rPr>
        <w:t xml:space="preserve"> 603</w:t>
      </w:r>
    </w:p>
    <w:tbl>
      <w:tblPr>
        <w:tblStyle w:val="TableGrid2"/>
        <w:tblW w:w="0" w:type="auto"/>
        <w:tblLook w:val="04A0" w:firstRow="1" w:lastRow="0" w:firstColumn="1" w:lastColumn="0" w:noHBand="0" w:noVBand="1"/>
      </w:tblPr>
      <w:tblGrid>
        <w:gridCol w:w="1870"/>
        <w:gridCol w:w="1870"/>
        <w:gridCol w:w="1870"/>
        <w:gridCol w:w="1870"/>
        <w:gridCol w:w="1870"/>
      </w:tblGrid>
      <w:tr w:rsidR="00556A1A" w:rsidTr="00216A75">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t>CÂU</w:t>
            </w:r>
          </w:p>
        </w:tc>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t>a</w:t>
            </w:r>
          </w:p>
        </w:tc>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t>b</w:t>
            </w:r>
          </w:p>
        </w:tc>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t>c</w:t>
            </w:r>
          </w:p>
        </w:tc>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t>d</w:t>
            </w:r>
          </w:p>
        </w:tc>
      </w:tr>
      <w:tr w:rsidR="00556A1A" w:rsidTr="00216A75">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t>1</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p>
        </w:tc>
      </w:tr>
      <w:tr w:rsidR="00556A1A" w:rsidTr="00216A75">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t>2</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p>
        </w:tc>
      </w:tr>
      <w:tr w:rsidR="00556A1A" w:rsidTr="00216A75">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t>3</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S</w:t>
            </w:r>
          </w:p>
        </w:tc>
      </w:tr>
      <w:tr w:rsidR="00556A1A" w:rsidTr="00216A75">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t>4</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S</w:t>
            </w:r>
          </w:p>
        </w:tc>
      </w:tr>
    </w:tbl>
    <w:p w:rsidR="00556A1A" w:rsidRDefault="00556A1A" w:rsidP="00556A1A">
      <w:pPr>
        <w:spacing w:after="0" w:line="240" w:lineRule="auto"/>
        <w:ind w:left="-426" w:firstLine="426"/>
        <w:rPr>
          <w:rFonts w:ascii="Times New Roman" w:eastAsia="Times New Roman" w:hAnsi="Times New Roman"/>
          <w:b/>
          <w:sz w:val="26"/>
          <w:szCs w:val="26"/>
          <w:lang w:val="vi-VN"/>
        </w:rPr>
      </w:pPr>
    </w:p>
    <w:p w:rsidR="00556A1A" w:rsidRDefault="00556A1A" w:rsidP="00556A1A">
      <w:pPr>
        <w:jc w:val="center"/>
        <w:rPr>
          <w:rFonts w:ascii="Times New Roman" w:hAnsi="Times New Roman"/>
          <w:b/>
          <w:sz w:val="28"/>
          <w:szCs w:val="28"/>
        </w:rPr>
      </w:pPr>
      <w:r>
        <w:rPr>
          <w:rFonts w:ascii="Times New Roman" w:hAnsi="Times New Roman"/>
          <w:b/>
          <w:sz w:val="28"/>
          <w:szCs w:val="28"/>
        </w:rPr>
        <w:t>ĐỀ</w:t>
      </w:r>
      <w:r>
        <w:rPr>
          <w:rFonts w:ascii="Times New Roman" w:hAnsi="Times New Roman"/>
          <w:b/>
          <w:sz w:val="28"/>
          <w:szCs w:val="28"/>
        </w:rPr>
        <w:t xml:space="preserve"> 604</w:t>
      </w:r>
    </w:p>
    <w:p w:rsidR="00556A1A" w:rsidRDefault="00556A1A" w:rsidP="00556A1A">
      <w:pPr>
        <w:spacing w:after="0" w:line="240" w:lineRule="auto"/>
        <w:ind w:left="-426" w:firstLine="426"/>
        <w:jc w:val="center"/>
        <w:rPr>
          <w:rFonts w:ascii="Times New Roman" w:eastAsia="Times New Roman" w:hAnsi="Times New Roman"/>
          <w:b/>
          <w:sz w:val="26"/>
          <w:szCs w:val="26"/>
          <w:lang w:val="vi-VN"/>
        </w:rPr>
      </w:pPr>
    </w:p>
    <w:tbl>
      <w:tblPr>
        <w:tblStyle w:val="TableGrid2"/>
        <w:tblW w:w="0" w:type="auto"/>
        <w:tblLook w:val="04A0" w:firstRow="1" w:lastRow="0" w:firstColumn="1" w:lastColumn="0" w:noHBand="0" w:noVBand="1"/>
      </w:tblPr>
      <w:tblGrid>
        <w:gridCol w:w="1870"/>
        <w:gridCol w:w="1870"/>
        <w:gridCol w:w="1870"/>
        <w:gridCol w:w="1870"/>
        <w:gridCol w:w="1870"/>
      </w:tblGrid>
      <w:tr w:rsidR="00556A1A" w:rsidTr="00216A75">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t>CÂU</w:t>
            </w:r>
          </w:p>
        </w:tc>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t>a</w:t>
            </w:r>
          </w:p>
        </w:tc>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t>b</w:t>
            </w:r>
          </w:p>
        </w:tc>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t>c</w:t>
            </w:r>
          </w:p>
        </w:tc>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t>d</w:t>
            </w:r>
          </w:p>
        </w:tc>
      </w:tr>
      <w:tr w:rsidR="00556A1A" w:rsidTr="00216A75">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lastRenderedPageBreak/>
              <w:t>1</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p>
        </w:tc>
      </w:tr>
      <w:tr w:rsidR="00556A1A" w:rsidTr="00216A75">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t>2</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S</w:t>
            </w:r>
          </w:p>
        </w:tc>
      </w:tr>
      <w:tr w:rsidR="00556A1A" w:rsidTr="00216A75">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t>3</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p>
        </w:tc>
      </w:tr>
      <w:tr w:rsidR="00556A1A" w:rsidTr="00216A75">
        <w:tc>
          <w:tcPr>
            <w:tcW w:w="1870" w:type="dxa"/>
            <w:tcBorders>
              <w:top w:val="single" w:sz="4" w:space="0" w:color="auto"/>
              <w:left w:val="single" w:sz="4" w:space="0" w:color="auto"/>
              <w:bottom w:val="single" w:sz="4" w:space="0" w:color="auto"/>
              <w:right w:val="single" w:sz="4" w:space="0" w:color="auto"/>
            </w:tcBorders>
            <w:hideMark/>
          </w:tcPr>
          <w:p w:rsidR="00556A1A" w:rsidRDefault="00556A1A" w:rsidP="00216A75">
            <w:pPr>
              <w:spacing w:line="240" w:lineRule="auto"/>
              <w:jc w:val="center"/>
              <w:rPr>
                <w:rFonts w:ascii="Times New Roman" w:hAnsi="Times New Roman"/>
                <w:b/>
                <w:sz w:val="28"/>
                <w:szCs w:val="28"/>
              </w:rPr>
            </w:pPr>
            <w:r>
              <w:rPr>
                <w:rFonts w:ascii="Times New Roman" w:hAnsi="Times New Roman"/>
                <w:b/>
                <w:sz w:val="28"/>
                <w:szCs w:val="28"/>
              </w:rPr>
              <w:t>4</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S</w:t>
            </w:r>
          </w:p>
        </w:tc>
        <w:tc>
          <w:tcPr>
            <w:tcW w:w="1870" w:type="dxa"/>
            <w:tcBorders>
              <w:top w:val="single" w:sz="4" w:space="0" w:color="auto"/>
              <w:left w:val="single" w:sz="4" w:space="0" w:color="auto"/>
              <w:bottom w:val="single" w:sz="4" w:space="0" w:color="auto"/>
              <w:right w:val="single" w:sz="4" w:space="0" w:color="auto"/>
            </w:tcBorders>
          </w:tcPr>
          <w:p w:rsidR="00556A1A" w:rsidRDefault="00262BFD" w:rsidP="00216A75">
            <w:pPr>
              <w:spacing w:line="240" w:lineRule="auto"/>
              <w:jc w:val="center"/>
              <w:rPr>
                <w:rFonts w:ascii="Times New Roman" w:hAnsi="Times New Roman"/>
                <w:b/>
                <w:sz w:val="28"/>
                <w:szCs w:val="28"/>
              </w:rPr>
            </w:pPr>
            <w:r>
              <w:rPr>
                <w:rFonts w:ascii="Times New Roman" w:hAnsi="Times New Roman"/>
                <w:b/>
                <w:sz w:val="28"/>
                <w:szCs w:val="28"/>
              </w:rPr>
              <w:t>D</w:t>
            </w:r>
            <w:bookmarkStart w:id="0" w:name="_GoBack"/>
            <w:bookmarkEnd w:id="0"/>
          </w:p>
        </w:tc>
      </w:tr>
    </w:tbl>
    <w:p w:rsidR="00556A1A" w:rsidRDefault="00556A1A" w:rsidP="00556A1A">
      <w:pPr>
        <w:spacing w:after="0" w:line="240" w:lineRule="auto"/>
        <w:ind w:left="-426" w:firstLine="426"/>
        <w:rPr>
          <w:rFonts w:ascii="Times New Roman" w:eastAsia="Times New Roman" w:hAnsi="Times New Roman"/>
          <w:b/>
          <w:sz w:val="26"/>
          <w:szCs w:val="26"/>
          <w:lang w:val="vi-VN"/>
        </w:rPr>
      </w:pPr>
    </w:p>
    <w:p w:rsidR="00346812" w:rsidRPr="00D85DD5" w:rsidRDefault="00346812" w:rsidP="00346812">
      <w:pPr>
        <w:spacing w:after="0" w:line="240" w:lineRule="auto"/>
        <w:ind w:left="-426"/>
        <w:rPr>
          <w:rFonts w:ascii="Times New Roman" w:eastAsia="Times New Roman" w:hAnsi="Times New Roman"/>
          <w:b/>
          <w:sz w:val="26"/>
          <w:szCs w:val="26"/>
        </w:rPr>
      </w:pPr>
      <w:r w:rsidRPr="00D85DD5">
        <w:rPr>
          <w:rFonts w:ascii="Times New Roman" w:eastAsia="Times New Roman" w:hAnsi="Times New Roman"/>
          <w:b/>
          <w:sz w:val="26"/>
          <w:szCs w:val="26"/>
          <w:lang w:val="vi-VN"/>
        </w:rPr>
        <w:t>III. PHẦN I</w:t>
      </w:r>
      <w:r w:rsidRPr="00D85DD5">
        <w:rPr>
          <w:rFonts w:ascii="Times New Roman" w:eastAsia="Times New Roman" w:hAnsi="Times New Roman"/>
          <w:b/>
          <w:sz w:val="26"/>
          <w:szCs w:val="26"/>
        </w:rPr>
        <w:t xml:space="preserve">II. TỰ LUẬN ( </w:t>
      </w:r>
      <w:r w:rsidRPr="00D85DD5">
        <w:rPr>
          <w:rFonts w:ascii="Times New Roman" w:eastAsia="Times New Roman" w:hAnsi="Times New Roman"/>
          <w:b/>
          <w:sz w:val="26"/>
          <w:szCs w:val="26"/>
          <w:lang w:val="vi-VN"/>
        </w:rPr>
        <w:t>3</w:t>
      </w:r>
      <w:r w:rsidRPr="00D85DD5">
        <w:rPr>
          <w:rFonts w:ascii="Times New Roman" w:eastAsia="Times New Roman" w:hAnsi="Times New Roman"/>
          <w:b/>
          <w:sz w:val="26"/>
          <w:szCs w:val="26"/>
        </w:rPr>
        <w:t>,0 điểm)</w:t>
      </w:r>
    </w:p>
    <w:p w:rsidR="00346812" w:rsidRDefault="00346812" w:rsidP="00C001D9">
      <w:pPr>
        <w:spacing w:after="0" w:line="240" w:lineRule="auto"/>
        <w:ind w:firstLine="720"/>
        <w:contextualSpacing/>
        <w:jc w:val="center"/>
        <w:rPr>
          <w:rFonts w:ascii="Times New Roman" w:eastAsia="Times New Roman" w:hAnsi="Times New Roman"/>
          <w:b/>
          <w:sz w:val="26"/>
          <w:szCs w:val="26"/>
        </w:rPr>
      </w:pPr>
      <w:r w:rsidRPr="00D85DD5">
        <w:rPr>
          <w:rFonts w:ascii="Times New Roman" w:eastAsia="Times New Roman" w:hAnsi="Times New Roman"/>
          <w:b/>
          <w:sz w:val="26"/>
          <w:szCs w:val="26"/>
        </w:rPr>
        <w:t xml:space="preserve">Mã đề: 601, </w:t>
      </w:r>
      <w:r w:rsidRPr="00D85DD5">
        <w:rPr>
          <w:rFonts w:ascii="Times New Roman" w:eastAsia="Times New Roman" w:hAnsi="Times New Roman"/>
          <w:b/>
          <w:sz w:val="26"/>
          <w:szCs w:val="26"/>
          <w:lang w:val="vi-VN"/>
        </w:rPr>
        <w:t xml:space="preserve">602, </w:t>
      </w:r>
      <w:r w:rsidRPr="00D85DD5">
        <w:rPr>
          <w:rFonts w:ascii="Times New Roman" w:eastAsia="Times New Roman" w:hAnsi="Times New Roman"/>
          <w:b/>
          <w:sz w:val="26"/>
          <w:szCs w:val="26"/>
        </w:rPr>
        <w:t>603</w:t>
      </w:r>
      <w:r w:rsidRPr="00D85DD5">
        <w:rPr>
          <w:rFonts w:ascii="Times New Roman" w:eastAsia="Times New Roman" w:hAnsi="Times New Roman"/>
          <w:b/>
          <w:sz w:val="26"/>
          <w:szCs w:val="26"/>
          <w:lang w:val="vi-VN"/>
        </w:rPr>
        <w:t>, 604</w:t>
      </w:r>
      <w:r w:rsidRPr="00D85DD5">
        <w:rPr>
          <w:rFonts w:ascii="Times New Roman" w:eastAsia="Times New Roman" w:hAnsi="Times New Roman"/>
          <w:b/>
          <w:sz w:val="26"/>
          <w:szCs w:val="26"/>
        </w:rPr>
        <w:t>:</w:t>
      </w:r>
    </w:p>
    <w:p w:rsidR="00346812" w:rsidRDefault="00346812" w:rsidP="00346812">
      <w:pPr>
        <w:spacing w:after="0" w:line="240" w:lineRule="auto"/>
        <w:ind w:hanging="851"/>
        <w:contextualSpacing/>
        <w:rPr>
          <w:rFonts w:ascii="Times New Roman" w:eastAsia="Times New Roman" w:hAnsi="Times New Roman"/>
          <w:b/>
          <w:sz w:val="26"/>
          <w:szCs w:val="26"/>
        </w:rPr>
      </w:pPr>
    </w:p>
    <w:tbl>
      <w:tblPr>
        <w:tblStyle w:val="TableGrid"/>
        <w:tblW w:w="10774" w:type="dxa"/>
        <w:tblInd w:w="-856" w:type="dxa"/>
        <w:tblLook w:val="04A0" w:firstRow="1" w:lastRow="0" w:firstColumn="1" w:lastColumn="0" w:noHBand="0" w:noVBand="1"/>
      </w:tblPr>
      <w:tblGrid>
        <w:gridCol w:w="1290"/>
        <w:gridCol w:w="8415"/>
        <w:gridCol w:w="1069"/>
      </w:tblGrid>
      <w:tr w:rsidR="00346812" w:rsidRPr="003D0EF6" w:rsidTr="00CD3285">
        <w:trPr>
          <w:trHeight w:val="165"/>
        </w:trPr>
        <w:tc>
          <w:tcPr>
            <w:tcW w:w="1290" w:type="dxa"/>
          </w:tcPr>
          <w:p w:rsidR="00346812" w:rsidRPr="003D0EF6" w:rsidRDefault="00346812" w:rsidP="00A05CA0">
            <w:pPr>
              <w:spacing w:line="240" w:lineRule="auto"/>
              <w:contextualSpacing/>
              <w:rPr>
                <w:rFonts w:ascii="Times New Roman" w:eastAsia="Times New Roman" w:hAnsi="Times New Roman"/>
                <w:b/>
                <w:sz w:val="28"/>
                <w:szCs w:val="28"/>
              </w:rPr>
            </w:pPr>
            <w:r w:rsidRPr="003D0EF6">
              <w:rPr>
                <w:rFonts w:ascii="Times New Roman" w:eastAsia="Times New Roman" w:hAnsi="Times New Roman"/>
                <w:b/>
                <w:sz w:val="28"/>
                <w:szCs w:val="28"/>
              </w:rPr>
              <w:t>Câu 2:</w:t>
            </w:r>
          </w:p>
          <w:p w:rsidR="00346812" w:rsidRPr="00555153" w:rsidRDefault="00346812" w:rsidP="00A05CA0">
            <w:pPr>
              <w:spacing w:line="240" w:lineRule="auto"/>
              <w:contextualSpacing/>
              <w:rPr>
                <w:rFonts w:ascii="Times New Roman" w:eastAsia="Times New Roman" w:hAnsi="Times New Roman"/>
                <w:b/>
                <w:sz w:val="24"/>
                <w:szCs w:val="24"/>
              </w:rPr>
            </w:pPr>
            <w:r w:rsidRPr="00555153">
              <w:rPr>
                <w:rFonts w:ascii="Times New Roman" w:eastAsia="Times New Roman" w:hAnsi="Times New Roman"/>
                <w:b/>
                <w:sz w:val="24"/>
                <w:szCs w:val="24"/>
              </w:rPr>
              <w:t>( 1 điểm)</w:t>
            </w:r>
          </w:p>
        </w:tc>
        <w:tc>
          <w:tcPr>
            <w:tcW w:w="8415" w:type="dxa"/>
          </w:tcPr>
          <w:p w:rsidR="00CD3285" w:rsidRPr="00CD3285" w:rsidRDefault="00CD3285" w:rsidP="00CD3285">
            <w:pPr>
              <w:spacing w:line="240" w:lineRule="auto"/>
              <w:ind w:right="99"/>
              <w:rPr>
                <w:rFonts w:ascii="Times New Roman" w:hAnsi="Times New Roman"/>
                <w:sz w:val="28"/>
                <w:szCs w:val="28"/>
              </w:rPr>
            </w:pPr>
            <w:r w:rsidRPr="00CD3285">
              <w:rPr>
                <w:rFonts w:ascii="Times New Roman" w:eastAsia="SimSun" w:hAnsi="Times New Roman"/>
                <w:b/>
                <w:bCs/>
                <w:color w:val="000000"/>
                <w:sz w:val="28"/>
                <w:szCs w:val="28"/>
                <w:lang w:val="vi-VN"/>
              </w:rPr>
              <w:t>Câu 1</w:t>
            </w:r>
            <w:r w:rsidRPr="00CD3285">
              <w:rPr>
                <w:rFonts w:ascii="Times New Roman" w:eastAsia="SimSun" w:hAnsi="Times New Roman"/>
                <w:b/>
                <w:bCs/>
                <w:color w:val="000000"/>
                <w:sz w:val="28"/>
                <w:szCs w:val="28"/>
              </w:rPr>
              <w:t xml:space="preserve">. </w:t>
            </w:r>
            <w:r w:rsidRPr="00CD3285">
              <w:rPr>
                <w:rFonts w:ascii="Times New Roman" w:eastAsia="SimSun" w:hAnsi="Times New Roman"/>
                <w:bCs/>
                <w:color w:val="000000"/>
                <w:sz w:val="28"/>
                <w:szCs w:val="28"/>
              </w:rPr>
              <w:t>(2 điểm)Vì sao Biển Đông được coi là tuyến giao thông đường biển huyết mạch?</w:t>
            </w:r>
          </w:p>
          <w:p w:rsidR="00346812" w:rsidRPr="003D0EF6" w:rsidRDefault="00346812" w:rsidP="00CD3285">
            <w:pPr>
              <w:shd w:val="clear" w:color="auto" w:fill="FFFFFF"/>
              <w:spacing w:line="240" w:lineRule="auto"/>
              <w:ind w:left="-284" w:right="-306"/>
              <w:outlineLvl w:val="0"/>
              <w:rPr>
                <w:rFonts w:ascii="Times New Roman" w:eastAsia="Times New Roman" w:hAnsi="Times New Roman"/>
                <w:b/>
                <w:sz w:val="28"/>
                <w:szCs w:val="28"/>
              </w:rPr>
            </w:pPr>
          </w:p>
        </w:tc>
        <w:tc>
          <w:tcPr>
            <w:tcW w:w="1069" w:type="dxa"/>
          </w:tcPr>
          <w:p w:rsidR="00346812" w:rsidRPr="003D0EF6" w:rsidRDefault="00346812" w:rsidP="00A05CA0">
            <w:pPr>
              <w:spacing w:line="240" w:lineRule="auto"/>
              <w:contextualSpacing/>
              <w:rPr>
                <w:rFonts w:ascii="Times New Roman" w:eastAsia="Times New Roman" w:hAnsi="Times New Roman"/>
                <w:b/>
                <w:sz w:val="28"/>
                <w:szCs w:val="28"/>
              </w:rPr>
            </w:pPr>
            <w:r w:rsidRPr="003D0EF6">
              <w:rPr>
                <w:rFonts w:ascii="Times New Roman" w:eastAsia="Times New Roman" w:hAnsi="Times New Roman"/>
                <w:b/>
                <w:sz w:val="28"/>
                <w:szCs w:val="28"/>
              </w:rPr>
              <w:t>Điểm</w:t>
            </w:r>
          </w:p>
        </w:tc>
      </w:tr>
      <w:tr w:rsidR="001643E7" w:rsidRPr="003D0EF6" w:rsidTr="00CD3285">
        <w:trPr>
          <w:trHeight w:val="165"/>
        </w:trPr>
        <w:tc>
          <w:tcPr>
            <w:tcW w:w="1290" w:type="dxa"/>
            <w:vMerge w:val="restart"/>
          </w:tcPr>
          <w:p w:rsidR="001643E7" w:rsidRPr="003D0EF6" w:rsidRDefault="001643E7" w:rsidP="00A05CA0">
            <w:pPr>
              <w:spacing w:line="240" w:lineRule="auto"/>
              <w:contextualSpacing/>
              <w:rPr>
                <w:rFonts w:ascii="Times New Roman" w:eastAsia="Times New Roman" w:hAnsi="Times New Roman"/>
                <w:b/>
                <w:sz w:val="28"/>
                <w:szCs w:val="28"/>
              </w:rPr>
            </w:pPr>
          </w:p>
        </w:tc>
        <w:tc>
          <w:tcPr>
            <w:tcW w:w="8415" w:type="dxa"/>
          </w:tcPr>
          <w:p w:rsidR="001643E7" w:rsidRPr="003D0EF6" w:rsidRDefault="001643E7" w:rsidP="001643E7">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   Biển Đông nằm trên tuyến giao thông đường biển huyết mạch nối liền Thái Bình Dương - Ấn Độ Dương</w:t>
            </w:r>
          </w:p>
        </w:tc>
        <w:tc>
          <w:tcPr>
            <w:tcW w:w="1069" w:type="dxa"/>
          </w:tcPr>
          <w:p w:rsidR="001643E7" w:rsidRPr="003D0EF6" w:rsidRDefault="001643E7" w:rsidP="00A05CA0">
            <w:pPr>
              <w:spacing w:line="240" w:lineRule="auto"/>
              <w:contextualSpacing/>
              <w:rPr>
                <w:rFonts w:ascii="Times New Roman" w:eastAsia="Times New Roman" w:hAnsi="Times New Roman"/>
                <w:b/>
                <w:sz w:val="28"/>
                <w:szCs w:val="28"/>
              </w:rPr>
            </w:pPr>
            <w:r>
              <w:rPr>
                <w:rFonts w:ascii="Times New Roman" w:eastAsia="Times New Roman" w:hAnsi="Times New Roman"/>
                <w:b/>
                <w:sz w:val="28"/>
                <w:szCs w:val="28"/>
              </w:rPr>
              <w:t>0,25</w:t>
            </w:r>
          </w:p>
        </w:tc>
      </w:tr>
      <w:tr w:rsidR="001643E7" w:rsidRPr="003D0EF6" w:rsidTr="00CD3285">
        <w:trPr>
          <w:trHeight w:val="134"/>
        </w:trPr>
        <w:tc>
          <w:tcPr>
            <w:tcW w:w="1290" w:type="dxa"/>
            <w:vMerge/>
          </w:tcPr>
          <w:p w:rsidR="001643E7" w:rsidRPr="003D0EF6" w:rsidRDefault="001643E7" w:rsidP="00A05CA0">
            <w:pPr>
              <w:spacing w:line="240" w:lineRule="auto"/>
              <w:contextualSpacing/>
              <w:rPr>
                <w:rFonts w:ascii="Times New Roman" w:eastAsia="Times New Roman" w:hAnsi="Times New Roman"/>
                <w:b/>
                <w:sz w:val="28"/>
                <w:szCs w:val="28"/>
              </w:rPr>
            </w:pPr>
          </w:p>
        </w:tc>
        <w:tc>
          <w:tcPr>
            <w:tcW w:w="8415" w:type="dxa"/>
          </w:tcPr>
          <w:p w:rsidR="001643E7" w:rsidRPr="003D0EF6" w:rsidRDefault="001643E7" w:rsidP="00A05CA0">
            <w:pPr>
              <w:spacing w:line="240" w:lineRule="auto"/>
              <w:contextualSpacing/>
              <w:rPr>
                <w:rFonts w:ascii="Times New Roman" w:eastAsia="Times New Roman" w:hAnsi="Times New Roman"/>
                <w:sz w:val="28"/>
                <w:szCs w:val="28"/>
              </w:rPr>
            </w:pPr>
            <w:r>
              <w:rPr>
                <w:rFonts w:ascii="Times New Roman" w:eastAsia="Times New Roman" w:hAnsi="Times New Roman"/>
                <w:sz w:val="28"/>
                <w:szCs w:val="28"/>
              </w:rPr>
              <w:t>, châu Á – châu Âu, châu Á – Trung Đông</w:t>
            </w:r>
          </w:p>
        </w:tc>
        <w:tc>
          <w:tcPr>
            <w:tcW w:w="1069" w:type="dxa"/>
          </w:tcPr>
          <w:p w:rsidR="001643E7" w:rsidRPr="003D0EF6" w:rsidRDefault="001643E7" w:rsidP="00A05CA0">
            <w:pPr>
              <w:spacing w:line="240" w:lineRule="auto"/>
              <w:contextualSpacing/>
              <w:rPr>
                <w:rFonts w:ascii="Times New Roman" w:eastAsia="Times New Roman" w:hAnsi="Times New Roman"/>
                <w:b/>
                <w:sz w:val="28"/>
                <w:szCs w:val="28"/>
              </w:rPr>
            </w:pPr>
            <w:r>
              <w:rPr>
                <w:rFonts w:ascii="Times New Roman" w:eastAsia="Times New Roman" w:hAnsi="Times New Roman"/>
                <w:b/>
                <w:sz w:val="28"/>
                <w:szCs w:val="28"/>
              </w:rPr>
              <w:t>0,25</w:t>
            </w:r>
          </w:p>
        </w:tc>
      </w:tr>
      <w:tr w:rsidR="001643E7" w:rsidRPr="003D0EF6" w:rsidTr="001643E7">
        <w:trPr>
          <w:trHeight w:val="184"/>
        </w:trPr>
        <w:tc>
          <w:tcPr>
            <w:tcW w:w="1290" w:type="dxa"/>
            <w:vMerge/>
          </w:tcPr>
          <w:p w:rsidR="001643E7" w:rsidRPr="003D0EF6" w:rsidRDefault="001643E7" w:rsidP="00A05CA0">
            <w:pPr>
              <w:spacing w:line="240" w:lineRule="auto"/>
              <w:contextualSpacing/>
              <w:rPr>
                <w:rFonts w:ascii="Times New Roman" w:eastAsia="Times New Roman" w:hAnsi="Times New Roman"/>
                <w:b/>
                <w:sz w:val="28"/>
                <w:szCs w:val="28"/>
              </w:rPr>
            </w:pPr>
          </w:p>
        </w:tc>
        <w:tc>
          <w:tcPr>
            <w:tcW w:w="8415" w:type="dxa"/>
          </w:tcPr>
          <w:p w:rsidR="001643E7" w:rsidRPr="003D0EF6" w:rsidRDefault="001643E7" w:rsidP="00A05CA0">
            <w:pPr>
              <w:spacing w:line="240" w:lineRule="auto"/>
              <w:contextualSpacing/>
              <w:rPr>
                <w:rFonts w:ascii="Times New Roman" w:eastAsia="Times New Roman" w:hAnsi="Times New Roman"/>
                <w:sz w:val="28"/>
                <w:szCs w:val="28"/>
              </w:rPr>
            </w:pPr>
            <w:r>
              <w:rPr>
                <w:rFonts w:ascii="Times New Roman" w:eastAsia="Times New Roman" w:hAnsi="Times New Roman"/>
                <w:sz w:val="28"/>
                <w:szCs w:val="28"/>
              </w:rPr>
              <w:t>Trong lịch sử, Biển Đông được coi là tuyến đường thiết yếu trong giao thông, giao thương, di cư…</w:t>
            </w:r>
            <w:r w:rsidR="005779A0">
              <w:rPr>
                <w:rFonts w:ascii="Times New Roman" w:eastAsia="Times New Roman" w:hAnsi="Times New Roman"/>
                <w:sz w:val="28"/>
                <w:szCs w:val="28"/>
              </w:rPr>
              <w:t xml:space="preserve"> giữa </w:t>
            </w:r>
            <w:r>
              <w:rPr>
                <w:rFonts w:ascii="Times New Roman" w:eastAsia="Times New Roman" w:hAnsi="Times New Roman"/>
                <w:sz w:val="28"/>
                <w:szCs w:val="28"/>
              </w:rPr>
              <w:t xml:space="preserve"> Ấn Độ và Trung Quốc,</w:t>
            </w:r>
          </w:p>
        </w:tc>
        <w:tc>
          <w:tcPr>
            <w:tcW w:w="1069" w:type="dxa"/>
          </w:tcPr>
          <w:p w:rsidR="001643E7" w:rsidRPr="003D0EF6" w:rsidRDefault="001643E7" w:rsidP="00A05CA0">
            <w:pPr>
              <w:spacing w:line="240" w:lineRule="auto"/>
              <w:contextualSpacing/>
              <w:rPr>
                <w:rFonts w:ascii="Times New Roman" w:eastAsia="Times New Roman" w:hAnsi="Times New Roman"/>
                <w:b/>
                <w:sz w:val="28"/>
                <w:szCs w:val="28"/>
              </w:rPr>
            </w:pPr>
            <w:r>
              <w:rPr>
                <w:rFonts w:ascii="Times New Roman" w:eastAsia="Times New Roman" w:hAnsi="Times New Roman"/>
                <w:b/>
                <w:sz w:val="28"/>
                <w:szCs w:val="28"/>
              </w:rPr>
              <w:t>0,25</w:t>
            </w:r>
          </w:p>
        </w:tc>
      </w:tr>
      <w:tr w:rsidR="001643E7" w:rsidRPr="003D0EF6" w:rsidTr="001643E7">
        <w:trPr>
          <w:trHeight w:val="123"/>
        </w:trPr>
        <w:tc>
          <w:tcPr>
            <w:tcW w:w="1290" w:type="dxa"/>
            <w:vMerge/>
          </w:tcPr>
          <w:p w:rsidR="001643E7" w:rsidRPr="003D0EF6" w:rsidRDefault="001643E7" w:rsidP="00A05CA0">
            <w:pPr>
              <w:spacing w:line="240" w:lineRule="auto"/>
              <w:contextualSpacing/>
              <w:rPr>
                <w:rFonts w:ascii="Times New Roman" w:eastAsia="Times New Roman" w:hAnsi="Times New Roman"/>
                <w:b/>
                <w:sz w:val="28"/>
                <w:szCs w:val="28"/>
              </w:rPr>
            </w:pPr>
          </w:p>
        </w:tc>
        <w:tc>
          <w:tcPr>
            <w:tcW w:w="8415" w:type="dxa"/>
          </w:tcPr>
          <w:p w:rsidR="001643E7" w:rsidRPr="003D0EF6" w:rsidRDefault="001643E7" w:rsidP="00A05CA0">
            <w:pPr>
              <w:spacing w:line="240" w:lineRule="auto"/>
              <w:contextualSpacing/>
              <w:rPr>
                <w:rFonts w:ascii="Times New Roman" w:eastAsia="Times New Roman" w:hAnsi="Times New Roman"/>
                <w:sz w:val="28"/>
                <w:szCs w:val="28"/>
              </w:rPr>
            </w:pPr>
            <w:r>
              <w:rPr>
                <w:rFonts w:ascii="Times New Roman" w:eastAsia="Times New Roman" w:hAnsi="Times New Roman"/>
                <w:sz w:val="28"/>
                <w:szCs w:val="28"/>
              </w:rPr>
              <w:t xml:space="preserve">Đồng thời là </w:t>
            </w:r>
            <w:r w:rsidR="005779A0">
              <w:rPr>
                <w:rFonts w:ascii="Times New Roman" w:eastAsia="Times New Roman" w:hAnsi="Times New Roman"/>
                <w:sz w:val="28"/>
                <w:szCs w:val="28"/>
              </w:rPr>
              <w:t>phần quan trọng của con đường Tơ</w:t>
            </w:r>
            <w:r>
              <w:rPr>
                <w:rFonts w:ascii="Times New Roman" w:eastAsia="Times New Roman" w:hAnsi="Times New Roman"/>
                <w:sz w:val="28"/>
                <w:szCs w:val="28"/>
              </w:rPr>
              <w:t xml:space="preserve"> lụa trên biển kết nối phương Đông với phương Tây.</w:t>
            </w:r>
          </w:p>
        </w:tc>
        <w:tc>
          <w:tcPr>
            <w:tcW w:w="1069" w:type="dxa"/>
          </w:tcPr>
          <w:p w:rsidR="001643E7" w:rsidRPr="003D0EF6" w:rsidRDefault="001643E7" w:rsidP="00A05CA0">
            <w:pPr>
              <w:spacing w:line="240" w:lineRule="auto"/>
              <w:contextualSpacing/>
              <w:rPr>
                <w:rFonts w:ascii="Times New Roman" w:eastAsia="Times New Roman" w:hAnsi="Times New Roman"/>
                <w:b/>
                <w:sz w:val="28"/>
                <w:szCs w:val="28"/>
              </w:rPr>
            </w:pPr>
            <w:r>
              <w:rPr>
                <w:rFonts w:ascii="Times New Roman" w:eastAsia="Times New Roman" w:hAnsi="Times New Roman"/>
                <w:b/>
                <w:sz w:val="28"/>
                <w:szCs w:val="28"/>
              </w:rPr>
              <w:t>0,25</w:t>
            </w:r>
          </w:p>
        </w:tc>
      </w:tr>
      <w:tr w:rsidR="001643E7" w:rsidRPr="003D0EF6" w:rsidTr="001643E7">
        <w:trPr>
          <w:trHeight w:val="184"/>
        </w:trPr>
        <w:tc>
          <w:tcPr>
            <w:tcW w:w="1290" w:type="dxa"/>
            <w:vMerge/>
          </w:tcPr>
          <w:p w:rsidR="001643E7" w:rsidRPr="003D0EF6" w:rsidRDefault="001643E7" w:rsidP="00A05CA0">
            <w:pPr>
              <w:spacing w:line="240" w:lineRule="auto"/>
              <w:contextualSpacing/>
              <w:rPr>
                <w:rFonts w:ascii="Times New Roman" w:eastAsia="Times New Roman" w:hAnsi="Times New Roman"/>
                <w:b/>
                <w:sz w:val="28"/>
                <w:szCs w:val="28"/>
              </w:rPr>
            </w:pPr>
          </w:p>
        </w:tc>
        <w:tc>
          <w:tcPr>
            <w:tcW w:w="8415" w:type="dxa"/>
          </w:tcPr>
          <w:p w:rsidR="001643E7" w:rsidRPr="003D0EF6" w:rsidRDefault="001643E7" w:rsidP="005779A0">
            <w:pPr>
              <w:spacing w:line="240" w:lineRule="auto"/>
              <w:contextualSpacing/>
              <w:rPr>
                <w:rFonts w:ascii="Times New Roman" w:eastAsia="Times New Roman" w:hAnsi="Times New Roman"/>
                <w:sz w:val="28"/>
                <w:szCs w:val="28"/>
              </w:rPr>
            </w:pPr>
            <w:r>
              <w:rPr>
                <w:rFonts w:ascii="Times New Roman" w:eastAsia="Times New Roman" w:hAnsi="Times New Roman"/>
                <w:sz w:val="28"/>
                <w:szCs w:val="28"/>
              </w:rPr>
              <w:t>Hiện nay, Biển Đông giữ vị trí</w:t>
            </w:r>
            <w:r w:rsidR="005779A0">
              <w:rPr>
                <w:rFonts w:ascii="Times New Roman" w:eastAsia="Times New Roman" w:hAnsi="Times New Roman"/>
                <w:sz w:val="28"/>
                <w:szCs w:val="28"/>
              </w:rPr>
              <w:t xml:space="preserve"> là tuyến hàng hải quốc tế nhộn </w:t>
            </w:r>
            <w:r>
              <w:rPr>
                <w:rFonts w:ascii="Times New Roman" w:eastAsia="Times New Roman" w:hAnsi="Times New Roman"/>
                <w:sz w:val="28"/>
                <w:szCs w:val="28"/>
              </w:rPr>
              <w:t>nhịp thứ hai thế giới,</w:t>
            </w:r>
          </w:p>
        </w:tc>
        <w:tc>
          <w:tcPr>
            <w:tcW w:w="1069" w:type="dxa"/>
          </w:tcPr>
          <w:p w:rsidR="001643E7" w:rsidRPr="003D0EF6" w:rsidRDefault="001643E7" w:rsidP="00A05CA0">
            <w:pPr>
              <w:spacing w:line="240" w:lineRule="auto"/>
              <w:contextualSpacing/>
              <w:rPr>
                <w:rFonts w:ascii="Times New Roman" w:eastAsia="Times New Roman" w:hAnsi="Times New Roman"/>
                <w:b/>
                <w:sz w:val="28"/>
                <w:szCs w:val="28"/>
              </w:rPr>
            </w:pPr>
            <w:r>
              <w:rPr>
                <w:rFonts w:ascii="Times New Roman" w:eastAsia="Times New Roman" w:hAnsi="Times New Roman"/>
                <w:b/>
                <w:sz w:val="28"/>
                <w:szCs w:val="28"/>
              </w:rPr>
              <w:t>0,25</w:t>
            </w:r>
          </w:p>
        </w:tc>
      </w:tr>
      <w:tr w:rsidR="001643E7" w:rsidRPr="003D0EF6" w:rsidTr="001643E7">
        <w:trPr>
          <w:trHeight w:val="93"/>
        </w:trPr>
        <w:tc>
          <w:tcPr>
            <w:tcW w:w="1290" w:type="dxa"/>
            <w:vMerge/>
          </w:tcPr>
          <w:p w:rsidR="001643E7" w:rsidRPr="003D0EF6" w:rsidRDefault="001643E7" w:rsidP="00A05CA0">
            <w:pPr>
              <w:spacing w:line="240" w:lineRule="auto"/>
              <w:contextualSpacing/>
              <w:rPr>
                <w:rFonts w:ascii="Times New Roman" w:eastAsia="Times New Roman" w:hAnsi="Times New Roman"/>
                <w:b/>
                <w:sz w:val="28"/>
                <w:szCs w:val="28"/>
              </w:rPr>
            </w:pPr>
          </w:p>
        </w:tc>
        <w:tc>
          <w:tcPr>
            <w:tcW w:w="8415" w:type="dxa"/>
          </w:tcPr>
          <w:p w:rsidR="001643E7" w:rsidRPr="003D0EF6" w:rsidRDefault="001643E7" w:rsidP="00A05CA0">
            <w:pPr>
              <w:spacing w:line="240" w:lineRule="auto"/>
              <w:contextualSpacing/>
              <w:rPr>
                <w:rFonts w:ascii="Times New Roman" w:eastAsia="Times New Roman" w:hAnsi="Times New Roman"/>
                <w:sz w:val="28"/>
                <w:szCs w:val="28"/>
              </w:rPr>
            </w:pPr>
            <w:r>
              <w:rPr>
                <w:rFonts w:ascii="Times New Roman" w:eastAsia="Times New Roman" w:hAnsi="Times New Roman"/>
                <w:sz w:val="28"/>
                <w:szCs w:val="28"/>
              </w:rPr>
              <w:t xml:space="preserve">Tính </w:t>
            </w:r>
            <w:r w:rsidR="005779A0">
              <w:rPr>
                <w:rFonts w:ascii="Times New Roman" w:eastAsia="Times New Roman" w:hAnsi="Times New Roman"/>
                <w:sz w:val="28"/>
                <w:szCs w:val="28"/>
              </w:rPr>
              <w:t>theo tổng</w:t>
            </w:r>
            <w:r>
              <w:rPr>
                <w:rFonts w:ascii="Times New Roman" w:eastAsia="Times New Roman" w:hAnsi="Times New Roman"/>
                <w:sz w:val="28"/>
                <w:szCs w:val="28"/>
              </w:rPr>
              <w:t xml:space="preserve"> lượng hàng hoá thương mại vận chuyển hàng năm.</w:t>
            </w:r>
          </w:p>
        </w:tc>
        <w:tc>
          <w:tcPr>
            <w:tcW w:w="1069" w:type="dxa"/>
          </w:tcPr>
          <w:p w:rsidR="001643E7" w:rsidRPr="003D0EF6" w:rsidRDefault="005779A0" w:rsidP="00A05CA0">
            <w:pPr>
              <w:spacing w:line="240" w:lineRule="auto"/>
              <w:contextualSpacing/>
              <w:rPr>
                <w:rFonts w:ascii="Times New Roman" w:eastAsia="Times New Roman" w:hAnsi="Times New Roman"/>
                <w:b/>
                <w:sz w:val="28"/>
                <w:szCs w:val="28"/>
              </w:rPr>
            </w:pPr>
            <w:r>
              <w:rPr>
                <w:rFonts w:ascii="Times New Roman" w:eastAsia="Times New Roman" w:hAnsi="Times New Roman"/>
                <w:b/>
                <w:sz w:val="28"/>
                <w:szCs w:val="28"/>
              </w:rPr>
              <w:t>0,25</w:t>
            </w:r>
          </w:p>
        </w:tc>
      </w:tr>
      <w:tr w:rsidR="001643E7" w:rsidRPr="003D0EF6" w:rsidTr="001643E7">
        <w:trPr>
          <w:trHeight w:val="154"/>
        </w:trPr>
        <w:tc>
          <w:tcPr>
            <w:tcW w:w="1290" w:type="dxa"/>
            <w:vMerge/>
          </w:tcPr>
          <w:p w:rsidR="001643E7" w:rsidRPr="003D0EF6" w:rsidRDefault="001643E7" w:rsidP="00A05CA0">
            <w:pPr>
              <w:spacing w:line="240" w:lineRule="auto"/>
              <w:contextualSpacing/>
              <w:rPr>
                <w:rFonts w:ascii="Times New Roman" w:eastAsia="Times New Roman" w:hAnsi="Times New Roman"/>
                <w:b/>
                <w:sz w:val="28"/>
                <w:szCs w:val="28"/>
              </w:rPr>
            </w:pPr>
          </w:p>
        </w:tc>
        <w:tc>
          <w:tcPr>
            <w:tcW w:w="8415" w:type="dxa"/>
          </w:tcPr>
          <w:p w:rsidR="001643E7" w:rsidRPr="003D0EF6" w:rsidRDefault="005779A0" w:rsidP="00A05CA0">
            <w:pPr>
              <w:spacing w:line="240" w:lineRule="auto"/>
              <w:contextualSpacing/>
              <w:rPr>
                <w:rFonts w:ascii="Times New Roman" w:eastAsia="Times New Roman" w:hAnsi="Times New Roman"/>
                <w:sz w:val="28"/>
                <w:szCs w:val="28"/>
              </w:rPr>
            </w:pPr>
            <w:r>
              <w:rPr>
                <w:rFonts w:ascii="Times New Roman" w:eastAsia="Times New Roman" w:hAnsi="Times New Roman"/>
                <w:sz w:val="28"/>
                <w:szCs w:val="28"/>
              </w:rPr>
              <w:t>Ở Biển Đông có những eo biển giữ vai trò quan trọng đối với nhiều quốc gia và nền kinh tế trên thế giới từ xưa đến nay, như eo biển Ma – lắc – ca, …..</w:t>
            </w:r>
          </w:p>
        </w:tc>
        <w:tc>
          <w:tcPr>
            <w:tcW w:w="1069" w:type="dxa"/>
          </w:tcPr>
          <w:p w:rsidR="001643E7" w:rsidRPr="003D0EF6" w:rsidRDefault="005779A0" w:rsidP="00A05CA0">
            <w:pPr>
              <w:spacing w:line="240" w:lineRule="auto"/>
              <w:contextualSpacing/>
              <w:rPr>
                <w:rFonts w:ascii="Times New Roman" w:eastAsia="Times New Roman" w:hAnsi="Times New Roman"/>
                <w:b/>
                <w:sz w:val="28"/>
                <w:szCs w:val="28"/>
              </w:rPr>
            </w:pPr>
            <w:r>
              <w:rPr>
                <w:rFonts w:ascii="Times New Roman" w:eastAsia="Times New Roman" w:hAnsi="Times New Roman"/>
                <w:b/>
                <w:sz w:val="28"/>
                <w:szCs w:val="28"/>
              </w:rPr>
              <w:t>0,25</w:t>
            </w:r>
          </w:p>
        </w:tc>
      </w:tr>
      <w:tr w:rsidR="001643E7" w:rsidRPr="003D0EF6" w:rsidTr="00CD3285">
        <w:trPr>
          <w:trHeight w:val="153"/>
        </w:trPr>
        <w:tc>
          <w:tcPr>
            <w:tcW w:w="1290" w:type="dxa"/>
            <w:vMerge/>
          </w:tcPr>
          <w:p w:rsidR="001643E7" w:rsidRPr="003D0EF6" w:rsidRDefault="001643E7" w:rsidP="00A05CA0">
            <w:pPr>
              <w:spacing w:line="240" w:lineRule="auto"/>
              <w:contextualSpacing/>
              <w:rPr>
                <w:rFonts w:ascii="Times New Roman" w:eastAsia="Times New Roman" w:hAnsi="Times New Roman"/>
                <w:b/>
                <w:sz w:val="28"/>
                <w:szCs w:val="28"/>
              </w:rPr>
            </w:pPr>
          </w:p>
        </w:tc>
        <w:tc>
          <w:tcPr>
            <w:tcW w:w="8415" w:type="dxa"/>
          </w:tcPr>
          <w:p w:rsidR="001643E7" w:rsidRPr="003D0EF6" w:rsidRDefault="005779A0" w:rsidP="00A05CA0">
            <w:pPr>
              <w:spacing w:line="240" w:lineRule="auto"/>
              <w:contextualSpacing/>
              <w:rPr>
                <w:rFonts w:ascii="Times New Roman" w:eastAsia="Times New Roman" w:hAnsi="Times New Roman"/>
                <w:sz w:val="28"/>
                <w:szCs w:val="28"/>
              </w:rPr>
            </w:pPr>
            <w:r>
              <w:rPr>
                <w:rFonts w:ascii="Times New Roman" w:eastAsia="Times New Roman" w:hAnsi="Times New Roman"/>
                <w:sz w:val="28"/>
                <w:szCs w:val="28"/>
              </w:rPr>
              <w:t>Những eo biển này giúp cho đường giao thông trên biển qua các đại dương ngắn lại, tiết kiệm chi phí vận tải và hạn chế rủi ro.</w:t>
            </w:r>
          </w:p>
        </w:tc>
        <w:tc>
          <w:tcPr>
            <w:tcW w:w="1069" w:type="dxa"/>
          </w:tcPr>
          <w:p w:rsidR="001643E7" w:rsidRPr="003D0EF6" w:rsidRDefault="005779A0" w:rsidP="00A05CA0">
            <w:pPr>
              <w:spacing w:line="240" w:lineRule="auto"/>
              <w:contextualSpacing/>
              <w:rPr>
                <w:rFonts w:ascii="Times New Roman" w:eastAsia="Times New Roman" w:hAnsi="Times New Roman"/>
                <w:b/>
                <w:sz w:val="28"/>
                <w:szCs w:val="28"/>
              </w:rPr>
            </w:pPr>
            <w:r>
              <w:rPr>
                <w:rFonts w:ascii="Times New Roman" w:eastAsia="Times New Roman" w:hAnsi="Times New Roman"/>
                <w:b/>
                <w:sz w:val="28"/>
                <w:szCs w:val="28"/>
              </w:rPr>
              <w:t>0,25</w:t>
            </w:r>
          </w:p>
        </w:tc>
      </w:tr>
    </w:tbl>
    <w:p w:rsidR="00346812" w:rsidRPr="003D0EF6" w:rsidRDefault="00346812" w:rsidP="00346812">
      <w:pPr>
        <w:spacing w:after="0"/>
        <w:ind w:left="-851"/>
        <w:rPr>
          <w:rFonts w:ascii="Times New Roman" w:hAnsi="Times New Roman"/>
          <w:b/>
          <w:sz w:val="28"/>
          <w:szCs w:val="28"/>
        </w:rPr>
      </w:pPr>
    </w:p>
    <w:p w:rsidR="00346812" w:rsidRDefault="00346812" w:rsidP="00346812">
      <w:pPr>
        <w:spacing w:after="0" w:line="240" w:lineRule="auto"/>
        <w:ind w:hanging="426"/>
        <w:contextualSpacing/>
        <w:rPr>
          <w:rFonts w:ascii="Times New Roman" w:eastAsia="Times New Roman" w:hAnsi="Times New Roman"/>
          <w:b/>
          <w:sz w:val="28"/>
          <w:szCs w:val="28"/>
        </w:rPr>
      </w:pPr>
    </w:p>
    <w:p w:rsidR="00346812" w:rsidRDefault="00346812" w:rsidP="00346812">
      <w:pPr>
        <w:spacing w:after="0" w:line="240" w:lineRule="auto"/>
        <w:ind w:hanging="426"/>
        <w:contextualSpacing/>
        <w:rPr>
          <w:rFonts w:ascii="Times New Roman" w:eastAsia="Times New Roman" w:hAnsi="Times New Roman"/>
          <w:b/>
          <w:sz w:val="28"/>
          <w:szCs w:val="28"/>
        </w:rPr>
      </w:pPr>
    </w:p>
    <w:p w:rsidR="00346812" w:rsidRPr="003D0EF6" w:rsidRDefault="00346812" w:rsidP="00346812">
      <w:pPr>
        <w:spacing w:after="0" w:line="240" w:lineRule="auto"/>
        <w:ind w:hanging="426"/>
        <w:contextualSpacing/>
        <w:rPr>
          <w:rFonts w:ascii="Times New Roman" w:eastAsia="Times New Roman" w:hAnsi="Times New Roman"/>
          <w:b/>
          <w:sz w:val="28"/>
          <w:szCs w:val="28"/>
        </w:rPr>
      </w:pPr>
    </w:p>
    <w:tbl>
      <w:tblPr>
        <w:tblStyle w:val="TableGrid"/>
        <w:tblW w:w="10774" w:type="dxa"/>
        <w:tblInd w:w="-856" w:type="dxa"/>
        <w:tblLook w:val="04A0" w:firstRow="1" w:lastRow="0" w:firstColumn="1" w:lastColumn="0" w:noHBand="0" w:noVBand="1"/>
      </w:tblPr>
      <w:tblGrid>
        <w:gridCol w:w="1249"/>
        <w:gridCol w:w="8533"/>
        <w:gridCol w:w="958"/>
        <w:gridCol w:w="34"/>
      </w:tblGrid>
      <w:tr w:rsidR="00346812" w:rsidRPr="003D0EF6" w:rsidTr="00346812">
        <w:trPr>
          <w:trHeight w:val="165"/>
        </w:trPr>
        <w:tc>
          <w:tcPr>
            <w:tcW w:w="1249" w:type="dxa"/>
          </w:tcPr>
          <w:p w:rsidR="00346812" w:rsidRPr="003D0EF6" w:rsidRDefault="00346812" w:rsidP="00A05CA0">
            <w:pPr>
              <w:spacing w:line="240" w:lineRule="auto"/>
              <w:contextualSpacing/>
              <w:rPr>
                <w:rFonts w:ascii="Times New Roman" w:eastAsia="Times New Roman" w:hAnsi="Times New Roman"/>
                <w:b/>
                <w:sz w:val="28"/>
                <w:szCs w:val="28"/>
              </w:rPr>
            </w:pPr>
            <w:r w:rsidRPr="003D0EF6">
              <w:rPr>
                <w:rFonts w:ascii="Times New Roman" w:eastAsia="Times New Roman" w:hAnsi="Times New Roman"/>
                <w:b/>
                <w:sz w:val="28"/>
                <w:szCs w:val="28"/>
              </w:rPr>
              <w:t>Câu 2:</w:t>
            </w:r>
          </w:p>
          <w:p w:rsidR="00346812" w:rsidRPr="00555153" w:rsidRDefault="00346812" w:rsidP="00A05CA0">
            <w:pPr>
              <w:spacing w:line="240" w:lineRule="auto"/>
              <w:contextualSpacing/>
              <w:rPr>
                <w:rFonts w:ascii="Times New Roman" w:eastAsia="Times New Roman" w:hAnsi="Times New Roman"/>
                <w:b/>
                <w:sz w:val="24"/>
                <w:szCs w:val="24"/>
              </w:rPr>
            </w:pPr>
            <w:r w:rsidRPr="00555153">
              <w:rPr>
                <w:rFonts w:ascii="Times New Roman" w:eastAsia="Times New Roman" w:hAnsi="Times New Roman"/>
                <w:b/>
                <w:sz w:val="24"/>
                <w:szCs w:val="24"/>
              </w:rPr>
              <w:t>( 1 điểm)</w:t>
            </w:r>
          </w:p>
        </w:tc>
        <w:tc>
          <w:tcPr>
            <w:tcW w:w="8533" w:type="dxa"/>
          </w:tcPr>
          <w:p w:rsidR="00346812" w:rsidRPr="00555153" w:rsidRDefault="00CD3285" w:rsidP="00555153">
            <w:pPr>
              <w:shd w:val="clear" w:color="auto" w:fill="FFFFFF"/>
              <w:spacing w:line="240" w:lineRule="auto"/>
              <w:ind w:left="61"/>
              <w:outlineLvl w:val="0"/>
              <w:rPr>
                <w:rFonts w:ascii="Times New Roman" w:hAnsi="Times New Roman"/>
                <w:iCs/>
              </w:rPr>
            </w:pPr>
            <w:r w:rsidRPr="00CD3285">
              <w:rPr>
                <w:rFonts w:ascii="Times New Roman" w:hAnsi="Times New Roman"/>
                <w:b/>
                <w:iCs/>
                <w:sz w:val="28"/>
                <w:szCs w:val="28"/>
              </w:rPr>
              <w:t xml:space="preserve">Câu 2. </w:t>
            </w:r>
            <w:r w:rsidRPr="00CD3285">
              <w:rPr>
                <w:rFonts w:ascii="Times New Roman" w:hAnsi="Times New Roman"/>
                <w:iCs/>
                <w:sz w:val="28"/>
                <w:szCs w:val="28"/>
              </w:rPr>
              <w:t>(1 điểm) Là một học sinh em cần phải làm gì để góp phần bảo vệ chủ quyền biển đảo của tổ quốc?</w:t>
            </w:r>
          </w:p>
        </w:tc>
        <w:tc>
          <w:tcPr>
            <w:tcW w:w="992" w:type="dxa"/>
            <w:gridSpan w:val="2"/>
          </w:tcPr>
          <w:p w:rsidR="00346812" w:rsidRPr="003D0EF6" w:rsidRDefault="00346812" w:rsidP="00346812">
            <w:pPr>
              <w:spacing w:line="240" w:lineRule="auto"/>
              <w:ind w:left="76"/>
              <w:contextualSpacing/>
              <w:rPr>
                <w:rFonts w:ascii="Times New Roman" w:eastAsia="Times New Roman" w:hAnsi="Times New Roman"/>
                <w:b/>
                <w:sz w:val="28"/>
                <w:szCs w:val="28"/>
              </w:rPr>
            </w:pPr>
            <w:r w:rsidRPr="003D0EF6">
              <w:rPr>
                <w:rFonts w:ascii="Times New Roman" w:eastAsia="Times New Roman" w:hAnsi="Times New Roman"/>
                <w:b/>
                <w:sz w:val="28"/>
                <w:szCs w:val="28"/>
              </w:rPr>
              <w:t>Điểm</w:t>
            </w:r>
          </w:p>
        </w:tc>
      </w:tr>
      <w:tr w:rsidR="001643E7" w:rsidRPr="003D0EF6" w:rsidTr="00346812">
        <w:trPr>
          <w:gridAfter w:val="1"/>
          <w:wAfter w:w="34" w:type="dxa"/>
          <w:trHeight w:val="165"/>
        </w:trPr>
        <w:tc>
          <w:tcPr>
            <w:tcW w:w="1249" w:type="dxa"/>
            <w:vMerge w:val="restart"/>
          </w:tcPr>
          <w:p w:rsidR="001643E7" w:rsidRPr="003D0EF6" w:rsidRDefault="001643E7" w:rsidP="00A05CA0">
            <w:pPr>
              <w:spacing w:line="240" w:lineRule="auto"/>
              <w:contextualSpacing/>
              <w:rPr>
                <w:rFonts w:ascii="Times New Roman" w:eastAsia="Times New Roman" w:hAnsi="Times New Roman"/>
                <w:b/>
                <w:sz w:val="28"/>
                <w:szCs w:val="28"/>
              </w:rPr>
            </w:pPr>
          </w:p>
        </w:tc>
        <w:tc>
          <w:tcPr>
            <w:tcW w:w="8533" w:type="dxa"/>
          </w:tcPr>
          <w:p w:rsidR="001643E7" w:rsidRPr="00555153" w:rsidRDefault="004057B4" w:rsidP="004057B4">
            <w:pPr>
              <w:shd w:val="clear" w:color="auto" w:fill="FFFFFF"/>
              <w:spacing w:after="100" w:afterAutospacing="1" w:line="240" w:lineRule="auto"/>
              <w:rPr>
                <w:rFonts w:ascii="Times New Roman" w:eastAsia="Times New Roman" w:hAnsi="Times New Roman"/>
                <w:color w:val="212529"/>
                <w:sz w:val="28"/>
                <w:szCs w:val="28"/>
              </w:rPr>
            </w:pPr>
            <w:r w:rsidRPr="004057B4">
              <w:rPr>
                <w:rFonts w:ascii="Times New Roman" w:eastAsia="Times New Roman" w:hAnsi="Times New Roman"/>
                <w:color w:val="212529"/>
                <w:sz w:val="28"/>
                <w:szCs w:val="28"/>
              </w:rPr>
              <w:t>Thực hiện tốt những quy định và chủ trường của nhà nước trong vấn đề chủ quyền biển đảo.</w:t>
            </w:r>
          </w:p>
        </w:tc>
        <w:tc>
          <w:tcPr>
            <w:tcW w:w="958" w:type="dxa"/>
          </w:tcPr>
          <w:p w:rsidR="001643E7" w:rsidRPr="003D0EF6" w:rsidRDefault="00A314B8" w:rsidP="00A05CA0">
            <w:pPr>
              <w:spacing w:line="240" w:lineRule="auto"/>
              <w:contextualSpacing/>
              <w:rPr>
                <w:rFonts w:ascii="Times New Roman" w:eastAsia="Times New Roman" w:hAnsi="Times New Roman"/>
                <w:b/>
                <w:sz w:val="28"/>
                <w:szCs w:val="28"/>
              </w:rPr>
            </w:pPr>
            <w:r>
              <w:rPr>
                <w:rFonts w:ascii="Times New Roman" w:eastAsia="Times New Roman" w:hAnsi="Times New Roman"/>
                <w:b/>
                <w:sz w:val="28"/>
                <w:szCs w:val="28"/>
              </w:rPr>
              <w:t>0,25</w:t>
            </w:r>
          </w:p>
        </w:tc>
      </w:tr>
      <w:tr w:rsidR="001643E7" w:rsidRPr="003D0EF6" w:rsidTr="00346812">
        <w:trPr>
          <w:gridAfter w:val="1"/>
          <w:wAfter w:w="34" w:type="dxa"/>
          <w:trHeight w:val="134"/>
        </w:trPr>
        <w:tc>
          <w:tcPr>
            <w:tcW w:w="1249" w:type="dxa"/>
            <w:vMerge/>
          </w:tcPr>
          <w:p w:rsidR="001643E7" w:rsidRPr="003D0EF6" w:rsidRDefault="001643E7" w:rsidP="00A05CA0">
            <w:pPr>
              <w:spacing w:line="240" w:lineRule="auto"/>
              <w:contextualSpacing/>
              <w:rPr>
                <w:rFonts w:ascii="Times New Roman" w:eastAsia="Times New Roman" w:hAnsi="Times New Roman"/>
                <w:b/>
                <w:sz w:val="28"/>
                <w:szCs w:val="28"/>
              </w:rPr>
            </w:pPr>
          </w:p>
        </w:tc>
        <w:tc>
          <w:tcPr>
            <w:tcW w:w="8533" w:type="dxa"/>
          </w:tcPr>
          <w:p w:rsidR="001643E7" w:rsidRPr="00555153" w:rsidRDefault="004057B4" w:rsidP="00A05CA0">
            <w:pPr>
              <w:spacing w:line="240" w:lineRule="auto"/>
              <w:contextualSpacing/>
              <w:rPr>
                <w:rFonts w:ascii="Times New Roman" w:eastAsia="Times New Roman" w:hAnsi="Times New Roman"/>
                <w:b/>
                <w:sz w:val="28"/>
                <w:szCs w:val="28"/>
              </w:rPr>
            </w:pPr>
            <w:r w:rsidRPr="004057B4">
              <w:rPr>
                <w:rFonts w:ascii="Times New Roman" w:eastAsia="Times New Roman" w:hAnsi="Times New Roman"/>
                <w:color w:val="212529"/>
                <w:sz w:val="28"/>
                <w:szCs w:val="28"/>
              </w:rPr>
              <w:t>Tích cực tham gia, hưởng ứng các phong trào bảo vệ chủ quyền biển đảo.</w:t>
            </w:r>
          </w:p>
        </w:tc>
        <w:tc>
          <w:tcPr>
            <w:tcW w:w="958" w:type="dxa"/>
          </w:tcPr>
          <w:p w:rsidR="001643E7" w:rsidRPr="003D0EF6" w:rsidRDefault="00A314B8" w:rsidP="00A05CA0">
            <w:pPr>
              <w:spacing w:line="240" w:lineRule="auto"/>
              <w:contextualSpacing/>
              <w:rPr>
                <w:rFonts w:ascii="Times New Roman" w:eastAsia="Times New Roman" w:hAnsi="Times New Roman"/>
                <w:b/>
                <w:sz w:val="28"/>
                <w:szCs w:val="28"/>
              </w:rPr>
            </w:pPr>
            <w:r>
              <w:rPr>
                <w:rFonts w:ascii="Times New Roman" w:eastAsia="Times New Roman" w:hAnsi="Times New Roman"/>
                <w:b/>
                <w:sz w:val="28"/>
                <w:szCs w:val="28"/>
              </w:rPr>
              <w:t>0,25</w:t>
            </w:r>
          </w:p>
        </w:tc>
      </w:tr>
      <w:tr w:rsidR="001643E7" w:rsidRPr="003D0EF6" w:rsidTr="00555153">
        <w:trPr>
          <w:gridAfter w:val="1"/>
          <w:wAfter w:w="34" w:type="dxa"/>
          <w:trHeight w:val="523"/>
        </w:trPr>
        <w:tc>
          <w:tcPr>
            <w:tcW w:w="1249" w:type="dxa"/>
            <w:vMerge/>
          </w:tcPr>
          <w:p w:rsidR="001643E7" w:rsidRPr="003D0EF6" w:rsidRDefault="001643E7" w:rsidP="00A05CA0">
            <w:pPr>
              <w:spacing w:line="240" w:lineRule="auto"/>
              <w:contextualSpacing/>
              <w:rPr>
                <w:rFonts w:ascii="Times New Roman" w:eastAsia="Times New Roman" w:hAnsi="Times New Roman"/>
                <w:b/>
                <w:sz w:val="28"/>
                <w:szCs w:val="28"/>
              </w:rPr>
            </w:pPr>
          </w:p>
        </w:tc>
        <w:tc>
          <w:tcPr>
            <w:tcW w:w="8533" w:type="dxa"/>
          </w:tcPr>
          <w:p w:rsidR="001643E7" w:rsidRPr="00555153" w:rsidRDefault="00555153" w:rsidP="00555153">
            <w:pPr>
              <w:shd w:val="clear" w:color="auto" w:fill="FFFFFF"/>
              <w:spacing w:after="100" w:afterAutospacing="1" w:line="240" w:lineRule="auto"/>
              <w:rPr>
                <w:rFonts w:ascii="Times New Roman" w:eastAsia="Times New Roman" w:hAnsi="Times New Roman"/>
                <w:color w:val="212529"/>
                <w:sz w:val="28"/>
                <w:szCs w:val="28"/>
              </w:rPr>
            </w:pPr>
            <w:r w:rsidRPr="004057B4">
              <w:rPr>
                <w:rFonts w:ascii="Times New Roman" w:eastAsia="Times New Roman" w:hAnsi="Times New Roman"/>
                <w:color w:val="212529"/>
                <w:sz w:val="28"/>
                <w:szCs w:val="28"/>
              </w:rPr>
              <w:t>Học tập thật tốt để phát triển đất nước và bảo vệ chủ quyền biển đảo.</w:t>
            </w:r>
          </w:p>
        </w:tc>
        <w:tc>
          <w:tcPr>
            <w:tcW w:w="958" w:type="dxa"/>
          </w:tcPr>
          <w:p w:rsidR="001643E7" w:rsidRPr="003D0EF6" w:rsidRDefault="00A314B8" w:rsidP="00A05CA0">
            <w:pPr>
              <w:spacing w:line="240" w:lineRule="auto"/>
              <w:contextualSpacing/>
              <w:rPr>
                <w:rFonts w:ascii="Times New Roman" w:eastAsia="Times New Roman" w:hAnsi="Times New Roman"/>
                <w:b/>
                <w:sz w:val="28"/>
                <w:szCs w:val="28"/>
              </w:rPr>
            </w:pPr>
            <w:r>
              <w:rPr>
                <w:rFonts w:ascii="Times New Roman" w:eastAsia="Times New Roman" w:hAnsi="Times New Roman"/>
                <w:b/>
                <w:sz w:val="28"/>
                <w:szCs w:val="28"/>
              </w:rPr>
              <w:t>0,25</w:t>
            </w:r>
          </w:p>
        </w:tc>
      </w:tr>
      <w:tr w:rsidR="001643E7" w:rsidRPr="003D0EF6" w:rsidTr="00346812">
        <w:trPr>
          <w:gridAfter w:val="1"/>
          <w:wAfter w:w="34" w:type="dxa"/>
          <w:trHeight w:val="153"/>
        </w:trPr>
        <w:tc>
          <w:tcPr>
            <w:tcW w:w="1249" w:type="dxa"/>
            <w:vMerge/>
          </w:tcPr>
          <w:p w:rsidR="001643E7" w:rsidRPr="003D0EF6" w:rsidRDefault="001643E7" w:rsidP="00A05CA0">
            <w:pPr>
              <w:spacing w:line="240" w:lineRule="auto"/>
              <w:contextualSpacing/>
              <w:rPr>
                <w:rFonts w:ascii="Times New Roman" w:eastAsia="Times New Roman" w:hAnsi="Times New Roman"/>
                <w:b/>
                <w:sz w:val="28"/>
                <w:szCs w:val="28"/>
              </w:rPr>
            </w:pPr>
          </w:p>
        </w:tc>
        <w:tc>
          <w:tcPr>
            <w:tcW w:w="8533" w:type="dxa"/>
          </w:tcPr>
          <w:p w:rsidR="001643E7" w:rsidRPr="00555153" w:rsidRDefault="00555153" w:rsidP="00555153">
            <w:pPr>
              <w:shd w:val="clear" w:color="auto" w:fill="FFFFFF"/>
              <w:spacing w:after="100" w:afterAutospacing="1" w:line="240" w:lineRule="auto"/>
              <w:rPr>
                <w:rFonts w:ascii="Times New Roman" w:eastAsia="Times New Roman" w:hAnsi="Times New Roman"/>
                <w:color w:val="212529"/>
                <w:sz w:val="28"/>
                <w:szCs w:val="28"/>
              </w:rPr>
            </w:pPr>
            <w:r w:rsidRPr="004057B4">
              <w:rPr>
                <w:rFonts w:ascii="Times New Roman" w:eastAsia="Times New Roman" w:hAnsi="Times New Roman"/>
                <w:color w:val="212529"/>
                <w:sz w:val="28"/>
                <w:szCs w:val="28"/>
              </w:rPr>
              <w:t>Vận động, tuyên truyền mọi người xung quanh thực hiện bảo vệ chủ quyền biển đảo.</w:t>
            </w:r>
          </w:p>
        </w:tc>
        <w:tc>
          <w:tcPr>
            <w:tcW w:w="958" w:type="dxa"/>
          </w:tcPr>
          <w:p w:rsidR="001643E7" w:rsidRPr="003D0EF6" w:rsidRDefault="00A314B8" w:rsidP="00A05CA0">
            <w:pPr>
              <w:spacing w:line="240" w:lineRule="auto"/>
              <w:contextualSpacing/>
              <w:rPr>
                <w:rFonts w:ascii="Times New Roman" w:eastAsia="Times New Roman" w:hAnsi="Times New Roman"/>
                <w:b/>
                <w:sz w:val="28"/>
                <w:szCs w:val="28"/>
              </w:rPr>
            </w:pPr>
            <w:r>
              <w:rPr>
                <w:rFonts w:ascii="Times New Roman" w:eastAsia="Times New Roman" w:hAnsi="Times New Roman"/>
                <w:b/>
                <w:sz w:val="28"/>
                <w:szCs w:val="28"/>
              </w:rPr>
              <w:t>0,25</w:t>
            </w:r>
          </w:p>
        </w:tc>
      </w:tr>
    </w:tbl>
    <w:p w:rsidR="0089351F" w:rsidRPr="003D0EF6" w:rsidRDefault="003D0EF6" w:rsidP="00CD5F2B">
      <w:pPr>
        <w:spacing w:after="0"/>
        <w:rPr>
          <w:rFonts w:ascii="Times New Roman" w:hAnsi="Times New Roman"/>
          <w:b/>
          <w:sz w:val="28"/>
          <w:szCs w:val="28"/>
        </w:rPr>
      </w:pPr>
      <w:r w:rsidRPr="003D0EF6">
        <w:rPr>
          <w:rFonts w:ascii="Times New Roman" w:hAnsi="Times New Roman"/>
          <w:b/>
          <w:sz w:val="28"/>
          <w:szCs w:val="28"/>
        </w:rPr>
        <w:t>* Lưu ý:</w:t>
      </w:r>
      <w:r w:rsidR="00CD5F2B">
        <w:rPr>
          <w:rFonts w:ascii="Times New Roman" w:hAnsi="Times New Roman"/>
          <w:b/>
          <w:sz w:val="28"/>
          <w:szCs w:val="28"/>
        </w:rPr>
        <w:t xml:space="preserve"> </w:t>
      </w:r>
      <w:r w:rsidR="0089351F" w:rsidRPr="003D0EF6">
        <w:rPr>
          <w:rFonts w:ascii="Times New Roman" w:hAnsi="Times New Roman"/>
          <w:b/>
          <w:sz w:val="28"/>
          <w:szCs w:val="28"/>
        </w:rPr>
        <w:t xml:space="preserve">Đối với học sinh khuyết tật: </w:t>
      </w:r>
    </w:p>
    <w:p w:rsidR="0089351F" w:rsidRPr="003D0EF6" w:rsidRDefault="0089351F" w:rsidP="009316AD">
      <w:pPr>
        <w:spacing w:after="0"/>
        <w:ind w:left="-851"/>
        <w:rPr>
          <w:rFonts w:ascii="Times New Roman" w:hAnsi="Times New Roman"/>
          <w:sz w:val="28"/>
          <w:szCs w:val="28"/>
        </w:rPr>
      </w:pPr>
      <w:r w:rsidRPr="003D0EF6">
        <w:rPr>
          <w:rFonts w:ascii="Times New Roman" w:hAnsi="Times New Roman"/>
          <w:sz w:val="28"/>
          <w:szCs w:val="28"/>
        </w:rPr>
        <w:lastRenderedPageBreak/>
        <w:t>A) Phần trác nghiệm 12 câu là 6 điểm</w:t>
      </w:r>
    </w:p>
    <w:p w:rsidR="0089351F" w:rsidRPr="003D0EF6" w:rsidRDefault="0089351F" w:rsidP="009316AD">
      <w:pPr>
        <w:spacing w:after="0"/>
        <w:ind w:left="-851"/>
        <w:rPr>
          <w:rFonts w:ascii="Times New Roman" w:hAnsi="Times New Roman"/>
          <w:sz w:val="28"/>
          <w:szCs w:val="28"/>
        </w:rPr>
      </w:pPr>
      <w:r w:rsidRPr="003D0EF6">
        <w:rPr>
          <w:rFonts w:ascii="Times New Roman" w:hAnsi="Times New Roman"/>
          <w:sz w:val="28"/>
          <w:szCs w:val="28"/>
        </w:rPr>
        <w:t>B) đúng sai phần biết là 1điểm, hiểu là 1điểm</w:t>
      </w:r>
    </w:p>
    <w:p w:rsidR="0089351F" w:rsidRPr="003D0EF6" w:rsidRDefault="0089351F" w:rsidP="009316AD">
      <w:pPr>
        <w:spacing w:after="0"/>
        <w:ind w:left="-851"/>
        <w:rPr>
          <w:rFonts w:ascii="Times New Roman" w:hAnsi="Times New Roman"/>
          <w:sz w:val="28"/>
          <w:szCs w:val="28"/>
        </w:rPr>
      </w:pPr>
      <w:r w:rsidRPr="003D0EF6">
        <w:rPr>
          <w:rFonts w:ascii="Times New Roman" w:hAnsi="Times New Roman"/>
          <w:sz w:val="28"/>
          <w:szCs w:val="28"/>
        </w:rPr>
        <w:t>C) Tự luận - Câu 1 là  2 điểm</w:t>
      </w:r>
    </w:p>
    <w:p w:rsidR="0089351F" w:rsidRPr="003D0EF6" w:rsidRDefault="0089351F" w:rsidP="0089351F">
      <w:pPr>
        <w:spacing w:after="0"/>
        <w:rPr>
          <w:rFonts w:ascii="Times New Roman" w:hAnsi="Times New Roman"/>
          <w:sz w:val="28"/>
          <w:szCs w:val="28"/>
        </w:rPr>
      </w:pPr>
      <w:r w:rsidRPr="003D0EF6">
        <w:rPr>
          <w:rFonts w:ascii="Times New Roman" w:hAnsi="Times New Roman"/>
          <w:sz w:val="28"/>
          <w:szCs w:val="28"/>
        </w:rPr>
        <w:t xml:space="preserve"> </w:t>
      </w:r>
    </w:p>
    <w:p w:rsidR="0089351F" w:rsidRPr="003D0EF6" w:rsidRDefault="0089351F" w:rsidP="0089351F">
      <w:pPr>
        <w:spacing w:after="0"/>
        <w:jc w:val="center"/>
        <w:rPr>
          <w:rFonts w:ascii="Times New Roman" w:hAnsi="Times New Roman"/>
          <w:b/>
          <w:sz w:val="28"/>
          <w:szCs w:val="28"/>
        </w:rPr>
      </w:pPr>
      <w:r w:rsidRPr="003D0EF6">
        <w:rPr>
          <w:rFonts w:ascii="Times New Roman" w:hAnsi="Times New Roman"/>
          <w:b/>
          <w:sz w:val="28"/>
          <w:szCs w:val="28"/>
        </w:rPr>
        <w:t>………HẾT….</w:t>
      </w:r>
    </w:p>
    <w:sectPr w:rsidR="0089351F" w:rsidRPr="003D0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A213B"/>
    <w:multiLevelType w:val="hybridMultilevel"/>
    <w:tmpl w:val="6BEC9AC8"/>
    <w:lvl w:ilvl="0" w:tplc="3D2C30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C25113"/>
    <w:multiLevelType w:val="hybridMultilevel"/>
    <w:tmpl w:val="EB386BB8"/>
    <w:lvl w:ilvl="0" w:tplc="A176C3CC">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51F"/>
    <w:rsid w:val="00086CD5"/>
    <w:rsid w:val="000B0F35"/>
    <w:rsid w:val="000B2DD9"/>
    <w:rsid w:val="000C0D8D"/>
    <w:rsid w:val="001643E7"/>
    <w:rsid w:val="00262BFD"/>
    <w:rsid w:val="00276819"/>
    <w:rsid w:val="00346812"/>
    <w:rsid w:val="00386DF9"/>
    <w:rsid w:val="003A55A0"/>
    <w:rsid w:val="003D0EF6"/>
    <w:rsid w:val="004057B4"/>
    <w:rsid w:val="00555153"/>
    <w:rsid w:val="00556A1A"/>
    <w:rsid w:val="005779A0"/>
    <w:rsid w:val="00697E55"/>
    <w:rsid w:val="007770DF"/>
    <w:rsid w:val="007F483A"/>
    <w:rsid w:val="0084471A"/>
    <w:rsid w:val="0089351F"/>
    <w:rsid w:val="008A4FA8"/>
    <w:rsid w:val="009316AD"/>
    <w:rsid w:val="00955294"/>
    <w:rsid w:val="009E4A5A"/>
    <w:rsid w:val="00A314B8"/>
    <w:rsid w:val="00AC39AD"/>
    <w:rsid w:val="00AF73F6"/>
    <w:rsid w:val="00BC571C"/>
    <w:rsid w:val="00C001D9"/>
    <w:rsid w:val="00CD3285"/>
    <w:rsid w:val="00CD5F2B"/>
    <w:rsid w:val="00D14B6D"/>
    <w:rsid w:val="00D1748C"/>
    <w:rsid w:val="00D85DD5"/>
    <w:rsid w:val="00F16B4A"/>
    <w:rsid w:val="00F8160C"/>
    <w:rsid w:val="00FA4875"/>
    <w:rsid w:val="00FB4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D4CB6-7CEB-4882-B99D-3E81BB47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51F"/>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51F"/>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8935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8935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D85DD5"/>
    <w:pPr>
      <w:spacing w:after="0" w:line="240" w:lineRule="auto"/>
    </w:pPr>
    <w:rPr>
      <w:rFonts w:ascii="Times New Roman" w:eastAsia="SimSu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6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0389">
      <w:bodyDiv w:val="1"/>
      <w:marLeft w:val="0"/>
      <w:marRight w:val="0"/>
      <w:marTop w:val="0"/>
      <w:marBottom w:val="0"/>
      <w:divBdr>
        <w:top w:val="none" w:sz="0" w:space="0" w:color="auto"/>
        <w:left w:val="none" w:sz="0" w:space="0" w:color="auto"/>
        <w:bottom w:val="none" w:sz="0" w:space="0" w:color="auto"/>
        <w:right w:val="none" w:sz="0" w:space="0" w:color="auto"/>
      </w:divBdr>
      <w:divsChild>
        <w:div w:id="1172066600">
          <w:marLeft w:val="0"/>
          <w:marRight w:val="0"/>
          <w:marTop w:val="225"/>
          <w:marBottom w:val="225"/>
          <w:divBdr>
            <w:top w:val="none" w:sz="0" w:space="0" w:color="auto"/>
            <w:left w:val="none" w:sz="0" w:space="0" w:color="auto"/>
            <w:bottom w:val="none" w:sz="0" w:space="0" w:color="auto"/>
            <w:right w:val="none" w:sz="0" w:space="0" w:color="auto"/>
          </w:divBdr>
          <w:divsChild>
            <w:div w:id="4592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2615">
      <w:bodyDiv w:val="1"/>
      <w:marLeft w:val="0"/>
      <w:marRight w:val="0"/>
      <w:marTop w:val="0"/>
      <w:marBottom w:val="0"/>
      <w:divBdr>
        <w:top w:val="none" w:sz="0" w:space="0" w:color="auto"/>
        <w:left w:val="none" w:sz="0" w:space="0" w:color="auto"/>
        <w:bottom w:val="none" w:sz="0" w:space="0" w:color="auto"/>
        <w:right w:val="none" w:sz="0" w:space="0" w:color="auto"/>
      </w:divBdr>
    </w:div>
    <w:div w:id="131401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2026-03-05T02:03:00Z</dcterms:created>
  <dcterms:modified xsi:type="dcterms:W3CDTF">2026-04-11T09:21:00Z</dcterms:modified>
</cp:coreProperties>
</file>