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DCE3" w14:textId="014A2AB8" w:rsidR="00D52D82" w:rsidRPr="00A442F3" w:rsidRDefault="00B87737" w:rsidP="00B87737">
      <w:pPr>
        <w:jc w:val="center"/>
        <w:rPr>
          <w:rFonts w:cs="Times New Roman"/>
          <w:b/>
          <w:bCs/>
          <w:sz w:val="26"/>
          <w:szCs w:val="26"/>
        </w:rPr>
      </w:pPr>
      <w:r w:rsidRPr="00A442F3">
        <w:rPr>
          <w:rFonts w:cs="Times New Roman"/>
          <w:b/>
          <w:bCs/>
          <w:sz w:val="26"/>
          <w:szCs w:val="26"/>
        </w:rPr>
        <w:t>HƯỚNG DẪN CHẤ</w:t>
      </w:r>
      <w:r w:rsidR="00090D6B">
        <w:rPr>
          <w:rFonts w:cs="Times New Roman"/>
          <w:b/>
          <w:bCs/>
          <w:sz w:val="26"/>
          <w:szCs w:val="26"/>
        </w:rPr>
        <w:t>M KTPL 10</w:t>
      </w:r>
      <w:r w:rsidRPr="00A442F3">
        <w:rPr>
          <w:rFonts w:cs="Times New Roman"/>
          <w:b/>
          <w:bCs/>
          <w:sz w:val="26"/>
          <w:szCs w:val="26"/>
        </w:rPr>
        <w:t xml:space="preserve"> GIỮ</w:t>
      </w:r>
      <w:r w:rsidR="00090D6B">
        <w:rPr>
          <w:rFonts w:cs="Times New Roman"/>
          <w:b/>
          <w:bCs/>
          <w:sz w:val="26"/>
          <w:szCs w:val="26"/>
        </w:rPr>
        <w:t xml:space="preserve">A </w:t>
      </w:r>
      <w:proofErr w:type="spellStart"/>
      <w:r w:rsidR="00090D6B">
        <w:rPr>
          <w:rFonts w:cs="Times New Roman"/>
          <w:b/>
          <w:bCs/>
          <w:sz w:val="26"/>
          <w:szCs w:val="26"/>
        </w:rPr>
        <w:t>Kì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</w:t>
      </w:r>
      <w:proofErr w:type="gramStart"/>
      <w:r w:rsidRPr="00A442F3">
        <w:rPr>
          <w:rFonts w:cs="Times New Roman"/>
          <w:b/>
          <w:bCs/>
          <w:sz w:val="26"/>
          <w:szCs w:val="26"/>
        </w:rPr>
        <w:t>I</w:t>
      </w:r>
      <w:r w:rsidR="00090D6B">
        <w:rPr>
          <w:rFonts w:cs="Times New Roman"/>
          <w:b/>
          <w:bCs/>
          <w:sz w:val="26"/>
          <w:szCs w:val="26"/>
        </w:rPr>
        <w:t>I</w:t>
      </w:r>
      <w:r w:rsidRPr="00A442F3">
        <w:rPr>
          <w:rFonts w:cs="Times New Roman"/>
          <w:b/>
          <w:bCs/>
          <w:sz w:val="26"/>
          <w:szCs w:val="26"/>
        </w:rPr>
        <w:t>(</w:t>
      </w:r>
      <w:proofErr w:type="gramEnd"/>
      <w:r w:rsidRPr="00A442F3">
        <w:rPr>
          <w:rFonts w:cs="Times New Roman"/>
          <w:b/>
          <w:bCs/>
          <w:sz w:val="26"/>
          <w:szCs w:val="26"/>
        </w:rPr>
        <w:t>2025-2026)</w:t>
      </w:r>
    </w:p>
    <w:p w14:paraId="2DC11F8D" w14:textId="23225856" w:rsidR="00B87737" w:rsidRPr="00AA4D65" w:rsidRDefault="00B87737" w:rsidP="00B87737">
      <w:pPr>
        <w:rPr>
          <w:rFonts w:cs="Times New Roman"/>
          <w:sz w:val="26"/>
          <w:szCs w:val="26"/>
        </w:rPr>
      </w:pPr>
      <w:proofErr w:type="spellStart"/>
      <w:r w:rsidRPr="00AA4D65">
        <w:rPr>
          <w:rFonts w:cs="Times New Roman"/>
          <w:sz w:val="26"/>
          <w:szCs w:val="26"/>
        </w:rPr>
        <w:t>Phần</w:t>
      </w:r>
      <w:proofErr w:type="spellEnd"/>
      <w:r w:rsidRPr="00AA4D65">
        <w:rPr>
          <w:rFonts w:cs="Times New Roman"/>
          <w:sz w:val="26"/>
          <w:szCs w:val="26"/>
        </w:rPr>
        <w:t xml:space="preserve"> I. </w:t>
      </w:r>
      <w:proofErr w:type="spellStart"/>
      <w:r w:rsidRPr="00AA4D65">
        <w:rPr>
          <w:rFonts w:cs="Times New Roman"/>
          <w:sz w:val="26"/>
          <w:szCs w:val="26"/>
        </w:rPr>
        <w:t>Trắc</w:t>
      </w:r>
      <w:proofErr w:type="spellEnd"/>
      <w:r w:rsidRPr="00AA4D65">
        <w:rPr>
          <w:rFonts w:cs="Times New Roman"/>
          <w:sz w:val="26"/>
          <w:szCs w:val="26"/>
        </w:rPr>
        <w:t xml:space="preserve"> </w:t>
      </w:r>
      <w:proofErr w:type="spellStart"/>
      <w:r w:rsidRPr="00AA4D65">
        <w:rPr>
          <w:rFonts w:cs="Times New Roman"/>
          <w:sz w:val="26"/>
          <w:szCs w:val="26"/>
        </w:rPr>
        <w:t>nghiệm</w:t>
      </w:r>
      <w:proofErr w:type="spellEnd"/>
      <w:r w:rsidRPr="00AA4D65">
        <w:rPr>
          <w:rFonts w:cs="Times New Roman"/>
          <w:sz w:val="26"/>
          <w:szCs w:val="26"/>
        </w:rPr>
        <w:t xml:space="preserve"> </w:t>
      </w:r>
      <w:proofErr w:type="spellStart"/>
      <w:r w:rsidRPr="00AA4D65">
        <w:rPr>
          <w:rFonts w:cs="Times New Roman"/>
          <w:sz w:val="26"/>
          <w:szCs w:val="26"/>
        </w:rPr>
        <w:t>nhiều</w:t>
      </w:r>
      <w:proofErr w:type="spellEnd"/>
      <w:r w:rsidRPr="00AA4D65">
        <w:rPr>
          <w:rFonts w:cs="Times New Roman"/>
          <w:sz w:val="26"/>
          <w:szCs w:val="26"/>
        </w:rPr>
        <w:t xml:space="preserve"> </w:t>
      </w:r>
      <w:proofErr w:type="spellStart"/>
      <w:r w:rsidRPr="00AA4D65">
        <w:rPr>
          <w:rFonts w:cs="Times New Roman"/>
          <w:sz w:val="26"/>
          <w:szCs w:val="26"/>
        </w:rPr>
        <w:t>lựa</w:t>
      </w:r>
      <w:proofErr w:type="spellEnd"/>
      <w:r w:rsidRPr="00AA4D65">
        <w:rPr>
          <w:rFonts w:cs="Times New Roman"/>
          <w:sz w:val="26"/>
          <w:szCs w:val="26"/>
        </w:rPr>
        <w:t xml:space="preserve"> </w:t>
      </w:r>
      <w:proofErr w:type="spellStart"/>
      <w:r w:rsidRPr="00AA4D65">
        <w:rPr>
          <w:rFonts w:cs="Times New Roman"/>
          <w:sz w:val="26"/>
          <w:szCs w:val="26"/>
        </w:rPr>
        <w:t>chọn</w:t>
      </w:r>
      <w:proofErr w:type="spellEnd"/>
      <w:r w:rsidRPr="00AA4D65">
        <w:rPr>
          <w:rFonts w:cs="Times New Roman"/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070"/>
        <w:gridCol w:w="2070"/>
        <w:gridCol w:w="1800"/>
        <w:gridCol w:w="1800"/>
      </w:tblGrid>
      <w:tr w:rsidR="00B87737" w:rsidRPr="00AA4D65" w14:paraId="6CB804E8" w14:textId="77777777" w:rsidTr="00FF3CC8">
        <w:trPr>
          <w:jc w:val="center"/>
        </w:trPr>
        <w:tc>
          <w:tcPr>
            <w:tcW w:w="1800" w:type="dxa"/>
          </w:tcPr>
          <w:p w14:paraId="516F2FBD" w14:textId="777B568C" w:rsidR="00B87737" w:rsidRPr="00AA4D65" w:rsidRDefault="00B87737" w:rsidP="0084024F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AA4D65">
              <w:rPr>
                <w:rFonts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AA4D6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A4D65">
              <w:rPr>
                <w:rFonts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AA4D65">
              <w:rPr>
                <w:rFonts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AA4D65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070" w:type="dxa"/>
          </w:tcPr>
          <w:p w14:paraId="31875767" w14:textId="4BF9685B" w:rsidR="00B87737" w:rsidRPr="00AA4D65" w:rsidRDefault="00E13E01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8</w:t>
            </w:r>
            <w:r w:rsidR="00B87737" w:rsidRPr="00AA4D65">
              <w:rPr>
                <w:rFonts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070" w:type="dxa"/>
          </w:tcPr>
          <w:p w14:paraId="3030D9EB" w14:textId="6D9FE3B9" w:rsidR="00B87737" w:rsidRPr="00AA4D65" w:rsidRDefault="00E13E01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8</w:t>
            </w:r>
            <w:r w:rsidR="00B87737" w:rsidRPr="00AA4D65">
              <w:rPr>
                <w:rFonts w:cs="Times New Roman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800" w:type="dxa"/>
          </w:tcPr>
          <w:p w14:paraId="5D24DB7E" w14:textId="2B8D4672" w:rsidR="00B87737" w:rsidRPr="00AA4D65" w:rsidRDefault="00E13E01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8</w:t>
            </w:r>
            <w:r w:rsidR="00B87737" w:rsidRPr="00AA4D65">
              <w:rPr>
                <w:rFonts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800" w:type="dxa"/>
          </w:tcPr>
          <w:p w14:paraId="6A0569C8" w14:textId="3696CB55" w:rsidR="00B87737" w:rsidRPr="00AA4D65" w:rsidRDefault="00E13E01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8</w:t>
            </w:r>
            <w:r w:rsidR="00B87737" w:rsidRPr="00AA4D65">
              <w:rPr>
                <w:rFonts w:cs="Times New Roman"/>
                <w:b/>
                <w:bCs/>
                <w:sz w:val="26"/>
                <w:szCs w:val="26"/>
              </w:rPr>
              <w:t>04</w:t>
            </w:r>
          </w:p>
        </w:tc>
      </w:tr>
      <w:tr w:rsidR="00452D9C" w:rsidRPr="00AA4D65" w14:paraId="2202768A" w14:textId="77777777" w:rsidTr="00FF3CC8">
        <w:trPr>
          <w:jc w:val="center"/>
        </w:trPr>
        <w:tc>
          <w:tcPr>
            <w:tcW w:w="1800" w:type="dxa"/>
          </w:tcPr>
          <w:p w14:paraId="6AA11DA8" w14:textId="51B42A4D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70" w:type="dxa"/>
          </w:tcPr>
          <w:p w14:paraId="41FBAD18" w14:textId="52033A38" w:rsidR="00452D9C" w:rsidRPr="00AA4D65" w:rsidRDefault="00E13E01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2070" w:type="dxa"/>
          </w:tcPr>
          <w:p w14:paraId="6F2C3D3E" w14:textId="211EE134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800" w:type="dxa"/>
          </w:tcPr>
          <w:p w14:paraId="0F367753" w14:textId="0ED2040E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800" w:type="dxa"/>
          </w:tcPr>
          <w:p w14:paraId="378C721C" w14:textId="01BE264B" w:rsidR="00452D9C" w:rsidRPr="00AA4D65" w:rsidRDefault="00E13E01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452D9C" w:rsidRPr="00AA4D65" w14:paraId="7D5C8961" w14:textId="77777777" w:rsidTr="00FF3CC8">
        <w:trPr>
          <w:jc w:val="center"/>
        </w:trPr>
        <w:tc>
          <w:tcPr>
            <w:tcW w:w="1800" w:type="dxa"/>
          </w:tcPr>
          <w:p w14:paraId="538A41DB" w14:textId="07C7A61D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70" w:type="dxa"/>
          </w:tcPr>
          <w:p w14:paraId="7A0D5176" w14:textId="010E7C3B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070" w:type="dxa"/>
          </w:tcPr>
          <w:p w14:paraId="6BFB1313" w14:textId="340F9ECB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1A17BFCF" w14:textId="7247080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800" w:type="dxa"/>
          </w:tcPr>
          <w:p w14:paraId="1C261E13" w14:textId="15C9280A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5FB14A81" w14:textId="77777777" w:rsidTr="00FF3CC8">
        <w:trPr>
          <w:jc w:val="center"/>
        </w:trPr>
        <w:tc>
          <w:tcPr>
            <w:tcW w:w="1800" w:type="dxa"/>
          </w:tcPr>
          <w:p w14:paraId="620F3D35" w14:textId="113C6DB8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14:paraId="7DABF48A" w14:textId="7DAC7238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070" w:type="dxa"/>
          </w:tcPr>
          <w:p w14:paraId="48D14D9D" w14:textId="47046A22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800" w:type="dxa"/>
          </w:tcPr>
          <w:p w14:paraId="209B6710" w14:textId="29CAFF55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800" w:type="dxa"/>
          </w:tcPr>
          <w:p w14:paraId="04CDA14A" w14:textId="3A33AA07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452D9C" w:rsidRPr="00AA4D65" w14:paraId="7EDE1A7F" w14:textId="77777777" w:rsidTr="00FF3CC8">
        <w:trPr>
          <w:jc w:val="center"/>
        </w:trPr>
        <w:tc>
          <w:tcPr>
            <w:tcW w:w="1800" w:type="dxa"/>
          </w:tcPr>
          <w:p w14:paraId="2F8420AA" w14:textId="5649F4BF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70" w:type="dxa"/>
          </w:tcPr>
          <w:p w14:paraId="7AE5DF83" w14:textId="1B6B1CF1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070" w:type="dxa"/>
          </w:tcPr>
          <w:p w14:paraId="5FBCA8E9" w14:textId="7CC3F7C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63A8EA74" w14:textId="63189CC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62374EFD" w14:textId="3C106FC7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33FF0D8B" w14:textId="77777777" w:rsidTr="00FF3CC8">
        <w:trPr>
          <w:jc w:val="center"/>
        </w:trPr>
        <w:tc>
          <w:tcPr>
            <w:tcW w:w="1800" w:type="dxa"/>
          </w:tcPr>
          <w:p w14:paraId="29AB6B21" w14:textId="6E3F3979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70" w:type="dxa"/>
          </w:tcPr>
          <w:p w14:paraId="3039A788" w14:textId="746A6E05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070" w:type="dxa"/>
          </w:tcPr>
          <w:p w14:paraId="2EDCDE61" w14:textId="5DD524CB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6A4BFE23" w14:textId="762344F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006168D3" w14:textId="0DA6363F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51D2F51F" w14:textId="77777777" w:rsidTr="00FF3CC8">
        <w:trPr>
          <w:jc w:val="center"/>
        </w:trPr>
        <w:tc>
          <w:tcPr>
            <w:tcW w:w="1800" w:type="dxa"/>
          </w:tcPr>
          <w:p w14:paraId="7011876D" w14:textId="0A8CBAFD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070" w:type="dxa"/>
          </w:tcPr>
          <w:p w14:paraId="6B855F99" w14:textId="3115CCC7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070" w:type="dxa"/>
          </w:tcPr>
          <w:p w14:paraId="76B16C49" w14:textId="43B269B9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0F942887" w14:textId="5AFDF5F0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41E38E32" w14:textId="10A4D908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24AC29A3" w14:textId="77777777" w:rsidTr="00FF3CC8">
        <w:trPr>
          <w:jc w:val="center"/>
        </w:trPr>
        <w:tc>
          <w:tcPr>
            <w:tcW w:w="1800" w:type="dxa"/>
          </w:tcPr>
          <w:p w14:paraId="2A056505" w14:textId="53EE4244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070" w:type="dxa"/>
          </w:tcPr>
          <w:p w14:paraId="2C012E2F" w14:textId="5052A6B7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070" w:type="dxa"/>
          </w:tcPr>
          <w:p w14:paraId="445591D9" w14:textId="4D2E5D8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21C90455" w14:textId="5607CB89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37B7E3D5" w14:textId="7E51DE1C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6CCBFB7B" w14:textId="77777777" w:rsidTr="00FF3CC8">
        <w:trPr>
          <w:jc w:val="center"/>
        </w:trPr>
        <w:tc>
          <w:tcPr>
            <w:tcW w:w="1800" w:type="dxa"/>
          </w:tcPr>
          <w:p w14:paraId="5022FD80" w14:textId="76711A0B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070" w:type="dxa"/>
          </w:tcPr>
          <w:p w14:paraId="696408A4" w14:textId="6C6317FF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070" w:type="dxa"/>
          </w:tcPr>
          <w:p w14:paraId="3DAC600F" w14:textId="1686C8BB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800" w:type="dxa"/>
          </w:tcPr>
          <w:p w14:paraId="18EDE92E" w14:textId="5508ECFB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800" w:type="dxa"/>
          </w:tcPr>
          <w:p w14:paraId="7A17595B" w14:textId="5A7E0F8E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452D9C" w:rsidRPr="00AA4D65" w14:paraId="74032551" w14:textId="77777777" w:rsidTr="00FF3CC8">
        <w:trPr>
          <w:jc w:val="center"/>
        </w:trPr>
        <w:tc>
          <w:tcPr>
            <w:tcW w:w="1800" w:type="dxa"/>
          </w:tcPr>
          <w:p w14:paraId="28303A7C" w14:textId="6C01150D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070" w:type="dxa"/>
          </w:tcPr>
          <w:p w14:paraId="5D4070B3" w14:textId="4440BC2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2070" w:type="dxa"/>
          </w:tcPr>
          <w:p w14:paraId="0C307213" w14:textId="5AAD70CB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800" w:type="dxa"/>
          </w:tcPr>
          <w:p w14:paraId="3994FDB9" w14:textId="4285B5A9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800" w:type="dxa"/>
          </w:tcPr>
          <w:p w14:paraId="23D66C3D" w14:textId="265BD79D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4C31CED2" w14:textId="77777777" w:rsidTr="00FF3CC8">
        <w:trPr>
          <w:jc w:val="center"/>
        </w:trPr>
        <w:tc>
          <w:tcPr>
            <w:tcW w:w="1800" w:type="dxa"/>
          </w:tcPr>
          <w:p w14:paraId="1C26365B" w14:textId="6710B474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070" w:type="dxa"/>
          </w:tcPr>
          <w:p w14:paraId="01000672" w14:textId="4F4D3AE0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070" w:type="dxa"/>
          </w:tcPr>
          <w:p w14:paraId="7903FE88" w14:textId="0060A35F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29488D50" w14:textId="3707E853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5F61F646" w14:textId="3FE87B78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1B4CA96C" w14:textId="77777777" w:rsidTr="00FF3CC8">
        <w:trPr>
          <w:jc w:val="center"/>
        </w:trPr>
        <w:tc>
          <w:tcPr>
            <w:tcW w:w="1800" w:type="dxa"/>
          </w:tcPr>
          <w:p w14:paraId="1B72C0BB" w14:textId="01050566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070" w:type="dxa"/>
          </w:tcPr>
          <w:p w14:paraId="1C588DB8" w14:textId="069DFD80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070" w:type="dxa"/>
          </w:tcPr>
          <w:p w14:paraId="0C417FC6" w14:textId="2D316059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47CF7DAF" w14:textId="6F333D6D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800" w:type="dxa"/>
          </w:tcPr>
          <w:p w14:paraId="7E158999" w14:textId="6C45F8A8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452D9C" w:rsidRPr="00AA4D65" w14:paraId="33A4A2A1" w14:textId="77777777" w:rsidTr="00FF3CC8">
        <w:trPr>
          <w:jc w:val="center"/>
        </w:trPr>
        <w:tc>
          <w:tcPr>
            <w:tcW w:w="1800" w:type="dxa"/>
          </w:tcPr>
          <w:p w14:paraId="2DAB8062" w14:textId="57CBB249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070" w:type="dxa"/>
          </w:tcPr>
          <w:p w14:paraId="2768EFD1" w14:textId="7B790B7A" w:rsidR="00452D9C" w:rsidRPr="00AA4D65" w:rsidRDefault="00452D9C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A4D65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070" w:type="dxa"/>
          </w:tcPr>
          <w:p w14:paraId="7FC4F1F3" w14:textId="29B277DF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4182ECFD" w14:textId="47A769FA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0" w:type="dxa"/>
          </w:tcPr>
          <w:p w14:paraId="56CA8D89" w14:textId="69D6FC0C" w:rsidR="00452D9C" w:rsidRPr="00AA4D65" w:rsidRDefault="00090D6B" w:rsidP="00FF3CC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5BB7B735" w14:textId="77777777" w:rsidR="00B87737" w:rsidRPr="00AA4D65" w:rsidRDefault="00B87737" w:rsidP="00B87737">
      <w:pPr>
        <w:rPr>
          <w:rFonts w:cs="Times New Roman"/>
          <w:sz w:val="26"/>
          <w:szCs w:val="26"/>
        </w:rPr>
      </w:pPr>
    </w:p>
    <w:p w14:paraId="33FB409F" w14:textId="4D9445A5" w:rsidR="002F3673" w:rsidRPr="00A442F3" w:rsidRDefault="002F3673" w:rsidP="00B87737">
      <w:pPr>
        <w:rPr>
          <w:rFonts w:cs="Times New Roman"/>
          <w:b/>
          <w:bCs/>
          <w:sz w:val="26"/>
          <w:szCs w:val="26"/>
        </w:rPr>
      </w:pPr>
      <w:proofErr w:type="spellStart"/>
      <w:r w:rsidRPr="00A442F3">
        <w:rPr>
          <w:rFonts w:cs="Times New Roman"/>
          <w:b/>
          <w:bCs/>
          <w:sz w:val="26"/>
          <w:szCs w:val="26"/>
        </w:rPr>
        <w:t>Phần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II.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Trắc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nghiệm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đúng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-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sai</w:t>
      </w:r>
      <w:proofErr w:type="spellEnd"/>
      <w:r w:rsidRPr="00A442F3">
        <w:rPr>
          <w:rFonts w:cs="Times New Roman"/>
          <w:b/>
          <w:bCs/>
          <w:sz w:val="26"/>
          <w:szCs w:val="26"/>
        </w:rPr>
        <w:t>.</w:t>
      </w:r>
    </w:p>
    <w:p w14:paraId="70A4E248" w14:textId="5E5FE788" w:rsidR="0084024F" w:rsidRPr="0059514C" w:rsidRDefault="0084024F" w:rsidP="0059514C">
      <w:pPr>
        <w:rPr>
          <w:rFonts w:cs="Times New Roman"/>
          <w:sz w:val="26"/>
          <w:szCs w:val="26"/>
        </w:rPr>
      </w:pPr>
      <w:proofErr w:type="spellStart"/>
      <w:r w:rsidRPr="00AA4D65">
        <w:rPr>
          <w:rFonts w:cs="Times New Roman"/>
          <w:sz w:val="26"/>
          <w:szCs w:val="26"/>
        </w:rPr>
        <w:t>Mã</w:t>
      </w:r>
      <w:proofErr w:type="spellEnd"/>
      <w:r w:rsidRPr="00AA4D65">
        <w:rPr>
          <w:rFonts w:cs="Times New Roman"/>
          <w:sz w:val="26"/>
          <w:szCs w:val="26"/>
        </w:rPr>
        <w:t xml:space="preserve"> </w:t>
      </w:r>
      <w:proofErr w:type="spellStart"/>
      <w:r w:rsidRPr="00AA4D65">
        <w:rPr>
          <w:rFonts w:cs="Times New Roman"/>
          <w:sz w:val="26"/>
          <w:szCs w:val="26"/>
        </w:rPr>
        <w:t>đề</w:t>
      </w:r>
      <w:proofErr w:type="spellEnd"/>
      <w:r w:rsidR="00E13E01">
        <w:rPr>
          <w:rFonts w:cs="Times New Roman"/>
          <w:sz w:val="26"/>
          <w:szCs w:val="26"/>
        </w:rPr>
        <w:t xml:space="preserve"> 801, 8</w:t>
      </w:r>
      <w:r w:rsidRPr="00AA4D65">
        <w:rPr>
          <w:rFonts w:cs="Times New Roman"/>
          <w:sz w:val="26"/>
          <w:szCs w:val="26"/>
        </w:rPr>
        <w:t>03</w:t>
      </w:r>
    </w:p>
    <w:tbl>
      <w:tblPr>
        <w:tblStyle w:val="TableGrid2"/>
        <w:tblW w:w="0" w:type="auto"/>
        <w:tblInd w:w="265" w:type="dxa"/>
        <w:tblLook w:val="04A0" w:firstRow="1" w:lastRow="0" w:firstColumn="1" w:lastColumn="0" w:noHBand="0" w:noVBand="1"/>
      </w:tblPr>
      <w:tblGrid>
        <w:gridCol w:w="1413"/>
        <w:gridCol w:w="2092"/>
        <w:gridCol w:w="2160"/>
        <w:gridCol w:w="1890"/>
        <w:gridCol w:w="1985"/>
      </w:tblGrid>
      <w:tr w:rsidR="0084024F" w:rsidRPr="00AA4D65" w14:paraId="56E803E4" w14:textId="77777777" w:rsidTr="0059514C">
        <w:tc>
          <w:tcPr>
            <w:tcW w:w="1413" w:type="dxa"/>
          </w:tcPr>
          <w:p w14:paraId="0089D048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092" w:type="dxa"/>
          </w:tcPr>
          <w:p w14:paraId="420811D4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60" w:type="dxa"/>
          </w:tcPr>
          <w:p w14:paraId="4AA0CA48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890" w:type="dxa"/>
          </w:tcPr>
          <w:p w14:paraId="157D106A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985" w:type="dxa"/>
          </w:tcPr>
          <w:p w14:paraId="79EB6754" w14:textId="4D1F0F8F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84024F" w:rsidRPr="00AA4D65" w14:paraId="1FD277C5" w14:textId="77777777" w:rsidTr="0059514C">
        <w:tc>
          <w:tcPr>
            <w:tcW w:w="1413" w:type="dxa"/>
          </w:tcPr>
          <w:p w14:paraId="1DEA1DC4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92" w:type="dxa"/>
          </w:tcPr>
          <w:p w14:paraId="3984BD2C" w14:textId="3DEAE8E9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345A1A13" w14:textId="56CC72AF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</w:tcPr>
          <w:p w14:paraId="7FA7239D" w14:textId="0B105D74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985" w:type="dxa"/>
          </w:tcPr>
          <w:p w14:paraId="4A0E40A3" w14:textId="59BAA2DE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4024F" w:rsidRPr="00AA4D65" w14:paraId="12DA791B" w14:textId="77777777" w:rsidTr="0059514C">
        <w:tc>
          <w:tcPr>
            <w:tcW w:w="1413" w:type="dxa"/>
          </w:tcPr>
          <w:p w14:paraId="68499023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92" w:type="dxa"/>
          </w:tcPr>
          <w:p w14:paraId="692B8B2B" w14:textId="04B38BC7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4686E582" w14:textId="2B186F4B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90" w:type="dxa"/>
          </w:tcPr>
          <w:p w14:paraId="401F93DA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985" w:type="dxa"/>
          </w:tcPr>
          <w:p w14:paraId="1677F40E" w14:textId="0DC74023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84024F" w:rsidRPr="00AA4D65" w14:paraId="08AA97EB" w14:textId="77777777" w:rsidTr="0059514C">
        <w:tc>
          <w:tcPr>
            <w:tcW w:w="1413" w:type="dxa"/>
          </w:tcPr>
          <w:p w14:paraId="6264C73D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92" w:type="dxa"/>
          </w:tcPr>
          <w:p w14:paraId="4F3C6579" w14:textId="4A8C48BD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5B0DA587" w14:textId="0746D611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90" w:type="dxa"/>
          </w:tcPr>
          <w:p w14:paraId="35940C54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985" w:type="dxa"/>
          </w:tcPr>
          <w:p w14:paraId="0BA9B5A8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4024F" w:rsidRPr="00AA4D65" w14:paraId="1DE05A2C" w14:textId="77777777" w:rsidTr="0059514C">
        <w:tc>
          <w:tcPr>
            <w:tcW w:w="1413" w:type="dxa"/>
          </w:tcPr>
          <w:p w14:paraId="1392DA75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92" w:type="dxa"/>
          </w:tcPr>
          <w:p w14:paraId="03D363F1" w14:textId="3BDD586F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160" w:type="dxa"/>
          </w:tcPr>
          <w:p w14:paraId="5FADD92F" w14:textId="55FB4DA0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90" w:type="dxa"/>
          </w:tcPr>
          <w:p w14:paraId="2B71C89A" w14:textId="4A54E5AF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985" w:type="dxa"/>
          </w:tcPr>
          <w:p w14:paraId="47297E55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</w:tbl>
    <w:p w14:paraId="4A9C9106" w14:textId="77777777" w:rsidR="0084024F" w:rsidRPr="00AA4D65" w:rsidRDefault="0084024F" w:rsidP="00B87737">
      <w:pPr>
        <w:rPr>
          <w:rFonts w:cs="Times New Roman"/>
          <w:sz w:val="26"/>
          <w:szCs w:val="26"/>
        </w:rPr>
      </w:pPr>
    </w:p>
    <w:p w14:paraId="0F4BA14B" w14:textId="204241D2" w:rsidR="0084024F" w:rsidRPr="0059514C" w:rsidRDefault="0084024F" w:rsidP="0059514C">
      <w:pPr>
        <w:rPr>
          <w:rFonts w:cs="Times New Roman"/>
          <w:sz w:val="26"/>
          <w:szCs w:val="26"/>
        </w:rPr>
      </w:pPr>
      <w:proofErr w:type="spellStart"/>
      <w:r w:rsidRPr="00AA4D65">
        <w:rPr>
          <w:rFonts w:cs="Times New Roman"/>
          <w:sz w:val="26"/>
          <w:szCs w:val="26"/>
        </w:rPr>
        <w:t>Mã</w:t>
      </w:r>
      <w:proofErr w:type="spellEnd"/>
      <w:r w:rsidRPr="00AA4D65">
        <w:rPr>
          <w:rFonts w:cs="Times New Roman"/>
          <w:sz w:val="26"/>
          <w:szCs w:val="26"/>
        </w:rPr>
        <w:t xml:space="preserve"> </w:t>
      </w:r>
      <w:proofErr w:type="spellStart"/>
      <w:r w:rsidRPr="00AA4D65">
        <w:rPr>
          <w:rFonts w:cs="Times New Roman"/>
          <w:sz w:val="26"/>
          <w:szCs w:val="26"/>
        </w:rPr>
        <w:t>đề</w:t>
      </w:r>
      <w:proofErr w:type="spellEnd"/>
      <w:r w:rsidR="00E13E01">
        <w:rPr>
          <w:rFonts w:cs="Times New Roman"/>
          <w:sz w:val="26"/>
          <w:szCs w:val="26"/>
        </w:rPr>
        <w:t xml:space="preserve"> 802, 8</w:t>
      </w:r>
      <w:r w:rsidRPr="00AA4D65">
        <w:rPr>
          <w:rFonts w:cs="Times New Roman"/>
          <w:sz w:val="26"/>
          <w:szCs w:val="26"/>
        </w:rPr>
        <w:t>04.</w:t>
      </w:r>
    </w:p>
    <w:tbl>
      <w:tblPr>
        <w:tblStyle w:val="TableGrid2"/>
        <w:tblW w:w="9540" w:type="dxa"/>
        <w:tblInd w:w="265" w:type="dxa"/>
        <w:tblLook w:val="04A0" w:firstRow="1" w:lastRow="0" w:firstColumn="1" w:lastColumn="0" w:noHBand="0" w:noVBand="1"/>
      </w:tblPr>
      <w:tblGrid>
        <w:gridCol w:w="1440"/>
        <w:gridCol w:w="2070"/>
        <w:gridCol w:w="2160"/>
        <w:gridCol w:w="1800"/>
        <w:gridCol w:w="2070"/>
      </w:tblGrid>
      <w:tr w:rsidR="0084024F" w:rsidRPr="00AA4D65" w14:paraId="191E2CDE" w14:textId="77777777" w:rsidTr="0059514C">
        <w:tc>
          <w:tcPr>
            <w:tcW w:w="1440" w:type="dxa"/>
          </w:tcPr>
          <w:p w14:paraId="637779C9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070" w:type="dxa"/>
          </w:tcPr>
          <w:p w14:paraId="7987EF0E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60" w:type="dxa"/>
          </w:tcPr>
          <w:p w14:paraId="6EEAE086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800" w:type="dxa"/>
          </w:tcPr>
          <w:p w14:paraId="43B45902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070" w:type="dxa"/>
          </w:tcPr>
          <w:p w14:paraId="78C783F4" w14:textId="4F98EA0A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84024F" w:rsidRPr="00AA4D65" w14:paraId="3A973C80" w14:textId="77777777" w:rsidTr="0059514C">
        <w:tc>
          <w:tcPr>
            <w:tcW w:w="1440" w:type="dxa"/>
          </w:tcPr>
          <w:p w14:paraId="35ABF2A0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70" w:type="dxa"/>
          </w:tcPr>
          <w:p w14:paraId="2087C3E3" w14:textId="17EC60FD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160" w:type="dxa"/>
          </w:tcPr>
          <w:p w14:paraId="13729430" w14:textId="2C6C552E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00" w:type="dxa"/>
          </w:tcPr>
          <w:p w14:paraId="2DABBC2C" w14:textId="5B531E04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70" w:type="dxa"/>
          </w:tcPr>
          <w:p w14:paraId="305EA972" w14:textId="2ECA4B52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4024F" w:rsidRPr="00AA4D65" w14:paraId="022221A2" w14:textId="77777777" w:rsidTr="0059514C">
        <w:tc>
          <w:tcPr>
            <w:tcW w:w="1440" w:type="dxa"/>
          </w:tcPr>
          <w:p w14:paraId="56F8DC48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70" w:type="dxa"/>
          </w:tcPr>
          <w:p w14:paraId="24279192" w14:textId="7DA450B1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1D085898" w14:textId="4C6FBD11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00" w:type="dxa"/>
          </w:tcPr>
          <w:p w14:paraId="643B8ECA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70" w:type="dxa"/>
          </w:tcPr>
          <w:p w14:paraId="5BE1D7D6" w14:textId="1B1E931E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84024F" w:rsidRPr="00AA4D65" w14:paraId="24419CE7" w14:textId="77777777" w:rsidTr="0059514C">
        <w:tc>
          <w:tcPr>
            <w:tcW w:w="1440" w:type="dxa"/>
          </w:tcPr>
          <w:p w14:paraId="7271051D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14:paraId="74DE0B64" w14:textId="52D7FEA1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160" w:type="dxa"/>
          </w:tcPr>
          <w:p w14:paraId="0567F4CA" w14:textId="1DC39560" w:rsidR="0084024F" w:rsidRPr="00AA4D65" w:rsidRDefault="00090D6B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00" w:type="dxa"/>
          </w:tcPr>
          <w:p w14:paraId="0026ADCC" w14:textId="711D64AD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070" w:type="dxa"/>
          </w:tcPr>
          <w:p w14:paraId="66E6185D" w14:textId="68873A8F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  <w:tr w:rsidR="0084024F" w:rsidRPr="00AA4D65" w14:paraId="15E0F714" w14:textId="77777777" w:rsidTr="0059514C">
        <w:tc>
          <w:tcPr>
            <w:tcW w:w="1440" w:type="dxa"/>
          </w:tcPr>
          <w:p w14:paraId="042D081D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70" w:type="dxa"/>
          </w:tcPr>
          <w:p w14:paraId="4E9CEADE" w14:textId="093BDF3F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160" w:type="dxa"/>
          </w:tcPr>
          <w:p w14:paraId="74EB3889" w14:textId="77777777" w:rsidR="0084024F" w:rsidRPr="00AA4D65" w:rsidRDefault="0084024F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D65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800" w:type="dxa"/>
          </w:tcPr>
          <w:p w14:paraId="7EE4E391" w14:textId="1156AFC3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2070" w:type="dxa"/>
          </w:tcPr>
          <w:p w14:paraId="2DFB1EFF" w14:textId="18946CA5" w:rsidR="0084024F" w:rsidRPr="00AA4D65" w:rsidRDefault="00E13E01" w:rsidP="009511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</w:tr>
    </w:tbl>
    <w:p w14:paraId="7E4AA64F" w14:textId="77777777" w:rsidR="00A442F3" w:rsidRPr="00AA4D65" w:rsidRDefault="00A442F3" w:rsidP="00B87737">
      <w:pPr>
        <w:rPr>
          <w:rFonts w:cs="Times New Roman"/>
          <w:sz w:val="26"/>
          <w:szCs w:val="26"/>
        </w:rPr>
      </w:pPr>
    </w:p>
    <w:p w14:paraId="24E7888D" w14:textId="20146A82" w:rsidR="00727173" w:rsidRPr="00A442F3" w:rsidRDefault="00727173" w:rsidP="00B87737">
      <w:pPr>
        <w:rPr>
          <w:rFonts w:cs="Times New Roman"/>
          <w:b/>
          <w:bCs/>
          <w:sz w:val="26"/>
          <w:szCs w:val="26"/>
        </w:rPr>
      </w:pPr>
      <w:proofErr w:type="spellStart"/>
      <w:r w:rsidRPr="00A442F3">
        <w:rPr>
          <w:rFonts w:cs="Times New Roman"/>
          <w:b/>
          <w:bCs/>
          <w:sz w:val="26"/>
          <w:szCs w:val="26"/>
        </w:rPr>
        <w:t>Phần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III.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Tự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luận</w:t>
      </w:r>
      <w:proofErr w:type="spellEnd"/>
      <w:r w:rsidRPr="00A442F3">
        <w:rPr>
          <w:rFonts w:cs="Times New Roman"/>
          <w:b/>
          <w:bCs/>
          <w:sz w:val="26"/>
          <w:szCs w:val="26"/>
        </w:rPr>
        <w:t>.</w:t>
      </w:r>
    </w:p>
    <w:p w14:paraId="69E48D00" w14:textId="5C16F7FB" w:rsidR="00A442F3" w:rsidRPr="00BA01A0" w:rsidRDefault="00727173" w:rsidP="00E13E01">
      <w:pPr>
        <w:rPr>
          <w:rFonts w:cs="Times New Roman"/>
          <w:b/>
          <w:bCs/>
          <w:sz w:val="26"/>
          <w:szCs w:val="26"/>
        </w:rPr>
      </w:pPr>
      <w:proofErr w:type="spellStart"/>
      <w:r w:rsidRPr="00A442F3">
        <w:rPr>
          <w:rFonts w:cs="Times New Roman"/>
          <w:b/>
          <w:bCs/>
          <w:sz w:val="26"/>
          <w:szCs w:val="26"/>
        </w:rPr>
        <w:t>Mã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đề</w:t>
      </w:r>
      <w:proofErr w:type="spellEnd"/>
      <w:r w:rsidR="00E13E01">
        <w:rPr>
          <w:rFonts w:cs="Times New Roman"/>
          <w:b/>
          <w:bCs/>
          <w:sz w:val="26"/>
          <w:szCs w:val="26"/>
        </w:rPr>
        <w:t xml:space="preserve"> 801, 8</w:t>
      </w:r>
      <w:r w:rsidR="00BA01A0">
        <w:rPr>
          <w:rFonts w:cs="Times New Roman"/>
          <w:b/>
          <w:bCs/>
          <w:sz w:val="26"/>
          <w:szCs w:val="26"/>
        </w:rPr>
        <w:t>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06"/>
        <w:gridCol w:w="1170"/>
      </w:tblGrid>
      <w:tr w:rsidR="00BA01A0" w14:paraId="1B339C92" w14:textId="77777777" w:rsidTr="0059514C">
        <w:tc>
          <w:tcPr>
            <w:tcW w:w="1129" w:type="dxa"/>
          </w:tcPr>
          <w:p w14:paraId="5DA03D5A" w14:textId="53D96D4E" w:rsidR="00BA01A0" w:rsidRDefault="00BA01A0" w:rsidP="00E13E0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506" w:type="dxa"/>
          </w:tcPr>
          <w:p w14:paraId="675E84ED" w14:textId="4116CCA4" w:rsidR="00BA01A0" w:rsidRDefault="00BA01A0" w:rsidP="00E13E0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</w:tcPr>
          <w:p w14:paraId="301E7322" w14:textId="72ED5BCE" w:rsidR="00BA01A0" w:rsidRDefault="00BA01A0" w:rsidP="00E13E0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BA01A0" w14:paraId="17AFD7E6" w14:textId="77777777" w:rsidTr="0059514C">
        <w:tc>
          <w:tcPr>
            <w:tcW w:w="1129" w:type="dxa"/>
          </w:tcPr>
          <w:p w14:paraId="3A91075E" w14:textId="77777777" w:rsidR="00BA01A0" w:rsidRDefault="00BA01A0" w:rsidP="00E13E0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1 </w:t>
            </w:r>
          </w:p>
          <w:p w14:paraId="260A4FE1" w14:textId="01B434F9" w:rsidR="00BA01A0" w:rsidRDefault="00090D6B" w:rsidP="00E13E0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(2</w:t>
            </w:r>
            <w:r w:rsidR="00BA01A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A01A0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="00BA01A0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506" w:type="dxa"/>
          </w:tcPr>
          <w:p w14:paraId="64A8CD0F" w14:textId="77777777" w:rsidR="00BA01A0" w:rsidRDefault="00090D6B" w:rsidP="00BA01A0">
            <w:pPr>
              <w:ind w:left="360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ngắn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gọn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đảm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: </w:t>
            </w:r>
          </w:p>
          <w:p w14:paraId="03B28B1A" w14:textId="77777777" w:rsidR="00090D6B" w:rsidRDefault="00090D6B" w:rsidP="00BA01A0">
            <w:pPr>
              <w:ind w:left="36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thang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bậc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lực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đóng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vai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gốc</w:t>
            </w:r>
            <w:proofErr w:type="spellEnd"/>
            <w:r>
              <w:rPr>
                <w:rFonts w:cs="Times New Roman"/>
                <w:sz w:val="26"/>
                <w:szCs w:val="26"/>
              </w:rPr>
              <w:t>,</w:t>
            </w:r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sở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văn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quy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phạm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luật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mỗi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quốc</w:t>
            </w:r>
            <w:proofErr w:type="spellEnd"/>
            <w:r w:rsidR="00D20EE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D20EE0">
              <w:rPr>
                <w:rFonts w:cs="Times New Roman"/>
                <w:sz w:val="26"/>
                <w:szCs w:val="26"/>
              </w:rPr>
              <w:t>gia</w:t>
            </w:r>
            <w:proofErr w:type="spellEnd"/>
          </w:p>
          <w:p w14:paraId="0F17E383" w14:textId="77777777" w:rsidR="00D20EE0" w:rsidRDefault="00D20EE0" w:rsidP="00BA01A0">
            <w:pPr>
              <w:ind w:left="36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0292C98D" w14:textId="77777777" w:rsidR="00D20EE0" w:rsidRDefault="00D20EE0" w:rsidP="00BA01A0">
            <w:pPr>
              <w:ind w:left="36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dân</w:t>
            </w:r>
            <w:proofErr w:type="spellEnd"/>
          </w:p>
          <w:p w14:paraId="74A71F1C" w14:textId="73D3A3E2" w:rsidR="00D20EE0" w:rsidRPr="00BA01A0" w:rsidRDefault="00D20EE0" w:rsidP="00BA01A0">
            <w:pPr>
              <w:ind w:left="36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Nhờ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đàm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lạm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xâm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phạm</w:t>
            </w:r>
            <w:proofErr w:type="spellEnd"/>
          </w:p>
        </w:tc>
        <w:tc>
          <w:tcPr>
            <w:tcW w:w="1170" w:type="dxa"/>
          </w:tcPr>
          <w:p w14:paraId="014CC277" w14:textId="498645E7" w:rsidR="00D20EE0" w:rsidRDefault="00D20EE0" w:rsidP="00BA01A0">
            <w:pPr>
              <w:rPr>
                <w:rFonts w:cs="Times New Roman"/>
                <w:sz w:val="26"/>
                <w:szCs w:val="26"/>
              </w:rPr>
            </w:pPr>
          </w:p>
          <w:p w14:paraId="118AECFC" w14:textId="5FEE9515" w:rsidR="00D20EE0" w:rsidRDefault="00D20EE0" w:rsidP="00D20EE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72535074" w14:textId="77777777" w:rsidR="00D20EE0" w:rsidRPr="00D20EE0" w:rsidRDefault="00D20EE0" w:rsidP="00D20EE0">
            <w:pPr>
              <w:rPr>
                <w:rFonts w:cs="Times New Roman"/>
                <w:sz w:val="26"/>
                <w:szCs w:val="26"/>
              </w:rPr>
            </w:pPr>
          </w:p>
          <w:p w14:paraId="29FFFB4F" w14:textId="77777777" w:rsidR="0059514C" w:rsidRDefault="0059514C" w:rsidP="00D20EE0">
            <w:pPr>
              <w:rPr>
                <w:rFonts w:cs="Times New Roman"/>
                <w:sz w:val="26"/>
                <w:szCs w:val="26"/>
              </w:rPr>
            </w:pPr>
          </w:p>
          <w:p w14:paraId="1176E5C4" w14:textId="67AB198C" w:rsidR="00D20EE0" w:rsidRDefault="00D20EE0" w:rsidP="00D20EE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6D0AA649" w14:textId="1942FC6E" w:rsidR="00D20EE0" w:rsidRDefault="00D20EE0" w:rsidP="00D20EE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39DACE05" w14:textId="1A1E694A" w:rsidR="00D20EE0" w:rsidRDefault="00D20EE0" w:rsidP="00D20EE0">
            <w:pPr>
              <w:rPr>
                <w:rFonts w:cs="Times New Roman"/>
                <w:sz w:val="26"/>
                <w:szCs w:val="26"/>
              </w:rPr>
            </w:pPr>
          </w:p>
          <w:p w14:paraId="1BB9FCB3" w14:textId="49201713" w:rsidR="00D20EE0" w:rsidRDefault="00D20EE0" w:rsidP="00D20EE0">
            <w:pPr>
              <w:rPr>
                <w:rFonts w:cs="Times New Roman"/>
                <w:sz w:val="26"/>
                <w:szCs w:val="26"/>
              </w:rPr>
            </w:pPr>
          </w:p>
          <w:p w14:paraId="6F2208A5" w14:textId="77EE6243" w:rsidR="00BA01A0" w:rsidRPr="00D20EE0" w:rsidRDefault="00D20EE0" w:rsidP="00D20EE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BA01A0" w14:paraId="317F5C36" w14:textId="77777777" w:rsidTr="0059514C">
        <w:tc>
          <w:tcPr>
            <w:tcW w:w="1129" w:type="dxa"/>
          </w:tcPr>
          <w:p w14:paraId="72E847F7" w14:textId="77777777" w:rsidR="00BA01A0" w:rsidRDefault="00BA01A0" w:rsidP="00E13E0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lastRenderedPageBreak/>
              <w:t>Câu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2 </w:t>
            </w:r>
          </w:p>
          <w:p w14:paraId="4FFA4CD9" w14:textId="734203F1" w:rsidR="00BA01A0" w:rsidRDefault="00D20EE0" w:rsidP="00E13E01">
            <w:pPr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( 1</w:t>
            </w:r>
            <w:proofErr w:type="gramEnd"/>
            <w:r w:rsidR="00BA01A0">
              <w:rPr>
                <w:rFonts w:cs="Times New Roman"/>
                <w:sz w:val="26"/>
                <w:szCs w:val="26"/>
              </w:rPr>
              <w:t>điểm)</w:t>
            </w:r>
          </w:p>
        </w:tc>
        <w:tc>
          <w:tcPr>
            <w:tcW w:w="7506" w:type="dxa"/>
          </w:tcPr>
          <w:p w14:paraId="77E5DBE3" w14:textId="77777777" w:rsidR="00842C48" w:rsidRDefault="00D20EE0" w:rsidP="00842C48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: </w:t>
            </w:r>
          </w:p>
          <w:p w14:paraId="2AEB257B" w14:textId="77777777" w:rsidR="00D20EE0" w:rsidRDefault="00D20EE0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miền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núi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gặp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rất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hằng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ở,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mặc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6BEF30FE" w14:textId="77777777" w:rsidR="00D20EE0" w:rsidRDefault="00D20EE0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kiện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miền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xuôi</w:t>
            </w:r>
            <w:proofErr w:type="spellEnd"/>
          </w:p>
          <w:p w14:paraId="506306CF" w14:textId="200B3388" w:rsidR="00D20EE0" w:rsidRPr="00842C48" w:rsidRDefault="00D20EE0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nuóc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kiện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đẳng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70" w:type="dxa"/>
          </w:tcPr>
          <w:p w14:paraId="02091536" w14:textId="5A82F46D" w:rsidR="00842C48" w:rsidRDefault="00842C48" w:rsidP="00E13E01">
            <w:pPr>
              <w:rPr>
                <w:rFonts w:cs="Times New Roman"/>
                <w:sz w:val="26"/>
                <w:szCs w:val="26"/>
              </w:rPr>
            </w:pPr>
          </w:p>
          <w:p w14:paraId="5DA84E2B" w14:textId="336B25BF" w:rsidR="00842C48" w:rsidRPr="00842C48" w:rsidRDefault="00D20EE0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14:paraId="557C65B9" w14:textId="77777777" w:rsidR="0059514C" w:rsidRDefault="0059514C" w:rsidP="00842C48">
            <w:pPr>
              <w:rPr>
                <w:rFonts w:cs="Times New Roman"/>
                <w:sz w:val="26"/>
                <w:szCs w:val="26"/>
              </w:rPr>
            </w:pPr>
          </w:p>
          <w:p w14:paraId="01EF2596" w14:textId="5C58CB4E" w:rsidR="00842C48" w:rsidRDefault="00D20EE0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14:paraId="4ECED28C" w14:textId="77777777" w:rsidR="0059514C" w:rsidRDefault="0059514C" w:rsidP="00842C48">
            <w:pPr>
              <w:rPr>
                <w:rFonts w:cs="Times New Roman"/>
                <w:sz w:val="26"/>
                <w:szCs w:val="26"/>
              </w:rPr>
            </w:pPr>
          </w:p>
          <w:p w14:paraId="1C9A3240" w14:textId="205743C0" w:rsidR="00842C48" w:rsidRDefault="00D20EE0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5B5593F3" w14:textId="7D19A7D1" w:rsidR="00842C48" w:rsidRDefault="00842C48" w:rsidP="00842C48">
            <w:pPr>
              <w:rPr>
                <w:rFonts w:cs="Times New Roman"/>
                <w:sz w:val="26"/>
                <w:szCs w:val="26"/>
              </w:rPr>
            </w:pPr>
          </w:p>
          <w:p w14:paraId="2B5388EF" w14:textId="754AB68B" w:rsidR="00BA01A0" w:rsidRPr="00842C48" w:rsidRDefault="00BA01A0" w:rsidP="00842C48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F3CC8" w14:paraId="328EC7DB" w14:textId="77777777" w:rsidTr="0059514C">
        <w:tc>
          <w:tcPr>
            <w:tcW w:w="1129" w:type="dxa"/>
          </w:tcPr>
          <w:p w14:paraId="3567DD30" w14:textId="77777777" w:rsidR="00FF3CC8" w:rsidRDefault="00FF3CC8" w:rsidP="00E13E0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506" w:type="dxa"/>
          </w:tcPr>
          <w:p w14:paraId="32AECF9D" w14:textId="77777777" w:rsidR="00FF3CC8" w:rsidRDefault="00FF3CC8" w:rsidP="00FF3CC8">
            <w:pPr>
              <w:spacing w:before="60" w:after="60"/>
              <w:jc w:val="both"/>
              <w:rPr>
                <w:rFonts w:eastAsia="DengXian"/>
                <w:i/>
                <w:iCs/>
                <w:color w:val="FF0000"/>
                <w:sz w:val="26"/>
                <w:szCs w:val="26"/>
              </w:rPr>
            </w:pP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Đối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với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khuyết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tật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khi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chấm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câu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mức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vận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dụng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chỉ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ở </w:t>
            </w:r>
            <w:proofErr w:type="spellStart"/>
            <w:proofErr w:type="gram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mức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biết</w:t>
            </w:r>
            <w:proofErr w:type="spellEnd"/>
            <w:proofErr w:type="gram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hiểu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)                </w:t>
            </w:r>
          </w:p>
          <w:p w14:paraId="6C9D3A20" w14:textId="775F875C" w:rsidR="00FF3CC8" w:rsidRDefault="00FF3CC8" w:rsidP="00FF3CC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(</w:t>
            </w:r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vi-VN"/>
              </w:rPr>
              <w:t>GV linh hoạt khi chấm bài</w:t>
            </w:r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14:paraId="66CBC699" w14:textId="77777777" w:rsidR="00FF3CC8" w:rsidRDefault="00FF3CC8" w:rsidP="00E13E01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34D9C2B3" w14:textId="77777777" w:rsidR="0059514C" w:rsidRPr="00AA4D65" w:rsidRDefault="0059514C" w:rsidP="00B87737">
      <w:pPr>
        <w:rPr>
          <w:rFonts w:cs="Times New Roman"/>
          <w:sz w:val="26"/>
          <w:szCs w:val="26"/>
        </w:rPr>
      </w:pPr>
    </w:p>
    <w:p w14:paraId="36E00BB4" w14:textId="1B5EAE99" w:rsidR="00727173" w:rsidRPr="00A442F3" w:rsidRDefault="00727173" w:rsidP="00B87737">
      <w:pPr>
        <w:rPr>
          <w:rFonts w:cs="Times New Roman"/>
          <w:b/>
          <w:bCs/>
          <w:sz w:val="26"/>
          <w:szCs w:val="26"/>
        </w:rPr>
      </w:pPr>
      <w:proofErr w:type="spellStart"/>
      <w:r w:rsidRPr="00A442F3">
        <w:rPr>
          <w:rFonts w:cs="Times New Roman"/>
          <w:b/>
          <w:bCs/>
          <w:sz w:val="26"/>
          <w:szCs w:val="26"/>
        </w:rPr>
        <w:t>Mã</w:t>
      </w:r>
      <w:proofErr w:type="spellEnd"/>
      <w:r w:rsidRPr="00A442F3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442F3">
        <w:rPr>
          <w:rFonts w:cs="Times New Roman"/>
          <w:b/>
          <w:bCs/>
          <w:sz w:val="26"/>
          <w:szCs w:val="26"/>
        </w:rPr>
        <w:t>đề</w:t>
      </w:r>
      <w:proofErr w:type="spellEnd"/>
      <w:r w:rsidR="00842C48">
        <w:rPr>
          <w:rFonts w:cs="Times New Roman"/>
          <w:b/>
          <w:bCs/>
          <w:sz w:val="26"/>
          <w:szCs w:val="26"/>
        </w:rPr>
        <w:t xml:space="preserve"> 802, 8</w:t>
      </w:r>
      <w:r w:rsidRPr="00A442F3">
        <w:rPr>
          <w:rFonts w:cs="Times New Roman"/>
          <w:b/>
          <w:bCs/>
          <w:sz w:val="26"/>
          <w:szCs w:val="26"/>
        </w:rPr>
        <w:t>04.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7092"/>
        <w:gridCol w:w="1170"/>
      </w:tblGrid>
      <w:tr w:rsidR="00842C48" w14:paraId="5A46FA69" w14:textId="77777777" w:rsidTr="0059514C">
        <w:tc>
          <w:tcPr>
            <w:tcW w:w="1543" w:type="dxa"/>
          </w:tcPr>
          <w:p w14:paraId="0C9C9C4E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2" w:type="dxa"/>
          </w:tcPr>
          <w:p w14:paraId="6F251F78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</w:tcPr>
          <w:p w14:paraId="7E353534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842C48" w14:paraId="32294FB6" w14:textId="77777777" w:rsidTr="0059514C">
        <w:tc>
          <w:tcPr>
            <w:tcW w:w="1543" w:type="dxa"/>
          </w:tcPr>
          <w:p w14:paraId="700164FC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1 </w:t>
            </w:r>
          </w:p>
          <w:p w14:paraId="008C0565" w14:textId="6C8C579F" w:rsidR="00842C48" w:rsidRPr="00842C48" w:rsidRDefault="00842C48" w:rsidP="00842C48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6"/>
                <w:szCs w:val="26"/>
              </w:rPr>
            </w:pPr>
            <w:proofErr w:type="spellStart"/>
            <w:r w:rsidRPr="00842C48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092" w:type="dxa"/>
          </w:tcPr>
          <w:p w14:paraId="6B814EA2" w14:textId="5AB28D8B" w:rsidR="0059514C" w:rsidRPr="0059514C" w:rsidRDefault="00842C48" w:rsidP="0059514C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6"/>
                <w:szCs w:val="26"/>
              </w:rPr>
            </w:pPr>
            <w:r w:rsidRPr="0059514C">
              <w:rPr>
                <w:rFonts w:cs="Times New Roman"/>
                <w:sz w:val="26"/>
                <w:szCs w:val="26"/>
              </w:rPr>
              <w:t xml:space="preserve">Ý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này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203E5B28" w14:textId="5D85A7C0" w:rsidR="00842C48" w:rsidRPr="0059514C" w:rsidRDefault="00842C48" w:rsidP="0059514C">
            <w:pPr>
              <w:ind w:left="360"/>
              <w:rPr>
                <w:rFonts w:cs="Times New Roman"/>
                <w:sz w:val="26"/>
                <w:szCs w:val="26"/>
              </w:rPr>
            </w:pPr>
            <w:proofErr w:type="spellStart"/>
            <w:r w:rsidRPr="0059514C">
              <w:rPr>
                <w:rFonts w:cs="Times New Roman"/>
                <w:sz w:val="26"/>
                <w:szCs w:val="26"/>
              </w:rPr>
              <w:t>Vì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thúc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đẩy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tăng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trưởng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kinh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tốc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độ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mọi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chú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trọng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tiến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bộ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vệ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thì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sẽ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bền</w:t>
            </w:r>
            <w:proofErr w:type="spellEnd"/>
            <w:r w:rsidRPr="0059514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59514C">
              <w:rPr>
                <w:rFonts w:cs="Times New Roman"/>
                <w:sz w:val="26"/>
                <w:szCs w:val="26"/>
              </w:rPr>
              <w:t>vững</w:t>
            </w:r>
            <w:proofErr w:type="spellEnd"/>
          </w:p>
          <w:p w14:paraId="6FA55A39" w14:textId="15F71376" w:rsidR="00842C48" w:rsidRPr="00842C48" w:rsidRDefault="00842C48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</w:t>
            </w:r>
            <w:r w:rsidRPr="00842C48">
              <w:rPr>
                <w:rFonts w:cs="Times New Roman"/>
                <w:sz w:val="26"/>
                <w:szCs w:val="26"/>
              </w:rPr>
              <w:t xml:space="preserve">b) Ý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này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chưa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đúng</w:t>
            </w:r>
            <w:proofErr w:type="spellEnd"/>
          </w:p>
          <w:p w14:paraId="3583417B" w14:textId="1FECED0A" w:rsidR="00842C48" w:rsidRDefault="00842C48" w:rsidP="00842C48">
            <w:pPr>
              <w:ind w:left="360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còn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vai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tiêu</w:t>
            </w:r>
            <w:proofErr w:type="spellEnd"/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dịch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cực</w:t>
            </w:r>
            <w:proofErr w:type="spellEnd"/>
          </w:p>
          <w:p w14:paraId="133BCFF5" w14:textId="66A55471" w:rsidR="00842C48" w:rsidRPr="00BA01A0" w:rsidRDefault="00842C48" w:rsidP="00842C48">
            <w:pPr>
              <w:ind w:left="360"/>
              <w:rPr>
                <w:rFonts w:cs="Times New Roman"/>
                <w:sz w:val="26"/>
                <w:szCs w:val="26"/>
              </w:rPr>
            </w:pPr>
          </w:p>
          <w:p w14:paraId="78A5B198" w14:textId="5804EEDA" w:rsidR="00842C48" w:rsidRPr="00BA01A0" w:rsidRDefault="00842C48" w:rsidP="005C7B21">
            <w:pPr>
              <w:ind w:left="3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79B16A3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14:paraId="63C01134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14:paraId="5A60D540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</w:p>
          <w:p w14:paraId="4FE1DE87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</w:p>
          <w:p w14:paraId="73FD4C94" w14:textId="2D344B3E" w:rsidR="00842C48" w:rsidRDefault="00842C48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  <w:p w14:paraId="4A37611D" w14:textId="0BCD9B8F" w:rsidR="00842C48" w:rsidRPr="00842C48" w:rsidRDefault="00842C48" w:rsidP="00842C4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42C48" w14:paraId="5EE2C8F2" w14:textId="77777777" w:rsidTr="0059514C">
        <w:tc>
          <w:tcPr>
            <w:tcW w:w="1543" w:type="dxa"/>
          </w:tcPr>
          <w:p w14:paraId="75E3BBE0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2 </w:t>
            </w:r>
          </w:p>
          <w:p w14:paraId="3CAB7A82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( 2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092" w:type="dxa"/>
          </w:tcPr>
          <w:p w14:paraId="1987AA11" w14:textId="633BC851" w:rsidR="00842C48" w:rsidRPr="00842C48" w:rsidRDefault="00842C48" w:rsidP="00842C48">
            <w:pPr>
              <w:ind w:left="36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a)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proofErr w:type="gram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loại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hiểm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trên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sẽ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mang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anh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H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nhiều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lợi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ích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như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: </w:t>
            </w:r>
          </w:p>
          <w:p w14:paraId="049403AE" w14:textId="77777777" w:rsidR="00842C48" w:rsidRDefault="00842C48" w:rsidP="005C7B21">
            <w:pPr>
              <w:pStyle w:val="ListParagrap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hỗ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ốm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đau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tai </w:t>
            </w:r>
            <w:proofErr w:type="spellStart"/>
            <w:r>
              <w:rPr>
                <w:rFonts w:cs="Times New Roman"/>
                <w:sz w:val="26"/>
                <w:szCs w:val="26"/>
              </w:rPr>
              <w:t>nạn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hưu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trí</w:t>
            </w:r>
            <w:proofErr w:type="spellEnd"/>
          </w:p>
          <w:p w14:paraId="3D5DD1D9" w14:textId="1CA21670" w:rsidR="00842C48" w:rsidRPr="00842C48" w:rsidRDefault="00842C48" w:rsidP="00842C48">
            <w:pPr>
              <w:ind w:left="36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b)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Nếu</w:t>
            </w:r>
            <w:proofErr w:type="spellEnd"/>
            <w:proofErr w:type="gram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anh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H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may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gặp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tai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nạn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qua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đời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thì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đình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42C48">
              <w:rPr>
                <w:rFonts w:cs="Times New Roman"/>
                <w:sz w:val="26"/>
                <w:szCs w:val="26"/>
              </w:rPr>
              <w:t>anh</w:t>
            </w:r>
            <w:proofErr w:type="spellEnd"/>
            <w:r w:rsidRPr="00842C48">
              <w:rPr>
                <w:rFonts w:cs="Times New Roman"/>
                <w:sz w:val="26"/>
                <w:szCs w:val="26"/>
              </w:rPr>
              <w:t xml:space="preserve"> H: </w:t>
            </w:r>
          </w:p>
          <w:p w14:paraId="53484F0B" w14:textId="77777777" w:rsidR="00842C48" w:rsidRDefault="00842C48" w:rsidP="005C7B21">
            <w:pPr>
              <w:pStyle w:val="ListParagrap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hiểm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ty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hiểm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hỗ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</w:t>
            </w:r>
          </w:p>
          <w:p w14:paraId="180D3157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+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tuất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mai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táng</w:t>
            </w:r>
            <w:proofErr w:type="spellEnd"/>
          </w:p>
          <w:p w14:paraId="4D2A9000" w14:textId="77777777" w:rsidR="00842C48" w:rsidRP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+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tuất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tuất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hằng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hiểm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170" w:type="dxa"/>
          </w:tcPr>
          <w:p w14:paraId="6F047F95" w14:textId="77777777" w:rsidR="0059514C" w:rsidRDefault="0059514C" w:rsidP="005C7B21">
            <w:pPr>
              <w:rPr>
                <w:rFonts w:cs="Times New Roman"/>
                <w:sz w:val="26"/>
                <w:szCs w:val="26"/>
              </w:rPr>
            </w:pPr>
          </w:p>
          <w:p w14:paraId="6FC94B0B" w14:textId="77777777" w:rsidR="0059514C" w:rsidRDefault="0059514C" w:rsidP="005C7B21">
            <w:pPr>
              <w:rPr>
                <w:rFonts w:cs="Times New Roman"/>
                <w:sz w:val="26"/>
                <w:szCs w:val="26"/>
              </w:rPr>
            </w:pPr>
          </w:p>
          <w:p w14:paraId="74E32F15" w14:textId="1A9F63ED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4A9225B9" w14:textId="77777777" w:rsidR="00842C48" w:rsidRPr="00842C48" w:rsidRDefault="00842C48" w:rsidP="005C7B21">
            <w:pPr>
              <w:rPr>
                <w:rFonts w:cs="Times New Roman"/>
                <w:sz w:val="26"/>
                <w:szCs w:val="26"/>
              </w:rPr>
            </w:pPr>
          </w:p>
          <w:p w14:paraId="715ED3E4" w14:textId="77777777" w:rsidR="0059514C" w:rsidRDefault="0059514C" w:rsidP="005C7B21">
            <w:pPr>
              <w:rPr>
                <w:rFonts w:cs="Times New Roman"/>
                <w:sz w:val="26"/>
                <w:szCs w:val="26"/>
              </w:rPr>
            </w:pPr>
          </w:p>
          <w:p w14:paraId="6C7CFDDB" w14:textId="77777777" w:rsidR="0059514C" w:rsidRDefault="0059514C" w:rsidP="005C7B21">
            <w:pPr>
              <w:rPr>
                <w:rFonts w:cs="Times New Roman"/>
                <w:sz w:val="26"/>
                <w:szCs w:val="26"/>
              </w:rPr>
            </w:pPr>
          </w:p>
          <w:p w14:paraId="2F3BBF52" w14:textId="5DF3C943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22278A87" w14:textId="77777777" w:rsidR="00842C48" w:rsidRPr="00842C48" w:rsidRDefault="00842C48" w:rsidP="005C7B21">
            <w:pPr>
              <w:rPr>
                <w:rFonts w:cs="Times New Roman"/>
                <w:sz w:val="26"/>
                <w:szCs w:val="26"/>
              </w:rPr>
            </w:pPr>
          </w:p>
          <w:p w14:paraId="7F0FBE53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  <w:p w14:paraId="1A056B31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</w:p>
          <w:p w14:paraId="5CEE0626" w14:textId="77777777" w:rsidR="00842C48" w:rsidRDefault="00842C48" w:rsidP="005C7B21">
            <w:pPr>
              <w:rPr>
                <w:rFonts w:cs="Times New Roman"/>
                <w:sz w:val="26"/>
                <w:szCs w:val="26"/>
              </w:rPr>
            </w:pPr>
          </w:p>
          <w:p w14:paraId="326EC75B" w14:textId="77777777" w:rsidR="00842C48" w:rsidRPr="00842C48" w:rsidRDefault="00842C48" w:rsidP="005C7B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FF3CC8" w14:paraId="032A4341" w14:textId="77777777" w:rsidTr="0059514C">
        <w:tc>
          <w:tcPr>
            <w:tcW w:w="1543" w:type="dxa"/>
          </w:tcPr>
          <w:p w14:paraId="326650D6" w14:textId="77777777" w:rsidR="00FF3CC8" w:rsidRDefault="00FF3CC8" w:rsidP="005C7B2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2" w:type="dxa"/>
          </w:tcPr>
          <w:p w14:paraId="0F2A25C5" w14:textId="77777777" w:rsidR="00FF3CC8" w:rsidRDefault="00FF3CC8" w:rsidP="00FF3CC8">
            <w:pPr>
              <w:spacing w:before="60" w:after="60"/>
              <w:jc w:val="both"/>
              <w:rPr>
                <w:rFonts w:eastAsia="DengXian"/>
                <w:i/>
                <w:iCs/>
                <w:color w:val="FF0000"/>
                <w:sz w:val="26"/>
                <w:szCs w:val="26"/>
              </w:rPr>
            </w:pP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Đối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với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khuyết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tật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khi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chấm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câu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mức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vận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dụng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chỉ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ở </w:t>
            </w:r>
            <w:proofErr w:type="spellStart"/>
            <w:proofErr w:type="gram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mức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biết</w:t>
            </w:r>
            <w:proofErr w:type="spellEnd"/>
            <w:proofErr w:type="gram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hiểu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 xml:space="preserve">)                </w:t>
            </w:r>
          </w:p>
          <w:p w14:paraId="1A37F943" w14:textId="5EF7C2EB" w:rsidR="00FF3CC8" w:rsidRDefault="00FF3CC8" w:rsidP="00FF3CC8">
            <w:pPr>
              <w:ind w:left="360"/>
              <w:rPr>
                <w:rFonts w:cs="Times New Roman"/>
                <w:sz w:val="26"/>
                <w:szCs w:val="26"/>
              </w:rPr>
            </w:pPr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(</w:t>
            </w:r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vi-VN"/>
              </w:rPr>
              <w:t>GV linh hoạt khi chấm bài</w:t>
            </w:r>
            <w:r>
              <w:rPr>
                <w:rFonts w:eastAsia="DengXian"/>
                <w:i/>
                <w:iCs/>
                <w:color w:val="FF0000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14:paraId="706238CF" w14:textId="77777777" w:rsidR="00FF3CC8" w:rsidRDefault="00FF3CC8" w:rsidP="005C7B21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3D43D26B" w14:textId="77777777" w:rsidR="00842C48" w:rsidRPr="00E13E01" w:rsidRDefault="00842C48" w:rsidP="00842C48">
      <w:pPr>
        <w:rPr>
          <w:rFonts w:cs="Times New Roman"/>
          <w:sz w:val="26"/>
          <w:szCs w:val="26"/>
        </w:rPr>
      </w:pPr>
    </w:p>
    <w:p w14:paraId="6DEC18ED" w14:textId="77777777" w:rsidR="00842C48" w:rsidRPr="00AA4D65" w:rsidRDefault="00842C48" w:rsidP="00842C48">
      <w:pPr>
        <w:rPr>
          <w:rFonts w:cs="Times New Roman"/>
          <w:sz w:val="26"/>
          <w:szCs w:val="26"/>
        </w:rPr>
      </w:pPr>
    </w:p>
    <w:p w14:paraId="1928FE0D" w14:textId="77777777" w:rsidR="00212015" w:rsidRDefault="00212015" w:rsidP="00B87737">
      <w:pPr>
        <w:rPr>
          <w:rFonts w:cs="Times New Roman"/>
          <w:sz w:val="26"/>
          <w:szCs w:val="26"/>
        </w:rPr>
      </w:pPr>
    </w:p>
    <w:p w14:paraId="10C1A633" w14:textId="23EA86C1" w:rsidR="00F21125" w:rsidRPr="00AA4D65" w:rsidRDefault="00F21125" w:rsidP="00B87737">
      <w:pPr>
        <w:rPr>
          <w:rFonts w:cs="Times New Roman"/>
          <w:sz w:val="26"/>
          <w:szCs w:val="26"/>
        </w:rPr>
      </w:pPr>
      <w:bookmarkStart w:id="0" w:name="_Hlk213599332"/>
    </w:p>
    <w:bookmarkEnd w:id="0"/>
    <w:p w14:paraId="049AF59C" w14:textId="33FD2001" w:rsidR="00AA4D65" w:rsidRPr="00AA4D65" w:rsidRDefault="00AA4D65" w:rsidP="00B87737">
      <w:pPr>
        <w:rPr>
          <w:rFonts w:cs="Times New Roman"/>
          <w:sz w:val="26"/>
          <w:szCs w:val="26"/>
        </w:rPr>
      </w:pPr>
    </w:p>
    <w:sectPr w:rsidR="00AA4D65" w:rsidRPr="00AA4D65" w:rsidSect="00121A8C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7A2"/>
    <w:multiLevelType w:val="hybridMultilevel"/>
    <w:tmpl w:val="24820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287"/>
    <w:multiLevelType w:val="hybridMultilevel"/>
    <w:tmpl w:val="85C2C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4DA"/>
    <w:multiLevelType w:val="hybridMultilevel"/>
    <w:tmpl w:val="0DD4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965"/>
    <w:multiLevelType w:val="hybridMultilevel"/>
    <w:tmpl w:val="A6C432E8"/>
    <w:lvl w:ilvl="0" w:tplc="96EEA858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5AF1"/>
    <w:multiLevelType w:val="hybridMultilevel"/>
    <w:tmpl w:val="7B9C7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12E"/>
    <w:multiLevelType w:val="hybridMultilevel"/>
    <w:tmpl w:val="83C0D620"/>
    <w:lvl w:ilvl="0" w:tplc="62C474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7AF5"/>
    <w:multiLevelType w:val="hybridMultilevel"/>
    <w:tmpl w:val="0B40D806"/>
    <w:lvl w:ilvl="0" w:tplc="C142B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110F5"/>
    <w:multiLevelType w:val="hybridMultilevel"/>
    <w:tmpl w:val="11E28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92CB7"/>
    <w:multiLevelType w:val="hybridMultilevel"/>
    <w:tmpl w:val="D6783AF0"/>
    <w:lvl w:ilvl="0" w:tplc="85E40896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00"/>
    <w:rsid w:val="0000291A"/>
    <w:rsid w:val="00090D6B"/>
    <w:rsid w:val="000D614A"/>
    <w:rsid w:val="00121A8C"/>
    <w:rsid w:val="00212015"/>
    <w:rsid w:val="002F3673"/>
    <w:rsid w:val="00452D9C"/>
    <w:rsid w:val="004E7058"/>
    <w:rsid w:val="0050666C"/>
    <w:rsid w:val="0059514C"/>
    <w:rsid w:val="00664CBA"/>
    <w:rsid w:val="00727173"/>
    <w:rsid w:val="0084024F"/>
    <w:rsid w:val="00842C48"/>
    <w:rsid w:val="008752E1"/>
    <w:rsid w:val="00942F37"/>
    <w:rsid w:val="00A442F3"/>
    <w:rsid w:val="00AA4D65"/>
    <w:rsid w:val="00B00129"/>
    <w:rsid w:val="00B87737"/>
    <w:rsid w:val="00BA01A0"/>
    <w:rsid w:val="00BA0F0A"/>
    <w:rsid w:val="00C365E8"/>
    <w:rsid w:val="00D20EE0"/>
    <w:rsid w:val="00D42136"/>
    <w:rsid w:val="00D52D82"/>
    <w:rsid w:val="00D80700"/>
    <w:rsid w:val="00E13E01"/>
    <w:rsid w:val="00F21125"/>
    <w:rsid w:val="00FF3CC8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E6DA"/>
  <w15:chartTrackingRefBased/>
  <w15:docId w15:val="{38ADAC68-AFA0-413B-AC50-A6DB2DBD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4024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27173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27173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Hùng Phạm</dc:creator>
  <cp:keywords/>
  <dc:description/>
  <cp:lastModifiedBy>Admin</cp:lastModifiedBy>
  <cp:revision>11</cp:revision>
  <dcterms:created xsi:type="dcterms:W3CDTF">2025-11-08T13:15:00Z</dcterms:created>
  <dcterms:modified xsi:type="dcterms:W3CDTF">2026-03-22T07:41:00Z</dcterms:modified>
</cp:coreProperties>
</file>