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F5BC" w14:textId="210DBB14" w:rsidR="00C063AF" w:rsidRPr="008F7067" w:rsidRDefault="00C063AF" w:rsidP="00C063AF">
      <w:pPr>
        <w:ind w:firstLine="720"/>
        <w:jc w:val="center"/>
        <w:rPr>
          <w:b/>
          <w:bCs/>
        </w:rPr>
      </w:pPr>
      <w:r w:rsidRPr="008F7067">
        <w:rPr>
          <w:b/>
          <w:bCs/>
        </w:rPr>
        <w:t>ĐÁP ÁN KIỂM TRA</w:t>
      </w:r>
      <w:r>
        <w:rPr>
          <w:b/>
          <w:bCs/>
        </w:rPr>
        <w:t xml:space="preserve"> </w:t>
      </w:r>
      <w:r w:rsidR="006015EC">
        <w:rPr>
          <w:b/>
          <w:bCs/>
        </w:rPr>
        <w:t>CUỐI</w:t>
      </w:r>
      <w:r>
        <w:rPr>
          <w:b/>
          <w:bCs/>
        </w:rPr>
        <w:t xml:space="preserve"> </w:t>
      </w:r>
      <w:r w:rsidRPr="008F7067">
        <w:rPr>
          <w:b/>
          <w:bCs/>
        </w:rPr>
        <w:t xml:space="preserve">KỲ </w:t>
      </w:r>
      <w:r>
        <w:rPr>
          <w:b/>
          <w:bCs/>
        </w:rPr>
        <w:t>I</w:t>
      </w:r>
      <w:r w:rsidRPr="008F7067">
        <w:rPr>
          <w:b/>
          <w:bCs/>
        </w:rPr>
        <w:t xml:space="preserve"> MÔN ĐỊA 1</w:t>
      </w:r>
      <w:r w:rsidR="006015EC">
        <w:rPr>
          <w:b/>
          <w:bCs/>
        </w:rPr>
        <w:t>1</w:t>
      </w:r>
      <w:r w:rsidRPr="008F7067">
        <w:rPr>
          <w:b/>
          <w:bCs/>
        </w:rPr>
        <w:t xml:space="preserve"> NĂM HỌC 202</w:t>
      </w:r>
      <w:r>
        <w:rPr>
          <w:b/>
          <w:bCs/>
        </w:rPr>
        <w:t>5</w:t>
      </w:r>
      <w:r w:rsidRPr="008F7067">
        <w:rPr>
          <w:b/>
          <w:bCs/>
        </w:rPr>
        <w:t>-202</w:t>
      </w:r>
      <w:r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69"/>
        <w:gridCol w:w="1870"/>
        <w:gridCol w:w="1870"/>
        <w:gridCol w:w="1870"/>
      </w:tblGrid>
      <w:tr w:rsidR="00C063AF" w14:paraId="05D2E0D2" w14:textId="77777777" w:rsidTr="00D24ACD">
        <w:tc>
          <w:tcPr>
            <w:tcW w:w="9350" w:type="dxa"/>
            <w:gridSpan w:val="5"/>
          </w:tcPr>
          <w:p w14:paraId="761103FC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>
              <w:t>I. Trắc nghiệm nhiều lựa chọn</w:t>
            </w:r>
          </w:p>
        </w:tc>
      </w:tr>
      <w:tr w:rsidR="00C063AF" w14:paraId="14BD9B66" w14:textId="77777777" w:rsidTr="00D24ACD">
        <w:tc>
          <w:tcPr>
            <w:tcW w:w="1271" w:type="dxa"/>
          </w:tcPr>
          <w:p w14:paraId="06079EF3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Câu</w:t>
            </w:r>
          </w:p>
        </w:tc>
        <w:tc>
          <w:tcPr>
            <w:tcW w:w="2469" w:type="dxa"/>
          </w:tcPr>
          <w:p w14:paraId="6D698EC4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701</w:t>
            </w:r>
          </w:p>
        </w:tc>
        <w:tc>
          <w:tcPr>
            <w:tcW w:w="1870" w:type="dxa"/>
          </w:tcPr>
          <w:p w14:paraId="0596E1C7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702</w:t>
            </w:r>
          </w:p>
        </w:tc>
        <w:tc>
          <w:tcPr>
            <w:tcW w:w="1870" w:type="dxa"/>
          </w:tcPr>
          <w:p w14:paraId="08604A6A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703</w:t>
            </w:r>
          </w:p>
        </w:tc>
        <w:tc>
          <w:tcPr>
            <w:tcW w:w="1870" w:type="dxa"/>
          </w:tcPr>
          <w:p w14:paraId="7113840B" w14:textId="77777777" w:rsidR="00C063AF" w:rsidRPr="006B7DCD" w:rsidRDefault="00C063AF" w:rsidP="00D24ACD">
            <w:pPr>
              <w:jc w:val="center"/>
              <w:rPr>
                <w:b/>
                <w:bCs/>
              </w:rPr>
            </w:pPr>
            <w:r w:rsidRPr="006B7DCD">
              <w:rPr>
                <w:b/>
                <w:bCs/>
              </w:rPr>
              <w:t>704</w:t>
            </w:r>
          </w:p>
        </w:tc>
      </w:tr>
      <w:tr w:rsidR="00C063AF" w14:paraId="79D1CCAD" w14:textId="77777777" w:rsidTr="00D24ACD">
        <w:tc>
          <w:tcPr>
            <w:tcW w:w="1271" w:type="dxa"/>
          </w:tcPr>
          <w:p w14:paraId="48FF6634" w14:textId="77777777" w:rsidR="00C063AF" w:rsidRDefault="00C063AF" w:rsidP="00D24ACD">
            <w:pPr>
              <w:jc w:val="center"/>
            </w:pPr>
            <w:r>
              <w:t>1</w:t>
            </w:r>
          </w:p>
        </w:tc>
        <w:tc>
          <w:tcPr>
            <w:tcW w:w="2469" w:type="dxa"/>
          </w:tcPr>
          <w:p w14:paraId="0900C40B" w14:textId="117B2428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7D6D83BA" w14:textId="3EF96804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6D637D70" w14:textId="4420C179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1CD03018" w14:textId="4D3780C2" w:rsidR="00C063AF" w:rsidRDefault="00797A35" w:rsidP="00D24ACD">
            <w:pPr>
              <w:jc w:val="center"/>
            </w:pPr>
            <w:r>
              <w:t>A</w:t>
            </w:r>
          </w:p>
        </w:tc>
      </w:tr>
      <w:tr w:rsidR="00C063AF" w14:paraId="41A38D02" w14:textId="77777777" w:rsidTr="00D24ACD">
        <w:tc>
          <w:tcPr>
            <w:tcW w:w="1271" w:type="dxa"/>
          </w:tcPr>
          <w:p w14:paraId="00A5FF63" w14:textId="77777777" w:rsidR="00C063AF" w:rsidRDefault="00C063AF" w:rsidP="00D24ACD">
            <w:pPr>
              <w:jc w:val="center"/>
            </w:pPr>
            <w:r>
              <w:t>2</w:t>
            </w:r>
          </w:p>
        </w:tc>
        <w:tc>
          <w:tcPr>
            <w:tcW w:w="2469" w:type="dxa"/>
          </w:tcPr>
          <w:p w14:paraId="7B433A39" w14:textId="3C26BD77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5D1DA4ED" w14:textId="01183E25" w:rsidR="00C063AF" w:rsidRDefault="00797A35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554D0604" w14:textId="37AB09F6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06ECB334" w14:textId="655383C4" w:rsidR="00C063AF" w:rsidRDefault="00797A35" w:rsidP="00D24ACD">
            <w:pPr>
              <w:jc w:val="center"/>
            </w:pPr>
            <w:r>
              <w:t>C</w:t>
            </w:r>
          </w:p>
        </w:tc>
      </w:tr>
      <w:tr w:rsidR="00C063AF" w14:paraId="2D41FE2E" w14:textId="77777777" w:rsidTr="00D24ACD">
        <w:tc>
          <w:tcPr>
            <w:tcW w:w="1271" w:type="dxa"/>
          </w:tcPr>
          <w:p w14:paraId="3A656BA1" w14:textId="77777777" w:rsidR="00C063AF" w:rsidRDefault="00C063AF" w:rsidP="00D24ACD">
            <w:pPr>
              <w:jc w:val="center"/>
            </w:pPr>
            <w:r>
              <w:t>3</w:t>
            </w:r>
          </w:p>
        </w:tc>
        <w:tc>
          <w:tcPr>
            <w:tcW w:w="2469" w:type="dxa"/>
          </w:tcPr>
          <w:p w14:paraId="5FDEDA86" w14:textId="353F5B24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03723B1F" w14:textId="1A14B902" w:rsidR="00C063AF" w:rsidRDefault="00797A35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5052D214" w14:textId="37A9F563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14521D7D" w14:textId="4FF2E89E" w:rsidR="00C063AF" w:rsidRDefault="00797A35" w:rsidP="00D24ACD">
            <w:pPr>
              <w:jc w:val="center"/>
            </w:pPr>
            <w:r>
              <w:t>D</w:t>
            </w:r>
          </w:p>
        </w:tc>
      </w:tr>
      <w:tr w:rsidR="00C063AF" w14:paraId="406ABA64" w14:textId="77777777" w:rsidTr="00D24ACD">
        <w:tc>
          <w:tcPr>
            <w:tcW w:w="1271" w:type="dxa"/>
          </w:tcPr>
          <w:p w14:paraId="57C10646" w14:textId="77777777" w:rsidR="00C063AF" w:rsidRDefault="00C063AF" w:rsidP="00D24ACD">
            <w:pPr>
              <w:jc w:val="center"/>
            </w:pPr>
            <w:r>
              <w:t>4</w:t>
            </w:r>
          </w:p>
        </w:tc>
        <w:tc>
          <w:tcPr>
            <w:tcW w:w="2469" w:type="dxa"/>
          </w:tcPr>
          <w:p w14:paraId="231A83EC" w14:textId="5A9856E8" w:rsidR="00C063AF" w:rsidRDefault="00797A35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4B43BC11" w14:textId="280A319C" w:rsidR="00C063AF" w:rsidRDefault="00797A35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0092AF06" w14:textId="0E37BAB3" w:rsidR="00C063AF" w:rsidRDefault="00797A35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16511A4D" w14:textId="34D2DD40" w:rsidR="00C063AF" w:rsidRDefault="00797A35" w:rsidP="00D24ACD">
            <w:pPr>
              <w:jc w:val="center"/>
            </w:pPr>
            <w:r>
              <w:t>B</w:t>
            </w:r>
          </w:p>
        </w:tc>
      </w:tr>
      <w:tr w:rsidR="00C063AF" w14:paraId="0760E37C" w14:textId="77777777" w:rsidTr="00D24ACD">
        <w:tc>
          <w:tcPr>
            <w:tcW w:w="1271" w:type="dxa"/>
          </w:tcPr>
          <w:p w14:paraId="597D5911" w14:textId="77777777" w:rsidR="00C063AF" w:rsidRDefault="00C063AF" w:rsidP="00D24ACD">
            <w:pPr>
              <w:jc w:val="center"/>
            </w:pPr>
            <w:r>
              <w:t>5</w:t>
            </w:r>
          </w:p>
        </w:tc>
        <w:tc>
          <w:tcPr>
            <w:tcW w:w="2469" w:type="dxa"/>
          </w:tcPr>
          <w:p w14:paraId="38CED551" w14:textId="214AF287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71DA4CBB" w14:textId="2A1DEF46" w:rsidR="00C063AF" w:rsidRDefault="00797A35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5EBE86A3" w14:textId="0B020F71" w:rsidR="00C063AF" w:rsidRDefault="00797A35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4E3FF9D9" w14:textId="187EB0A7" w:rsidR="00C063AF" w:rsidRDefault="00797A35" w:rsidP="00D24ACD">
            <w:pPr>
              <w:jc w:val="center"/>
            </w:pPr>
            <w:r>
              <w:t>C</w:t>
            </w:r>
          </w:p>
        </w:tc>
      </w:tr>
      <w:tr w:rsidR="00C063AF" w14:paraId="0AB9D4B6" w14:textId="77777777" w:rsidTr="00D24ACD">
        <w:tc>
          <w:tcPr>
            <w:tcW w:w="1271" w:type="dxa"/>
          </w:tcPr>
          <w:p w14:paraId="2B03C3DF" w14:textId="77777777" w:rsidR="00C063AF" w:rsidRDefault="00C063AF" w:rsidP="00D24ACD">
            <w:pPr>
              <w:jc w:val="center"/>
            </w:pPr>
            <w:r>
              <w:t>6</w:t>
            </w:r>
          </w:p>
        </w:tc>
        <w:tc>
          <w:tcPr>
            <w:tcW w:w="2469" w:type="dxa"/>
          </w:tcPr>
          <w:p w14:paraId="4A7E01DA" w14:textId="5346DC44" w:rsidR="00C063AF" w:rsidRDefault="00797A35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5F19D8BE" w14:textId="59711819" w:rsidR="00C063AF" w:rsidRDefault="00797A35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7D9CD4F9" w14:textId="69170E2E" w:rsidR="00C063AF" w:rsidRDefault="00797A35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04A36081" w14:textId="4F4BA652" w:rsidR="00C063AF" w:rsidRDefault="00797A35" w:rsidP="00D24ACD">
            <w:pPr>
              <w:jc w:val="center"/>
            </w:pPr>
            <w:r>
              <w:t>B</w:t>
            </w:r>
          </w:p>
        </w:tc>
      </w:tr>
      <w:tr w:rsidR="00C063AF" w14:paraId="56BAA025" w14:textId="77777777" w:rsidTr="00D24ACD">
        <w:tc>
          <w:tcPr>
            <w:tcW w:w="1271" w:type="dxa"/>
          </w:tcPr>
          <w:p w14:paraId="1622052A" w14:textId="77777777" w:rsidR="00C063AF" w:rsidRDefault="00C063AF" w:rsidP="00D24ACD">
            <w:pPr>
              <w:jc w:val="center"/>
            </w:pPr>
            <w:r>
              <w:t>7</w:t>
            </w:r>
          </w:p>
        </w:tc>
        <w:tc>
          <w:tcPr>
            <w:tcW w:w="2469" w:type="dxa"/>
          </w:tcPr>
          <w:p w14:paraId="322CD4D4" w14:textId="607CF185" w:rsidR="00C063AF" w:rsidRDefault="00797A35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7CEDA82C" w14:textId="62B65A19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4459940C" w14:textId="3487FA64" w:rsidR="00C063AF" w:rsidRDefault="00797A35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3B917823" w14:textId="243885B6" w:rsidR="00C063AF" w:rsidRDefault="00797A35" w:rsidP="00D24ACD">
            <w:pPr>
              <w:jc w:val="center"/>
            </w:pPr>
            <w:r>
              <w:t>A</w:t>
            </w:r>
          </w:p>
        </w:tc>
      </w:tr>
      <w:tr w:rsidR="00C063AF" w14:paraId="58CDAE2D" w14:textId="77777777" w:rsidTr="00D24ACD">
        <w:tc>
          <w:tcPr>
            <w:tcW w:w="1271" w:type="dxa"/>
          </w:tcPr>
          <w:p w14:paraId="509E8594" w14:textId="77777777" w:rsidR="00C063AF" w:rsidRDefault="00C063AF" w:rsidP="00D24ACD">
            <w:pPr>
              <w:jc w:val="center"/>
            </w:pPr>
            <w:r>
              <w:t>8</w:t>
            </w:r>
          </w:p>
        </w:tc>
        <w:tc>
          <w:tcPr>
            <w:tcW w:w="2469" w:type="dxa"/>
          </w:tcPr>
          <w:p w14:paraId="6C776C4F" w14:textId="344A6CD5" w:rsidR="00C063AF" w:rsidRDefault="00797A35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3C8301F8" w14:textId="08AB5F88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08EF56E5" w14:textId="5F9D9595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60E553D3" w14:textId="276E5C81" w:rsidR="00C063AF" w:rsidRDefault="00797A35" w:rsidP="00D24ACD">
            <w:pPr>
              <w:jc w:val="center"/>
            </w:pPr>
            <w:r>
              <w:t>A</w:t>
            </w:r>
          </w:p>
        </w:tc>
      </w:tr>
      <w:tr w:rsidR="00C063AF" w14:paraId="69D719F9" w14:textId="77777777" w:rsidTr="00D24ACD">
        <w:tc>
          <w:tcPr>
            <w:tcW w:w="1271" w:type="dxa"/>
          </w:tcPr>
          <w:p w14:paraId="659FDD18" w14:textId="77777777" w:rsidR="00C063AF" w:rsidRDefault="00C063AF" w:rsidP="00D24ACD">
            <w:pPr>
              <w:jc w:val="center"/>
            </w:pPr>
            <w:r>
              <w:t>9</w:t>
            </w:r>
          </w:p>
        </w:tc>
        <w:tc>
          <w:tcPr>
            <w:tcW w:w="2469" w:type="dxa"/>
          </w:tcPr>
          <w:p w14:paraId="40F1DF60" w14:textId="263E0857" w:rsidR="00C063AF" w:rsidRDefault="00797A35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1A1330CE" w14:textId="317C8DD8" w:rsidR="00C063AF" w:rsidRDefault="00797A35" w:rsidP="00D24ACD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14:paraId="6D441AE3" w14:textId="3B806B5E" w:rsidR="00C063AF" w:rsidRDefault="00797A35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68C85E50" w14:textId="4FDF7BFB" w:rsidR="00C063AF" w:rsidRDefault="00797A35" w:rsidP="00D24ACD">
            <w:pPr>
              <w:jc w:val="center"/>
            </w:pPr>
            <w:r>
              <w:t>D</w:t>
            </w:r>
          </w:p>
        </w:tc>
      </w:tr>
      <w:tr w:rsidR="00C063AF" w14:paraId="245660D4" w14:textId="77777777" w:rsidTr="00D24ACD">
        <w:tc>
          <w:tcPr>
            <w:tcW w:w="1271" w:type="dxa"/>
          </w:tcPr>
          <w:p w14:paraId="7C0C4968" w14:textId="77777777" w:rsidR="00C063AF" w:rsidRDefault="00C063AF" w:rsidP="00D24ACD">
            <w:pPr>
              <w:jc w:val="center"/>
            </w:pPr>
            <w:r>
              <w:t>10</w:t>
            </w:r>
          </w:p>
        </w:tc>
        <w:tc>
          <w:tcPr>
            <w:tcW w:w="2469" w:type="dxa"/>
          </w:tcPr>
          <w:p w14:paraId="7E6926D2" w14:textId="34D2A6BB" w:rsidR="00C063AF" w:rsidRDefault="00797A35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230332DD" w14:textId="125A5C1B" w:rsidR="00C063AF" w:rsidRDefault="00797A35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4CC30367" w14:textId="48A3C0C0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70666C51" w14:textId="4BA43216" w:rsidR="00C063AF" w:rsidRDefault="00797A35" w:rsidP="00D24ACD">
            <w:pPr>
              <w:jc w:val="center"/>
            </w:pPr>
            <w:r>
              <w:t>C</w:t>
            </w:r>
          </w:p>
        </w:tc>
      </w:tr>
      <w:tr w:rsidR="00C063AF" w14:paraId="5A4C7458" w14:textId="77777777" w:rsidTr="00D24ACD">
        <w:tc>
          <w:tcPr>
            <w:tcW w:w="1271" w:type="dxa"/>
          </w:tcPr>
          <w:p w14:paraId="20CD732B" w14:textId="77777777" w:rsidR="00C063AF" w:rsidRDefault="00C063AF" w:rsidP="00D24ACD">
            <w:pPr>
              <w:jc w:val="center"/>
            </w:pPr>
            <w:r>
              <w:t>11</w:t>
            </w:r>
          </w:p>
        </w:tc>
        <w:tc>
          <w:tcPr>
            <w:tcW w:w="2469" w:type="dxa"/>
          </w:tcPr>
          <w:p w14:paraId="04C7FD69" w14:textId="10532575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07514EE2" w14:textId="2F8C39F9" w:rsidR="00C063AF" w:rsidRDefault="00797A35" w:rsidP="00D24ACD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14:paraId="554BEE3F" w14:textId="4D266A27" w:rsidR="00C063AF" w:rsidRDefault="00797A35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5CFFBEED" w14:textId="75225107" w:rsidR="00C063AF" w:rsidRDefault="00797A35" w:rsidP="00D24ACD">
            <w:pPr>
              <w:jc w:val="center"/>
            </w:pPr>
            <w:r>
              <w:t>A</w:t>
            </w:r>
          </w:p>
        </w:tc>
      </w:tr>
      <w:tr w:rsidR="00C063AF" w14:paraId="04EC2C83" w14:textId="77777777" w:rsidTr="00D24ACD">
        <w:tc>
          <w:tcPr>
            <w:tcW w:w="1271" w:type="dxa"/>
          </w:tcPr>
          <w:p w14:paraId="4218438A" w14:textId="77777777" w:rsidR="00C063AF" w:rsidRDefault="00C063AF" w:rsidP="00D24ACD">
            <w:pPr>
              <w:jc w:val="center"/>
            </w:pPr>
            <w:r>
              <w:t>12</w:t>
            </w:r>
          </w:p>
        </w:tc>
        <w:tc>
          <w:tcPr>
            <w:tcW w:w="2469" w:type="dxa"/>
          </w:tcPr>
          <w:p w14:paraId="37E3CA5E" w14:textId="60D0C4F4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38D74BB2" w14:textId="3198C7D8" w:rsidR="00C063AF" w:rsidRDefault="00797A35" w:rsidP="00D24ACD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14:paraId="367FB372" w14:textId="55C3434B" w:rsidR="00C063AF" w:rsidRDefault="00797A35" w:rsidP="00D24ACD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14:paraId="5C13F6B4" w14:textId="408B6DFB" w:rsidR="00C063AF" w:rsidRDefault="00797A35" w:rsidP="00D24ACD">
            <w:pPr>
              <w:jc w:val="center"/>
            </w:pPr>
            <w:r>
              <w:t>A</w:t>
            </w:r>
          </w:p>
        </w:tc>
      </w:tr>
      <w:tr w:rsidR="00C063AF" w14:paraId="5250B416" w14:textId="77777777" w:rsidTr="00D24ACD">
        <w:tc>
          <w:tcPr>
            <w:tcW w:w="9350" w:type="dxa"/>
            <w:gridSpan w:val="5"/>
          </w:tcPr>
          <w:p w14:paraId="73745E40" w14:textId="77777777" w:rsidR="00C063AF" w:rsidRDefault="00C063AF" w:rsidP="00D24ACD">
            <w:pPr>
              <w:jc w:val="center"/>
            </w:pPr>
            <w:r>
              <w:t>Phần II. Trắc nghiệm Đúng/ Sai</w:t>
            </w:r>
          </w:p>
        </w:tc>
      </w:tr>
      <w:tr w:rsidR="00C063AF" w14:paraId="2B2B1B7D" w14:textId="77777777" w:rsidTr="00D24ACD">
        <w:tc>
          <w:tcPr>
            <w:tcW w:w="1271" w:type="dxa"/>
          </w:tcPr>
          <w:p w14:paraId="7D198D20" w14:textId="77777777" w:rsidR="00C063AF" w:rsidRDefault="00C063AF" w:rsidP="00D24ACD">
            <w:pPr>
              <w:jc w:val="center"/>
            </w:pPr>
            <w:r>
              <w:t>Câu</w:t>
            </w:r>
          </w:p>
        </w:tc>
        <w:tc>
          <w:tcPr>
            <w:tcW w:w="2469" w:type="dxa"/>
          </w:tcPr>
          <w:p w14:paraId="5847FC5C" w14:textId="77777777" w:rsidR="00C063AF" w:rsidRDefault="00C063AF" w:rsidP="00D24ACD">
            <w:pPr>
              <w:jc w:val="center"/>
            </w:pPr>
            <w:r>
              <w:t>701</w:t>
            </w:r>
          </w:p>
        </w:tc>
        <w:tc>
          <w:tcPr>
            <w:tcW w:w="1870" w:type="dxa"/>
          </w:tcPr>
          <w:p w14:paraId="5CA93973" w14:textId="77777777" w:rsidR="00C063AF" w:rsidRDefault="00C063AF" w:rsidP="00D24ACD">
            <w:pPr>
              <w:jc w:val="center"/>
            </w:pPr>
            <w:r>
              <w:t>702</w:t>
            </w:r>
          </w:p>
        </w:tc>
        <w:tc>
          <w:tcPr>
            <w:tcW w:w="1870" w:type="dxa"/>
          </w:tcPr>
          <w:p w14:paraId="630DDD6C" w14:textId="77777777" w:rsidR="00C063AF" w:rsidRDefault="00C063AF" w:rsidP="00D24ACD">
            <w:pPr>
              <w:jc w:val="center"/>
            </w:pPr>
            <w:r>
              <w:t>703</w:t>
            </w:r>
          </w:p>
        </w:tc>
        <w:tc>
          <w:tcPr>
            <w:tcW w:w="1870" w:type="dxa"/>
          </w:tcPr>
          <w:p w14:paraId="25F4609D" w14:textId="77777777" w:rsidR="00C063AF" w:rsidRDefault="00C063AF" w:rsidP="00D24ACD">
            <w:pPr>
              <w:jc w:val="center"/>
            </w:pPr>
            <w:r>
              <w:t>704</w:t>
            </w:r>
          </w:p>
        </w:tc>
      </w:tr>
      <w:tr w:rsidR="00C063AF" w14:paraId="40F63AF0" w14:textId="77777777" w:rsidTr="00D24ACD">
        <w:tc>
          <w:tcPr>
            <w:tcW w:w="1271" w:type="dxa"/>
          </w:tcPr>
          <w:p w14:paraId="2FCA4395" w14:textId="77777777" w:rsidR="00C063AF" w:rsidRDefault="00C063AF" w:rsidP="00D24ACD">
            <w:pPr>
              <w:jc w:val="center"/>
            </w:pPr>
            <w:r>
              <w:t>1a</w:t>
            </w:r>
          </w:p>
        </w:tc>
        <w:tc>
          <w:tcPr>
            <w:tcW w:w="2469" w:type="dxa"/>
          </w:tcPr>
          <w:p w14:paraId="7D8F754E" w14:textId="391C0C5A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03942ACC" w14:textId="60EB3FFE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663A9884" w14:textId="12285CD6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70F9F9EF" w14:textId="1D6864BB" w:rsidR="00C063AF" w:rsidRDefault="001207CA" w:rsidP="00D24ACD">
            <w:pPr>
              <w:jc w:val="center"/>
            </w:pPr>
            <w:r>
              <w:t>S</w:t>
            </w:r>
          </w:p>
        </w:tc>
      </w:tr>
      <w:tr w:rsidR="00C063AF" w14:paraId="32CFBAFA" w14:textId="77777777" w:rsidTr="00D24ACD">
        <w:tc>
          <w:tcPr>
            <w:tcW w:w="1271" w:type="dxa"/>
          </w:tcPr>
          <w:p w14:paraId="413FDF6E" w14:textId="77777777" w:rsidR="00C063AF" w:rsidRDefault="00C063AF" w:rsidP="00D24ACD">
            <w:pPr>
              <w:jc w:val="center"/>
            </w:pPr>
            <w:r>
              <w:t>1b</w:t>
            </w:r>
          </w:p>
        </w:tc>
        <w:tc>
          <w:tcPr>
            <w:tcW w:w="2469" w:type="dxa"/>
          </w:tcPr>
          <w:p w14:paraId="4A6B5B6C" w14:textId="2E25883B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139F1D9F" w14:textId="35EBB269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5A401901" w14:textId="48DF25CE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680C16B3" w14:textId="48ED2922" w:rsidR="00C063AF" w:rsidRDefault="001207CA" w:rsidP="00D24ACD">
            <w:pPr>
              <w:jc w:val="center"/>
            </w:pPr>
            <w:r>
              <w:t>S</w:t>
            </w:r>
          </w:p>
        </w:tc>
      </w:tr>
      <w:tr w:rsidR="00C063AF" w14:paraId="56F8E306" w14:textId="77777777" w:rsidTr="00D24ACD">
        <w:tc>
          <w:tcPr>
            <w:tcW w:w="1271" w:type="dxa"/>
          </w:tcPr>
          <w:p w14:paraId="6644DC83" w14:textId="77777777" w:rsidR="00C063AF" w:rsidRDefault="00C063AF" w:rsidP="00D24ACD">
            <w:pPr>
              <w:jc w:val="center"/>
            </w:pPr>
            <w:r>
              <w:t>1c</w:t>
            </w:r>
          </w:p>
        </w:tc>
        <w:tc>
          <w:tcPr>
            <w:tcW w:w="2469" w:type="dxa"/>
          </w:tcPr>
          <w:p w14:paraId="7ACC89AB" w14:textId="3607D1E9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13CA5D89" w14:textId="6DDC0C6F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55730059" w14:textId="33BA3417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37E13D49" w14:textId="4D4FD6F7" w:rsidR="00C063AF" w:rsidRDefault="001207CA" w:rsidP="00D24ACD">
            <w:pPr>
              <w:jc w:val="center"/>
            </w:pPr>
            <w:r>
              <w:t>S</w:t>
            </w:r>
          </w:p>
        </w:tc>
      </w:tr>
      <w:tr w:rsidR="00C063AF" w14:paraId="5EFDEA8F" w14:textId="77777777" w:rsidTr="00D24ACD">
        <w:tc>
          <w:tcPr>
            <w:tcW w:w="1271" w:type="dxa"/>
          </w:tcPr>
          <w:p w14:paraId="252A3E4A" w14:textId="77777777" w:rsidR="00C063AF" w:rsidRDefault="00C063AF" w:rsidP="00D24ACD">
            <w:pPr>
              <w:jc w:val="center"/>
            </w:pPr>
            <w:r>
              <w:t>1d</w:t>
            </w:r>
          </w:p>
        </w:tc>
        <w:tc>
          <w:tcPr>
            <w:tcW w:w="2469" w:type="dxa"/>
          </w:tcPr>
          <w:p w14:paraId="60A45FF1" w14:textId="650CA186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1D019032" w14:textId="77B9E431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60059A5D" w14:textId="0965C02B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51FFD792" w14:textId="5858C6F3" w:rsidR="00C063AF" w:rsidRDefault="001207CA" w:rsidP="00D24ACD">
            <w:pPr>
              <w:jc w:val="center"/>
            </w:pPr>
            <w:r>
              <w:t>Đ</w:t>
            </w:r>
          </w:p>
        </w:tc>
      </w:tr>
      <w:tr w:rsidR="00C063AF" w14:paraId="4CA7E5D9" w14:textId="77777777" w:rsidTr="00D24ACD">
        <w:tc>
          <w:tcPr>
            <w:tcW w:w="1271" w:type="dxa"/>
          </w:tcPr>
          <w:p w14:paraId="4E1C46B7" w14:textId="77777777" w:rsidR="00C063AF" w:rsidRDefault="00C063AF" w:rsidP="00D24ACD">
            <w:pPr>
              <w:jc w:val="center"/>
            </w:pPr>
            <w:r>
              <w:t>2a</w:t>
            </w:r>
          </w:p>
        </w:tc>
        <w:tc>
          <w:tcPr>
            <w:tcW w:w="2469" w:type="dxa"/>
          </w:tcPr>
          <w:p w14:paraId="2DD1C15C" w14:textId="309D6F44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62F3A8F5" w14:textId="31742B1B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38A5A43C" w14:textId="5202FF9C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459A547C" w14:textId="60D52E98" w:rsidR="00C063AF" w:rsidRDefault="001207CA" w:rsidP="00D24ACD">
            <w:pPr>
              <w:jc w:val="center"/>
            </w:pPr>
            <w:r>
              <w:t>S</w:t>
            </w:r>
          </w:p>
        </w:tc>
      </w:tr>
      <w:tr w:rsidR="00C063AF" w14:paraId="0966958B" w14:textId="77777777" w:rsidTr="00D24ACD">
        <w:tc>
          <w:tcPr>
            <w:tcW w:w="1271" w:type="dxa"/>
          </w:tcPr>
          <w:p w14:paraId="602996A3" w14:textId="77777777" w:rsidR="00C063AF" w:rsidRDefault="00C063AF" w:rsidP="00D24ACD">
            <w:pPr>
              <w:jc w:val="center"/>
            </w:pPr>
            <w:r>
              <w:t>2b</w:t>
            </w:r>
          </w:p>
        </w:tc>
        <w:tc>
          <w:tcPr>
            <w:tcW w:w="2469" w:type="dxa"/>
          </w:tcPr>
          <w:p w14:paraId="3684DF21" w14:textId="44C6E756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2270CEC1" w14:textId="50A68133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5CB88CD1" w14:textId="024A6C3C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2EFF0B70" w14:textId="6535ECCE" w:rsidR="00C063AF" w:rsidRDefault="001207CA" w:rsidP="00D24ACD">
            <w:pPr>
              <w:jc w:val="center"/>
            </w:pPr>
            <w:r>
              <w:t>Đ</w:t>
            </w:r>
          </w:p>
        </w:tc>
      </w:tr>
      <w:tr w:rsidR="00C063AF" w14:paraId="0C4165B8" w14:textId="77777777" w:rsidTr="00D24ACD">
        <w:tc>
          <w:tcPr>
            <w:tcW w:w="1271" w:type="dxa"/>
          </w:tcPr>
          <w:p w14:paraId="3F839E68" w14:textId="77777777" w:rsidR="00C063AF" w:rsidRDefault="00C063AF" w:rsidP="00D24ACD">
            <w:pPr>
              <w:jc w:val="center"/>
            </w:pPr>
            <w:r>
              <w:t>2c</w:t>
            </w:r>
          </w:p>
        </w:tc>
        <w:tc>
          <w:tcPr>
            <w:tcW w:w="2469" w:type="dxa"/>
          </w:tcPr>
          <w:p w14:paraId="3760DC5D" w14:textId="1DA5A9BB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19F2BACC" w14:textId="1EB76BEE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0FF4E3E0" w14:textId="1A2BAF4B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40D6D1F4" w14:textId="27031037" w:rsidR="00C063AF" w:rsidRDefault="001207CA" w:rsidP="00D24ACD">
            <w:pPr>
              <w:jc w:val="center"/>
            </w:pPr>
            <w:r>
              <w:t>Đ</w:t>
            </w:r>
          </w:p>
        </w:tc>
      </w:tr>
      <w:tr w:rsidR="00C063AF" w14:paraId="4599007A" w14:textId="77777777" w:rsidTr="00D24ACD">
        <w:tc>
          <w:tcPr>
            <w:tcW w:w="1271" w:type="dxa"/>
          </w:tcPr>
          <w:p w14:paraId="43E802C9" w14:textId="77777777" w:rsidR="00C063AF" w:rsidRDefault="00C063AF" w:rsidP="00D24ACD">
            <w:pPr>
              <w:jc w:val="center"/>
            </w:pPr>
            <w:r>
              <w:t>2d</w:t>
            </w:r>
          </w:p>
        </w:tc>
        <w:tc>
          <w:tcPr>
            <w:tcW w:w="2469" w:type="dxa"/>
          </w:tcPr>
          <w:p w14:paraId="36BFA2AD" w14:textId="2397D08C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70D08F87" w14:textId="3E7EB166" w:rsidR="00C063AF" w:rsidRDefault="001207CA" w:rsidP="00D24ACD">
            <w:pPr>
              <w:jc w:val="center"/>
            </w:pPr>
            <w:r>
              <w:t>Đ</w:t>
            </w:r>
          </w:p>
        </w:tc>
        <w:tc>
          <w:tcPr>
            <w:tcW w:w="1870" w:type="dxa"/>
          </w:tcPr>
          <w:p w14:paraId="0C1F0F3A" w14:textId="18F0975B" w:rsidR="00C063AF" w:rsidRDefault="001207CA" w:rsidP="00D24ACD">
            <w:pPr>
              <w:jc w:val="center"/>
            </w:pPr>
            <w:r>
              <w:t>S</w:t>
            </w:r>
          </w:p>
        </w:tc>
        <w:tc>
          <w:tcPr>
            <w:tcW w:w="1870" w:type="dxa"/>
          </w:tcPr>
          <w:p w14:paraId="1E97EE2D" w14:textId="20F8D633" w:rsidR="00C063AF" w:rsidRDefault="001207CA" w:rsidP="00D24ACD">
            <w:pPr>
              <w:jc w:val="center"/>
            </w:pPr>
            <w:r>
              <w:t>Đ</w:t>
            </w:r>
          </w:p>
        </w:tc>
      </w:tr>
      <w:tr w:rsidR="00C063AF" w14:paraId="2BF46E92" w14:textId="77777777" w:rsidTr="00D24ACD">
        <w:tc>
          <w:tcPr>
            <w:tcW w:w="9350" w:type="dxa"/>
            <w:gridSpan w:val="5"/>
          </w:tcPr>
          <w:p w14:paraId="19B410C7" w14:textId="77777777" w:rsidR="00C063AF" w:rsidRDefault="00C063AF" w:rsidP="00D24ACD">
            <w:pPr>
              <w:jc w:val="center"/>
            </w:pPr>
            <w:r>
              <w:t>Phần III. Trả lời ngắn</w:t>
            </w:r>
          </w:p>
        </w:tc>
      </w:tr>
      <w:tr w:rsidR="00C063AF" w14:paraId="2B8CEBB0" w14:textId="77777777" w:rsidTr="00D24ACD">
        <w:tc>
          <w:tcPr>
            <w:tcW w:w="1271" w:type="dxa"/>
          </w:tcPr>
          <w:p w14:paraId="5B42AD6E" w14:textId="77777777" w:rsidR="00C063AF" w:rsidRDefault="00C063AF" w:rsidP="00D24ACD">
            <w:pPr>
              <w:jc w:val="center"/>
            </w:pPr>
            <w:r>
              <w:t>Câu</w:t>
            </w:r>
          </w:p>
        </w:tc>
        <w:tc>
          <w:tcPr>
            <w:tcW w:w="2469" w:type="dxa"/>
          </w:tcPr>
          <w:p w14:paraId="28043F5C" w14:textId="77777777" w:rsidR="00C063AF" w:rsidRDefault="00C063AF" w:rsidP="00D24ACD">
            <w:pPr>
              <w:jc w:val="center"/>
            </w:pPr>
            <w:r>
              <w:t>701</w:t>
            </w:r>
          </w:p>
        </w:tc>
        <w:tc>
          <w:tcPr>
            <w:tcW w:w="1870" w:type="dxa"/>
          </w:tcPr>
          <w:p w14:paraId="45FF8390" w14:textId="77777777" w:rsidR="00C063AF" w:rsidRDefault="00C063AF" w:rsidP="00D24ACD">
            <w:pPr>
              <w:jc w:val="center"/>
            </w:pPr>
            <w:r>
              <w:t>702</w:t>
            </w:r>
          </w:p>
        </w:tc>
        <w:tc>
          <w:tcPr>
            <w:tcW w:w="1870" w:type="dxa"/>
          </w:tcPr>
          <w:p w14:paraId="76670EAA" w14:textId="77777777" w:rsidR="00C063AF" w:rsidRDefault="00C063AF" w:rsidP="00D24ACD">
            <w:pPr>
              <w:jc w:val="center"/>
            </w:pPr>
            <w:r>
              <w:t>703</w:t>
            </w:r>
          </w:p>
        </w:tc>
        <w:tc>
          <w:tcPr>
            <w:tcW w:w="1870" w:type="dxa"/>
          </w:tcPr>
          <w:p w14:paraId="6AAA8A6A" w14:textId="77777777" w:rsidR="00C063AF" w:rsidRDefault="00C063AF" w:rsidP="00D24ACD">
            <w:pPr>
              <w:jc w:val="center"/>
            </w:pPr>
            <w:r>
              <w:t>704</w:t>
            </w:r>
          </w:p>
        </w:tc>
      </w:tr>
      <w:tr w:rsidR="00C063AF" w14:paraId="65EA8A4D" w14:textId="77777777" w:rsidTr="00D24ACD">
        <w:tc>
          <w:tcPr>
            <w:tcW w:w="1271" w:type="dxa"/>
          </w:tcPr>
          <w:p w14:paraId="583A76FC" w14:textId="77777777" w:rsidR="00C063AF" w:rsidRDefault="00C063AF" w:rsidP="00D24ACD">
            <w:pPr>
              <w:jc w:val="center"/>
            </w:pPr>
            <w:r>
              <w:t>1</w:t>
            </w:r>
          </w:p>
        </w:tc>
        <w:tc>
          <w:tcPr>
            <w:tcW w:w="2469" w:type="dxa"/>
          </w:tcPr>
          <w:p w14:paraId="55F3764A" w14:textId="61AEEAA0" w:rsidR="00C063AF" w:rsidRDefault="007A7B4C" w:rsidP="00D24ACD">
            <w:pPr>
              <w:jc w:val="center"/>
            </w:pPr>
            <w:r>
              <w:t>38</w:t>
            </w:r>
          </w:p>
        </w:tc>
        <w:tc>
          <w:tcPr>
            <w:tcW w:w="1870" w:type="dxa"/>
          </w:tcPr>
          <w:p w14:paraId="780DDF6E" w14:textId="4C1A4AAB" w:rsidR="00C063AF" w:rsidRDefault="00893111" w:rsidP="00D24ACD">
            <w:pPr>
              <w:jc w:val="center"/>
            </w:pPr>
            <w:r>
              <w:t>1564</w:t>
            </w:r>
          </w:p>
        </w:tc>
        <w:tc>
          <w:tcPr>
            <w:tcW w:w="1870" w:type="dxa"/>
          </w:tcPr>
          <w:p w14:paraId="4741640A" w14:textId="4ACE4282" w:rsidR="00C063AF" w:rsidRDefault="007A7B4C" w:rsidP="00D24ACD">
            <w:pPr>
              <w:jc w:val="center"/>
            </w:pPr>
            <w:r>
              <w:t>3203</w:t>
            </w:r>
          </w:p>
        </w:tc>
        <w:tc>
          <w:tcPr>
            <w:tcW w:w="1870" w:type="dxa"/>
          </w:tcPr>
          <w:p w14:paraId="32A7AED2" w14:textId="0155AAEB" w:rsidR="00C063AF" w:rsidRDefault="00893111" w:rsidP="00D24ACD">
            <w:pPr>
              <w:jc w:val="center"/>
            </w:pPr>
            <w:r>
              <w:t>544</w:t>
            </w:r>
          </w:p>
        </w:tc>
      </w:tr>
      <w:tr w:rsidR="00C063AF" w14:paraId="2B6C885B" w14:textId="77777777" w:rsidTr="00D24ACD">
        <w:tc>
          <w:tcPr>
            <w:tcW w:w="1271" w:type="dxa"/>
          </w:tcPr>
          <w:p w14:paraId="71C887E8" w14:textId="77777777" w:rsidR="00C063AF" w:rsidRDefault="00C063AF" w:rsidP="00D24ACD">
            <w:pPr>
              <w:jc w:val="center"/>
            </w:pPr>
            <w:r>
              <w:t>2</w:t>
            </w:r>
          </w:p>
        </w:tc>
        <w:tc>
          <w:tcPr>
            <w:tcW w:w="2469" w:type="dxa"/>
          </w:tcPr>
          <w:p w14:paraId="3512CA9D" w14:textId="0C28B391" w:rsidR="00C063AF" w:rsidRDefault="007A7B4C" w:rsidP="00D24ACD">
            <w:pPr>
              <w:jc w:val="center"/>
            </w:pPr>
            <w:r>
              <w:t>295</w:t>
            </w:r>
          </w:p>
        </w:tc>
        <w:tc>
          <w:tcPr>
            <w:tcW w:w="1870" w:type="dxa"/>
          </w:tcPr>
          <w:p w14:paraId="2CF3C247" w14:textId="59E9768E" w:rsidR="00C063AF" w:rsidRDefault="00893111" w:rsidP="00D24ACD">
            <w:pPr>
              <w:jc w:val="center"/>
            </w:pPr>
            <w:r>
              <w:t>36,8</w:t>
            </w:r>
          </w:p>
        </w:tc>
        <w:tc>
          <w:tcPr>
            <w:tcW w:w="1870" w:type="dxa"/>
          </w:tcPr>
          <w:p w14:paraId="1E70DE15" w14:textId="5E884FE7" w:rsidR="00C063AF" w:rsidRDefault="007A7B4C" w:rsidP="00D24ACD">
            <w:pPr>
              <w:jc w:val="center"/>
            </w:pPr>
            <w:r>
              <w:t>150</w:t>
            </w:r>
          </w:p>
        </w:tc>
        <w:tc>
          <w:tcPr>
            <w:tcW w:w="1870" w:type="dxa"/>
          </w:tcPr>
          <w:p w14:paraId="6B049F9F" w14:textId="38245D5F" w:rsidR="00C063AF" w:rsidRDefault="00893111" w:rsidP="00D24ACD">
            <w:pPr>
              <w:jc w:val="center"/>
            </w:pPr>
            <w:r>
              <w:t>42</w:t>
            </w:r>
          </w:p>
        </w:tc>
      </w:tr>
      <w:tr w:rsidR="00C063AF" w14:paraId="2C33B8A8" w14:textId="77777777" w:rsidTr="00D24ACD">
        <w:tc>
          <w:tcPr>
            <w:tcW w:w="1271" w:type="dxa"/>
          </w:tcPr>
          <w:p w14:paraId="7DB7CC9E" w14:textId="77777777" w:rsidR="00C063AF" w:rsidRDefault="00C063AF" w:rsidP="00D24ACD">
            <w:pPr>
              <w:jc w:val="center"/>
            </w:pPr>
            <w:r>
              <w:t>3</w:t>
            </w:r>
          </w:p>
        </w:tc>
        <w:tc>
          <w:tcPr>
            <w:tcW w:w="2469" w:type="dxa"/>
          </w:tcPr>
          <w:p w14:paraId="0F31C722" w14:textId="53826E35" w:rsidR="00C063AF" w:rsidRDefault="007A7B4C" w:rsidP="00D24ACD">
            <w:pPr>
              <w:jc w:val="center"/>
            </w:pPr>
            <w:r>
              <w:t>150</w:t>
            </w:r>
          </w:p>
        </w:tc>
        <w:tc>
          <w:tcPr>
            <w:tcW w:w="1870" w:type="dxa"/>
          </w:tcPr>
          <w:p w14:paraId="03B10F0A" w14:textId="08BA68E8" w:rsidR="00C063AF" w:rsidRDefault="00893111" w:rsidP="00D24ACD">
            <w:pPr>
              <w:jc w:val="center"/>
            </w:pPr>
            <w:r>
              <w:t>42</w:t>
            </w:r>
          </w:p>
        </w:tc>
        <w:tc>
          <w:tcPr>
            <w:tcW w:w="1870" w:type="dxa"/>
          </w:tcPr>
          <w:p w14:paraId="3A9AA223" w14:textId="488B5483" w:rsidR="00C063AF" w:rsidRDefault="007A7B4C" w:rsidP="00D24ACD">
            <w:pPr>
              <w:jc w:val="center"/>
            </w:pPr>
            <w:r>
              <w:t>295</w:t>
            </w:r>
          </w:p>
        </w:tc>
        <w:tc>
          <w:tcPr>
            <w:tcW w:w="1870" w:type="dxa"/>
          </w:tcPr>
          <w:p w14:paraId="594AF8B2" w14:textId="363950C8" w:rsidR="00C063AF" w:rsidRDefault="00893111" w:rsidP="00D24ACD">
            <w:pPr>
              <w:jc w:val="center"/>
            </w:pPr>
            <w:r>
              <w:t>36,8</w:t>
            </w:r>
          </w:p>
        </w:tc>
      </w:tr>
      <w:tr w:rsidR="00C063AF" w14:paraId="5DF548BF" w14:textId="77777777" w:rsidTr="00D24ACD">
        <w:tc>
          <w:tcPr>
            <w:tcW w:w="1271" w:type="dxa"/>
          </w:tcPr>
          <w:p w14:paraId="573FBF66" w14:textId="77777777" w:rsidR="00C063AF" w:rsidRDefault="00C063AF" w:rsidP="00D24ACD">
            <w:pPr>
              <w:jc w:val="center"/>
            </w:pPr>
            <w:r>
              <w:t>4</w:t>
            </w:r>
          </w:p>
        </w:tc>
        <w:tc>
          <w:tcPr>
            <w:tcW w:w="2469" w:type="dxa"/>
          </w:tcPr>
          <w:p w14:paraId="439E9900" w14:textId="10CA0A08" w:rsidR="00C063AF" w:rsidRDefault="007A7B4C" w:rsidP="00D24ACD">
            <w:pPr>
              <w:jc w:val="center"/>
            </w:pPr>
            <w:r>
              <w:t>3203</w:t>
            </w:r>
          </w:p>
        </w:tc>
        <w:tc>
          <w:tcPr>
            <w:tcW w:w="1870" w:type="dxa"/>
          </w:tcPr>
          <w:p w14:paraId="366072E3" w14:textId="30A7BF0A" w:rsidR="00C063AF" w:rsidRDefault="00893111" w:rsidP="00D24ACD">
            <w:pPr>
              <w:jc w:val="center"/>
            </w:pPr>
            <w:r>
              <w:t>544</w:t>
            </w:r>
          </w:p>
        </w:tc>
        <w:tc>
          <w:tcPr>
            <w:tcW w:w="1870" w:type="dxa"/>
          </w:tcPr>
          <w:p w14:paraId="2D2438CC" w14:textId="459ADBE2" w:rsidR="00C063AF" w:rsidRDefault="007A7B4C" w:rsidP="00D24ACD">
            <w:pPr>
              <w:jc w:val="center"/>
            </w:pPr>
            <w:r>
              <w:t>38</w:t>
            </w:r>
          </w:p>
        </w:tc>
        <w:tc>
          <w:tcPr>
            <w:tcW w:w="1870" w:type="dxa"/>
          </w:tcPr>
          <w:p w14:paraId="61A3A4C7" w14:textId="57C7D3EF" w:rsidR="00C063AF" w:rsidRDefault="00893111" w:rsidP="00D24ACD">
            <w:pPr>
              <w:jc w:val="center"/>
            </w:pPr>
            <w:r>
              <w:t>1564</w:t>
            </w:r>
          </w:p>
        </w:tc>
      </w:tr>
    </w:tbl>
    <w:p w14:paraId="046D37EE" w14:textId="77777777" w:rsidR="00874E42" w:rsidRDefault="00874E42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7DBEF7B9" w14:textId="77777777" w:rsidR="00E5328E" w:rsidRDefault="00E5328E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02EB25DE" w14:textId="77777777" w:rsidR="00E5328E" w:rsidRDefault="00E5328E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4B71FA39" w14:textId="77777777" w:rsidR="00E5328E" w:rsidRDefault="00E5328E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0974CC04" w14:textId="77777777" w:rsidR="00E5328E" w:rsidRDefault="00E5328E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418C5BEE" w14:textId="77777777" w:rsidR="00E5328E" w:rsidRDefault="00E5328E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294892F1" w14:textId="77777777" w:rsidR="00E5328E" w:rsidRDefault="00E5328E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2996CA8F" w14:textId="77777777" w:rsidR="00E5328E" w:rsidRDefault="00E5328E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17776274" w14:textId="18E58B12" w:rsidR="00E44766" w:rsidRDefault="00E44766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lastRenderedPageBreak/>
        <w:t>Phần IV.Tự luận (3,0 điểm)</w:t>
      </w:r>
    </w:p>
    <w:tbl>
      <w:tblPr>
        <w:tblStyle w:val="TableGrid"/>
        <w:tblW w:w="10130" w:type="dxa"/>
        <w:jc w:val="center"/>
        <w:tblLook w:val="04A0" w:firstRow="1" w:lastRow="0" w:firstColumn="1" w:lastColumn="0" w:noHBand="0" w:noVBand="1"/>
      </w:tblPr>
      <w:tblGrid>
        <w:gridCol w:w="730"/>
        <w:gridCol w:w="419"/>
        <w:gridCol w:w="8127"/>
        <w:gridCol w:w="854"/>
      </w:tblGrid>
      <w:tr w:rsidR="00CA4CF7" w:rsidRPr="00EA7B07" w14:paraId="6BC768AA" w14:textId="77777777" w:rsidTr="00D57EC8">
        <w:trPr>
          <w:jc w:val="center"/>
        </w:trPr>
        <w:tc>
          <w:tcPr>
            <w:tcW w:w="730" w:type="dxa"/>
          </w:tcPr>
          <w:p w14:paraId="74DA085C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 w:rsidRPr="00EA7B07">
              <w:rPr>
                <w:rFonts w:cs="Times New Roman"/>
                <w:b/>
                <w:bCs/>
                <w:szCs w:val="28"/>
              </w:rPr>
              <w:t>Câu</w:t>
            </w:r>
          </w:p>
        </w:tc>
        <w:tc>
          <w:tcPr>
            <w:tcW w:w="419" w:type="dxa"/>
          </w:tcPr>
          <w:p w14:paraId="6B7FB37F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 w:rsidRPr="00EA7B07">
              <w:rPr>
                <w:rFonts w:cs="Times New Roman"/>
                <w:b/>
                <w:bCs/>
                <w:szCs w:val="28"/>
              </w:rPr>
              <w:t>Ý</w:t>
            </w:r>
          </w:p>
        </w:tc>
        <w:tc>
          <w:tcPr>
            <w:tcW w:w="8127" w:type="dxa"/>
          </w:tcPr>
          <w:p w14:paraId="1D15F591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bookmarkStart w:id="0" w:name="_Hlk47543408"/>
            <w:r w:rsidRPr="00EA7B07">
              <w:rPr>
                <w:rFonts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854" w:type="dxa"/>
            <w:vAlign w:val="center"/>
          </w:tcPr>
          <w:p w14:paraId="6E7A7AD6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 w:rsidRPr="00EA7B07">
              <w:rPr>
                <w:rFonts w:cs="Times New Roman"/>
                <w:b/>
                <w:bCs/>
                <w:szCs w:val="28"/>
              </w:rPr>
              <w:t>Điểm</w:t>
            </w:r>
          </w:p>
        </w:tc>
      </w:tr>
      <w:tr w:rsidR="00CA4CF7" w:rsidRPr="00EA7B07" w14:paraId="548DAA17" w14:textId="77777777" w:rsidTr="00D57EC8">
        <w:trPr>
          <w:trHeight w:val="189"/>
          <w:jc w:val="center"/>
        </w:trPr>
        <w:tc>
          <w:tcPr>
            <w:tcW w:w="730" w:type="dxa"/>
            <w:vMerge w:val="restart"/>
          </w:tcPr>
          <w:p w14:paraId="5C072496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 w:rsidRPr="00EA7B07">
              <w:rPr>
                <w:rFonts w:cs="Times New Roman"/>
                <w:b/>
                <w:bCs/>
                <w:szCs w:val="28"/>
              </w:rPr>
              <w:t>1</w:t>
            </w:r>
            <w:r>
              <w:rPr>
                <w:rFonts w:cs="Times New Roman"/>
                <w:b/>
                <w:bCs/>
                <w:szCs w:val="28"/>
              </w:rPr>
              <w:t xml:space="preserve"> (Đề 701, 703)</w:t>
            </w:r>
          </w:p>
        </w:tc>
        <w:tc>
          <w:tcPr>
            <w:tcW w:w="419" w:type="dxa"/>
          </w:tcPr>
          <w:p w14:paraId="19137ED0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 w:rsidRPr="00EA7B07">
              <w:rPr>
                <w:rFonts w:cs="Times New Roman"/>
                <w:b/>
                <w:bCs/>
                <w:szCs w:val="28"/>
              </w:rPr>
              <w:t>a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14:paraId="1BF4AFC1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  <w:lang w:val="pt-BR"/>
              </w:rPr>
              <w:t xml:space="preserve"> Vẽ 2 b</w:t>
            </w:r>
            <w:r w:rsidRPr="00EA7B07">
              <w:rPr>
                <w:rFonts w:cs="Times New Roman"/>
                <w:b/>
                <w:bCs/>
                <w:szCs w:val="28"/>
                <w:lang w:val="pt-BR"/>
              </w:rPr>
              <w:t>iểu đồ tròn.</w:t>
            </w:r>
            <w:r>
              <w:rPr>
                <w:rFonts w:cs="Times New Roman"/>
                <w:b/>
                <w:bCs/>
                <w:szCs w:val="28"/>
                <w:lang w:val="pt-BR"/>
              </w:rPr>
              <w:t xml:space="preserve"> (đẹp, chính xác)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5074FD0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i/>
                <w:iCs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>2.0</w:t>
            </w:r>
          </w:p>
        </w:tc>
      </w:tr>
      <w:tr w:rsidR="00CA4CF7" w:rsidRPr="00EA7B07" w14:paraId="30B1653B" w14:textId="77777777" w:rsidTr="00D57EC8">
        <w:trPr>
          <w:trHeight w:val="505"/>
          <w:jc w:val="center"/>
        </w:trPr>
        <w:tc>
          <w:tcPr>
            <w:tcW w:w="730" w:type="dxa"/>
            <w:vMerge/>
          </w:tcPr>
          <w:p w14:paraId="59C311CA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</w:tcBorders>
          </w:tcPr>
          <w:p w14:paraId="2B8E5FA1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 w:rsidRPr="00EA7B07">
              <w:rPr>
                <w:rFonts w:cs="Times New Roman"/>
                <w:b/>
                <w:bCs/>
                <w:szCs w:val="28"/>
              </w:rPr>
              <w:t>b</w:t>
            </w:r>
          </w:p>
        </w:tc>
        <w:tc>
          <w:tcPr>
            <w:tcW w:w="8127" w:type="dxa"/>
            <w:tcBorders>
              <w:top w:val="single" w:sz="4" w:space="0" w:color="auto"/>
              <w:bottom w:val="single" w:sz="4" w:space="0" w:color="auto"/>
            </w:tcBorders>
          </w:tcPr>
          <w:p w14:paraId="0FF776E3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 w:rsidRPr="00EA7B07">
              <w:rPr>
                <w:rFonts w:cs="Times New Roman"/>
                <w:b/>
                <w:bCs/>
                <w:szCs w:val="28"/>
              </w:rPr>
              <w:t>Nhận xét sự thay đổi cơ cấu GDP phân theo khu vực kinh tế của khu vực Đông Nam Á năm 2010 và 2020.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89C50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EA7B07">
              <w:rPr>
                <w:rFonts w:cs="Times New Roman"/>
                <w:b/>
                <w:bCs/>
                <w:i/>
                <w:iCs/>
                <w:szCs w:val="28"/>
              </w:rPr>
              <w:t>1,</w:t>
            </w:r>
            <w:r>
              <w:rPr>
                <w:rFonts w:cs="Times New Roman"/>
                <w:b/>
                <w:bCs/>
                <w:i/>
                <w:iCs/>
                <w:szCs w:val="28"/>
              </w:rPr>
              <w:t>0</w:t>
            </w:r>
          </w:p>
        </w:tc>
      </w:tr>
      <w:tr w:rsidR="00CA4CF7" w:rsidRPr="00EA7B07" w14:paraId="6FA649E8" w14:textId="77777777" w:rsidTr="00D57EC8">
        <w:trPr>
          <w:trHeight w:val="334"/>
          <w:jc w:val="center"/>
        </w:trPr>
        <w:tc>
          <w:tcPr>
            <w:tcW w:w="730" w:type="dxa"/>
            <w:vMerge/>
          </w:tcPr>
          <w:p w14:paraId="20855CCE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  <w:tc>
          <w:tcPr>
            <w:tcW w:w="419" w:type="dxa"/>
            <w:vMerge/>
          </w:tcPr>
          <w:p w14:paraId="3746128B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  <w:tc>
          <w:tcPr>
            <w:tcW w:w="8127" w:type="dxa"/>
            <w:tcBorders>
              <w:top w:val="single" w:sz="4" w:space="0" w:color="auto"/>
              <w:bottom w:val="dashSmallGap" w:sz="4" w:space="0" w:color="auto"/>
            </w:tcBorders>
          </w:tcPr>
          <w:p w14:paraId="6DF5FD46" w14:textId="77777777" w:rsidR="00CA4CF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EA7B07">
              <w:rPr>
                <w:rFonts w:cs="Times New Roman"/>
                <w:szCs w:val="28"/>
              </w:rPr>
              <w:t>- Tỉ trọng KVI có xu hướng giảm (dc)</w:t>
            </w:r>
          </w:p>
          <w:p w14:paraId="164231D2" w14:textId="0FAF31FC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EA7B07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T</w:t>
            </w:r>
            <w:r w:rsidRPr="00EA7B07">
              <w:rPr>
                <w:rFonts w:cs="Times New Roman"/>
                <w:szCs w:val="28"/>
              </w:rPr>
              <w:t xml:space="preserve">ỉ trọng KVII và KVIII có xu hướng tăng </w:t>
            </w:r>
            <w:r w:rsidRPr="00EA7B07">
              <w:rPr>
                <w:rFonts w:cs="Times New Roman"/>
                <w:szCs w:val="28"/>
                <w:lang w:val="vi-VN"/>
              </w:rPr>
              <w:t>(</w:t>
            </w:r>
            <w:r w:rsidRPr="00EA7B07">
              <w:rPr>
                <w:rFonts w:cs="Times New Roman"/>
                <w:szCs w:val="28"/>
              </w:rPr>
              <w:t>dc).</w:t>
            </w:r>
          </w:p>
        </w:tc>
        <w:tc>
          <w:tcPr>
            <w:tcW w:w="8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A1B228F" w14:textId="77777777" w:rsidR="00CA4CF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EA7B07">
              <w:rPr>
                <w:rFonts w:cs="Times New Roman"/>
                <w:szCs w:val="28"/>
              </w:rPr>
              <w:t>0.</w:t>
            </w:r>
            <w:r>
              <w:rPr>
                <w:rFonts w:cs="Times New Roman"/>
                <w:szCs w:val="28"/>
              </w:rPr>
              <w:t>2</w:t>
            </w:r>
            <w:r w:rsidRPr="00EA7B07">
              <w:rPr>
                <w:rFonts w:cs="Times New Roman"/>
                <w:szCs w:val="28"/>
              </w:rPr>
              <w:t>5</w:t>
            </w:r>
          </w:p>
          <w:p w14:paraId="047DF82B" w14:textId="2A15AEF9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CA4CF7" w:rsidRPr="00EA7B07" w14:paraId="0EB9E25B" w14:textId="77777777" w:rsidTr="00D57EC8">
        <w:trPr>
          <w:trHeight w:val="334"/>
          <w:jc w:val="center"/>
        </w:trPr>
        <w:tc>
          <w:tcPr>
            <w:tcW w:w="730" w:type="dxa"/>
            <w:vMerge/>
          </w:tcPr>
          <w:p w14:paraId="596E43A3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  <w:tc>
          <w:tcPr>
            <w:tcW w:w="419" w:type="dxa"/>
            <w:vMerge/>
          </w:tcPr>
          <w:p w14:paraId="7625B5E1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  <w:tc>
          <w:tcPr>
            <w:tcW w:w="8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6D89FE" w14:textId="77777777" w:rsidR="00CA4CF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EA7B07">
              <w:rPr>
                <w:rFonts w:cs="Times New Roman"/>
                <w:szCs w:val="28"/>
              </w:rPr>
              <w:t>- KVIII luôn chiếm tỉ trọng cao nhất trong cơ cấu GDP của khu vực Đông Nam Á</w:t>
            </w:r>
            <w:r>
              <w:rPr>
                <w:rFonts w:cs="Times New Roman"/>
                <w:szCs w:val="28"/>
              </w:rPr>
              <w:t>.</w:t>
            </w:r>
          </w:p>
          <w:p w14:paraId="1FBF67A2" w14:textId="3F1F4F05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EA7B07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T</w:t>
            </w:r>
            <w:r w:rsidRPr="00EA7B07">
              <w:rPr>
                <w:rFonts w:cs="Times New Roman"/>
                <w:szCs w:val="28"/>
              </w:rPr>
              <w:t>iếp đến là KVII và thấp nhất là KVI.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2A0D6F" w14:textId="77777777" w:rsidR="00CA4CF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EA7B07">
              <w:rPr>
                <w:rFonts w:cs="Times New Roman"/>
                <w:szCs w:val="28"/>
              </w:rPr>
              <w:t>0.</w:t>
            </w:r>
            <w:r>
              <w:rPr>
                <w:rFonts w:cs="Times New Roman"/>
                <w:szCs w:val="28"/>
              </w:rPr>
              <w:t>2</w:t>
            </w:r>
            <w:r w:rsidRPr="00EA7B07">
              <w:rPr>
                <w:rFonts w:cs="Times New Roman"/>
                <w:szCs w:val="28"/>
              </w:rPr>
              <w:t>5</w:t>
            </w:r>
          </w:p>
          <w:p w14:paraId="725B1A36" w14:textId="77777777" w:rsidR="00EA4A65" w:rsidRDefault="00EA4A65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  <w:p w14:paraId="0CF7851A" w14:textId="4078B8EC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</w:tc>
      </w:tr>
      <w:tr w:rsidR="00CA4CF7" w:rsidRPr="00EA7B07" w14:paraId="61526F16" w14:textId="77777777" w:rsidTr="00D57EC8">
        <w:trPr>
          <w:trHeight w:val="365"/>
          <w:jc w:val="center"/>
        </w:trPr>
        <w:tc>
          <w:tcPr>
            <w:tcW w:w="730" w:type="dxa"/>
            <w:vMerge/>
          </w:tcPr>
          <w:p w14:paraId="0C2D8179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  <w:tc>
          <w:tcPr>
            <w:tcW w:w="419" w:type="dxa"/>
            <w:vMerge/>
          </w:tcPr>
          <w:p w14:paraId="48CCAC37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  <w:tc>
          <w:tcPr>
            <w:tcW w:w="8127" w:type="dxa"/>
            <w:tcBorders>
              <w:top w:val="dashSmallGap" w:sz="4" w:space="0" w:color="auto"/>
              <w:bottom w:val="single" w:sz="4" w:space="0" w:color="auto"/>
            </w:tcBorders>
          </w:tcPr>
          <w:p w14:paraId="6EF788BA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EA7B07">
              <w:rPr>
                <w:rFonts w:cs="Times New Roman"/>
                <w:szCs w:val="28"/>
              </w:rPr>
              <w:sym w:font="Wingdings" w:char="F0E0"/>
            </w:r>
            <w:r w:rsidRPr="00EA7B07">
              <w:rPr>
                <w:rFonts w:cs="Times New Roman"/>
                <w:szCs w:val="28"/>
              </w:rPr>
              <w:t xml:space="preserve"> Chuyển dịch cơ cấu kinh tế theo hướng CNH – HĐH, chú trọng phát triển nền kinh tế tri thức.</w:t>
            </w:r>
            <w:r>
              <w:rPr>
                <w:rFonts w:cs="Times New Roman"/>
                <w:szCs w:val="28"/>
              </w:rPr>
              <w:t xml:space="preserve"> (nếu thiếu 1 trong 2 ý trên mà nêu ý này thì cho 0.25 điểm)</w:t>
            </w:r>
          </w:p>
        </w:tc>
        <w:tc>
          <w:tcPr>
            <w:tcW w:w="85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45441A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</w:p>
        </w:tc>
      </w:tr>
      <w:tr w:rsidR="00CA4CF7" w:rsidRPr="00EA7B07" w14:paraId="4EEE91B9" w14:textId="77777777" w:rsidTr="00D57EC8">
        <w:trPr>
          <w:trHeight w:val="237"/>
          <w:jc w:val="center"/>
        </w:trPr>
        <w:tc>
          <w:tcPr>
            <w:tcW w:w="730" w:type="dxa"/>
            <w:vMerge w:val="restart"/>
          </w:tcPr>
          <w:p w14:paraId="327C906F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1 (Đề 702, 704)</w:t>
            </w:r>
          </w:p>
        </w:tc>
        <w:tc>
          <w:tcPr>
            <w:tcW w:w="419" w:type="dxa"/>
            <w:vMerge w:val="restart"/>
          </w:tcPr>
          <w:p w14:paraId="6FBDCC4F" w14:textId="77777777" w:rsidR="00CA4CF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</w:t>
            </w:r>
          </w:p>
          <w:p w14:paraId="5F53F8AB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b</w:t>
            </w:r>
          </w:p>
        </w:tc>
        <w:tc>
          <w:tcPr>
            <w:tcW w:w="8127" w:type="dxa"/>
            <w:tcBorders>
              <w:top w:val="single" w:sz="4" w:space="0" w:color="auto"/>
              <w:bottom w:val="single" w:sz="4" w:space="0" w:color="auto"/>
            </w:tcBorders>
          </w:tcPr>
          <w:p w14:paraId="3377AFA2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Vẽ biểu đồ cột chồng (đẹp, chính xác)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A8D4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i/>
                <w:iCs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>2</w:t>
            </w:r>
            <w:r w:rsidRPr="00EA7B07">
              <w:rPr>
                <w:rFonts w:cs="Times New Roman"/>
                <w:b/>
                <w:bCs/>
                <w:i/>
                <w:iCs/>
                <w:szCs w:val="28"/>
              </w:rPr>
              <w:t>,0</w:t>
            </w:r>
          </w:p>
        </w:tc>
      </w:tr>
      <w:tr w:rsidR="00CA4CF7" w:rsidRPr="00EA7B07" w14:paraId="76098E35" w14:textId="77777777" w:rsidTr="00D57EC8">
        <w:trPr>
          <w:trHeight w:val="299"/>
          <w:jc w:val="center"/>
        </w:trPr>
        <w:tc>
          <w:tcPr>
            <w:tcW w:w="730" w:type="dxa"/>
            <w:vMerge/>
          </w:tcPr>
          <w:p w14:paraId="315955B4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19" w:type="dxa"/>
            <w:vMerge/>
          </w:tcPr>
          <w:p w14:paraId="4B3998A8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127" w:type="dxa"/>
            <w:tcBorders>
              <w:top w:val="single" w:sz="4" w:space="0" w:color="auto"/>
              <w:bottom w:val="dashSmallGap" w:sz="4" w:space="0" w:color="auto"/>
            </w:tcBorders>
          </w:tcPr>
          <w:p w14:paraId="7BA23CB2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Cs/>
                <w:i/>
                <w:iCs/>
                <w:szCs w:val="28"/>
              </w:rPr>
            </w:pPr>
            <w:r>
              <w:rPr>
                <w:iCs/>
              </w:rPr>
              <w:t xml:space="preserve"> </w:t>
            </w:r>
            <w:r w:rsidRPr="00DC2746">
              <w:rPr>
                <w:rFonts w:cs="Times New Roman"/>
                <w:iCs/>
                <w:szCs w:val="28"/>
              </w:rPr>
              <w:t>Nhận xét sản lượng cao su của khu vực Đông Nam Á và thế giới trong giai đoạn 2000-2020.</w:t>
            </w:r>
          </w:p>
        </w:tc>
        <w:tc>
          <w:tcPr>
            <w:tcW w:w="8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FF6670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  <w:r w:rsidRPr="00DC2746">
              <w:rPr>
                <w:rFonts w:cs="Times New Roman"/>
                <w:b/>
                <w:bCs/>
                <w:szCs w:val="28"/>
              </w:rPr>
              <w:t>1.0</w:t>
            </w:r>
          </w:p>
        </w:tc>
      </w:tr>
      <w:tr w:rsidR="00CA4CF7" w:rsidRPr="00EA7B07" w14:paraId="7DC5D2D5" w14:textId="77777777" w:rsidTr="00D57EC8">
        <w:trPr>
          <w:trHeight w:val="299"/>
          <w:jc w:val="center"/>
        </w:trPr>
        <w:tc>
          <w:tcPr>
            <w:tcW w:w="730" w:type="dxa"/>
            <w:vMerge/>
          </w:tcPr>
          <w:p w14:paraId="67A177F2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19" w:type="dxa"/>
            <w:vMerge/>
          </w:tcPr>
          <w:p w14:paraId="38835FF2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127" w:type="dxa"/>
            <w:tcBorders>
              <w:top w:val="single" w:sz="4" w:space="0" w:color="auto"/>
              <w:bottom w:val="dashSmallGap" w:sz="4" w:space="0" w:color="auto"/>
            </w:tcBorders>
          </w:tcPr>
          <w:p w14:paraId="2963B9DD" w14:textId="77777777" w:rsidR="00EA4A65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C17D8">
              <w:rPr>
                <w:rFonts w:cs="Times New Roman"/>
                <w:szCs w:val="28"/>
              </w:rPr>
              <w:t xml:space="preserve"> Trong giai đoạn 2000 - 2020, sản lượng cao su của khu vực Đông Nam Á và thế giới đều tăng.</w:t>
            </w:r>
          </w:p>
          <w:p w14:paraId="2304A95F" w14:textId="492C2B16" w:rsidR="00CA4CF7" w:rsidRPr="00EA7B0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</w:t>
            </w:r>
            <w:r w:rsidR="00EA4A65">
              <w:rPr>
                <w:rFonts w:cs="Times New Roman"/>
                <w:szCs w:val="28"/>
              </w:rPr>
              <w:t>Dẫn chứng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49CDE44" w14:textId="77777777" w:rsidR="00CA4CF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EA7B07">
              <w:rPr>
                <w:rFonts w:cs="Times New Roman"/>
                <w:szCs w:val="28"/>
              </w:rPr>
              <w:t>0.</w:t>
            </w:r>
            <w:r w:rsidR="00EA4A65">
              <w:rPr>
                <w:rFonts w:cs="Times New Roman"/>
                <w:szCs w:val="28"/>
              </w:rPr>
              <w:t>2</w:t>
            </w:r>
            <w:r w:rsidRPr="00EA7B07">
              <w:rPr>
                <w:rFonts w:cs="Times New Roman"/>
                <w:szCs w:val="28"/>
              </w:rPr>
              <w:t>5</w:t>
            </w:r>
          </w:p>
          <w:p w14:paraId="04E26EEB" w14:textId="07CC432D" w:rsidR="00EA4A65" w:rsidRPr="00EA7B07" w:rsidRDefault="00EA4A65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0.25</w:t>
            </w:r>
          </w:p>
        </w:tc>
      </w:tr>
      <w:tr w:rsidR="00CA4CF7" w:rsidRPr="00EA7B07" w14:paraId="2BC3EAAD" w14:textId="77777777" w:rsidTr="00D57EC8">
        <w:trPr>
          <w:trHeight w:val="177"/>
          <w:jc w:val="center"/>
        </w:trPr>
        <w:tc>
          <w:tcPr>
            <w:tcW w:w="730" w:type="dxa"/>
            <w:vMerge/>
          </w:tcPr>
          <w:p w14:paraId="29362EB1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19" w:type="dxa"/>
            <w:vMerge/>
          </w:tcPr>
          <w:p w14:paraId="1EA9F2C7" w14:textId="77777777" w:rsidR="00CA4CF7" w:rsidRPr="00EA7B07" w:rsidRDefault="00CA4CF7" w:rsidP="00D57EC8">
            <w:pPr>
              <w:spacing w:after="160" w:line="259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1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E2B7F0" w14:textId="77777777" w:rsidR="00EA4A65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FC17D8">
              <w:rPr>
                <w:rFonts w:cs="Times New Roman"/>
                <w:szCs w:val="28"/>
              </w:rPr>
              <w:t>Sản lượng cao su của khu vực Đông Nam Á luôn chiếm tỉ trọng cao trong tổng sản lượng cao su toàn thế giới.</w:t>
            </w:r>
          </w:p>
          <w:p w14:paraId="78D371CA" w14:textId="53F72970" w:rsidR="00CA4CF7" w:rsidRPr="00EA7B07" w:rsidRDefault="00CA4CF7" w:rsidP="00D57EC8">
            <w:pPr>
              <w:spacing w:after="160" w:line="259" w:lineRule="auto"/>
              <w:rPr>
                <w:rFonts w:cs="Times New Roman"/>
                <w:bCs/>
                <w:i/>
                <w:iCs/>
                <w:szCs w:val="28"/>
              </w:rPr>
            </w:pPr>
            <w:r>
              <w:rPr>
                <w:rFonts w:cs="Times New Roman"/>
                <w:szCs w:val="28"/>
              </w:rPr>
              <w:t xml:space="preserve"> (</w:t>
            </w:r>
            <w:r w:rsidR="00EA4A65">
              <w:rPr>
                <w:rFonts w:cs="Times New Roman"/>
                <w:szCs w:val="28"/>
              </w:rPr>
              <w:t>Dẫn chứng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8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10AE11" w14:textId="77777777" w:rsidR="00CA4CF7" w:rsidRDefault="00CA4CF7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 w:rsidRPr="00EA7B07">
              <w:rPr>
                <w:rFonts w:cs="Times New Roman"/>
                <w:szCs w:val="28"/>
              </w:rPr>
              <w:t>0.</w:t>
            </w:r>
            <w:r w:rsidR="00EA4A65">
              <w:rPr>
                <w:rFonts w:cs="Times New Roman"/>
                <w:szCs w:val="28"/>
              </w:rPr>
              <w:t>2</w:t>
            </w:r>
            <w:r w:rsidRPr="00EA7B07">
              <w:rPr>
                <w:rFonts w:cs="Times New Roman"/>
                <w:szCs w:val="28"/>
              </w:rPr>
              <w:t>5</w:t>
            </w:r>
          </w:p>
          <w:p w14:paraId="62C146BF" w14:textId="7D45CA84" w:rsidR="00EA4A65" w:rsidRPr="00EA7B07" w:rsidRDefault="00EA4A65" w:rsidP="00D57EC8">
            <w:pPr>
              <w:spacing w:after="160" w:line="259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0.25</w:t>
            </w:r>
          </w:p>
        </w:tc>
      </w:tr>
      <w:bookmarkEnd w:id="0"/>
    </w:tbl>
    <w:p w14:paraId="50415155" w14:textId="77777777" w:rsidR="00CA4CF7" w:rsidRDefault="00CA4CF7" w:rsidP="003A78A9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</w:p>
    <w:p w14:paraId="5945DF5D" w14:textId="77777777" w:rsidR="00E44766" w:rsidRPr="003A78A9" w:rsidRDefault="00E44766" w:rsidP="003A78A9">
      <w:pPr>
        <w:spacing w:after="0" w:line="276" w:lineRule="auto"/>
        <w:rPr>
          <w:rFonts w:cs="Times New Roman"/>
          <w:b/>
          <w:bCs/>
          <w:szCs w:val="28"/>
        </w:rPr>
      </w:pPr>
      <w:r w:rsidRPr="003A78A9">
        <w:rPr>
          <w:rFonts w:cs="Times New Roman"/>
          <w:b/>
          <w:bCs/>
          <w:szCs w:val="28"/>
        </w:rPr>
        <w:t>(Lưu ý: Đối với học sinh khuyết tật chỉ làm phần nhận biết và thông hiểu.)</w:t>
      </w:r>
    </w:p>
    <w:p w14:paraId="6896D730" w14:textId="77777777" w:rsidR="00E44766" w:rsidRPr="003A78A9" w:rsidRDefault="00E44766" w:rsidP="003A78A9">
      <w:pPr>
        <w:spacing w:after="0" w:line="276" w:lineRule="auto"/>
        <w:rPr>
          <w:b/>
          <w:bCs/>
        </w:rPr>
      </w:pPr>
    </w:p>
    <w:p w14:paraId="3FC372ED" w14:textId="77777777" w:rsidR="00BD22BD" w:rsidRDefault="00BD22BD" w:rsidP="003A78A9">
      <w:pPr>
        <w:spacing w:after="0" w:line="276" w:lineRule="auto"/>
      </w:pPr>
    </w:p>
    <w:sectPr w:rsidR="00BD22BD" w:rsidSect="00E44766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4717"/>
    <w:multiLevelType w:val="multilevel"/>
    <w:tmpl w:val="EE78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E1A54"/>
    <w:multiLevelType w:val="multilevel"/>
    <w:tmpl w:val="576E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277502">
    <w:abstractNumId w:val="1"/>
  </w:num>
  <w:num w:numId="2" w16cid:durableId="61020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66"/>
    <w:rsid w:val="000B03AC"/>
    <w:rsid w:val="001207CA"/>
    <w:rsid w:val="00134D07"/>
    <w:rsid w:val="003A78A9"/>
    <w:rsid w:val="005C5B93"/>
    <w:rsid w:val="006015EC"/>
    <w:rsid w:val="00603A23"/>
    <w:rsid w:val="0072239F"/>
    <w:rsid w:val="0073278D"/>
    <w:rsid w:val="00796604"/>
    <w:rsid w:val="00797A35"/>
    <w:rsid w:val="007A7B4C"/>
    <w:rsid w:val="00874E42"/>
    <w:rsid w:val="00893111"/>
    <w:rsid w:val="008B6A10"/>
    <w:rsid w:val="00952331"/>
    <w:rsid w:val="0099172C"/>
    <w:rsid w:val="009A25F1"/>
    <w:rsid w:val="009A3C54"/>
    <w:rsid w:val="009C0991"/>
    <w:rsid w:val="00A03618"/>
    <w:rsid w:val="00AB5FCC"/>
    <w:rsid w:val="00B110FD"/>
    <w:rsid w:val="00BD22BD"/>
    <w:rsid w:val="00C063AF"/>
    <w:rsid w:val="00CA4CF7"/>
    <w:rsid w:val="00D44BDA"/>
    <w:rsid w:val="00D5418A"/>
    <w:rsid w:val="00DA33DA"/>
    <w:rsid w:val="00DF7717"/>
    <w:rsid w:val="00E030B9"/>
    <w:rsid w:val="00E44766"/>
    <w:rsid w:val="00E5328E"/>
    <w:rsid w:val="00E85FA6"/>
    <w:rsid w:val="00E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5641"/>
  <w15:chartTrackingRefBased/>
  <w15:docId w15:val="{27726891-F5E4-48BB-85C6-1B465CE7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66"/>
  </w:style>
  <w:style w:type="paragraph" w:styleId="Heading1">
    <w:name w:val="heading 1"/>
    <w:basedOn w:val="Normal"/>
    <w:next w:val="Normal"/>
    <w:link w:val="Heading1Char"/>
    <w:uiPriority w:val="9"/>
    <w:qFormat/>
    <w:rsid w:val="00E4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7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7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7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7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76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7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7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7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7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766"/>
    <w:rPr>
      <w:b/>
      <w:bCs/>
      <w:smallCaps/>
      <w:color w:val="2F5496" w:themeColor="accent1" w:themeShade="BF"/>
      <w:spacing w:val="5"/>
    </w:rPr>
  </w:style>
  <w:style w:type="paragraph" w:customStyle="1" w:styleId="Style15">
    <w:name w:val="_Style 15"/>
    <w:basedOn w:val="Normal"/>
    <w:rsid w:val="0073278D"/>
    <w:pPr>
      <w:spacing w:line="240" w:lineRule="exact"/>
      <w:ind w:firstLine="567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3278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6A10"/>
    <w:rPr>
      <w:b/>
      <w:bCs/>
    </w:rPr>
  </w:style>
  <w:style w:type="table" w:styleId="TableGrid">
    <w:name w:val="Table Grid"/>
    <w:basedOn w:val="TableNormal"/>
    <w:rsid w:val="00C0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2025-12-22T02:51:00Z</dcterms:created>
  <dcterms:modified xsi:type="dcterms:W3CDTF">2026-01-01T08:26:00Z</dcterms:modified>
</cp:coreProperties>
</file>