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45" w:type="dxa"/>
        <w:tblLook w:val="01E0" w:firstRow="1" w:lastRow="1" w:firstColumn="1" w:lastColumn="1" w:noHBand="0" w:noVBand="0"/>
      </w:tblPr>
      <w:tblGrid>
        <w:gridCol w:w="3860"/>
        <w:gridCol w:w="6485"/>
      </w:tblGrid>
      <w:tr w:rsidR="001174E7" w:rsidRPr="00A95269" w:rsidTr="003409AB">
        <w:trPr>
          <w:trHeight w:val="917"/>
        </w:trPr>
        <w:tc>
          <w:tcPr>
            <w:tcW w:w="3860" w:type="dxa"/>
          </w:tcPr>
          <w:p w:rsidR="001174E7" w:rsidRPr="00A95269" w:rsidRDefault="001174E7" w:rsidP="00A95269">
            <w:pPr>
              <w:spacing w:after="0" w:line="240" w:lineRule="auto"/>
              <w:jc w:val="center"/>
              <w:rPr>
                <w:rFonts w:ascii="Times New Roman" w:hAnsi="Times New Roman" w:cs="Times New Roman"/>
                <w:sz w:val="24"/>
                <w:szCs w:val="24"/>
              </w:rPr>
            </w:pPr>
            <w:r w:rsidRPr="00A95269">
              <w:rPr>
                <w:rFonts w:ascii="Times New Roman" w:hAnsi="Times New Roman" w:cs="Times New Roman"/>
                <w:sz w:val="24"/>
                <w:szCs w:val="24"/>
              </w:rPr>
              <w:t>TRƯỜNG THPT QUẾ SƠN</w:t>
            </w:r>
          </w:p>
          <w:p w:rsidR="001174E7" w:rsidRPr="00A95269" w:rsidRDefault="001174E7" w:rsidP="00A95269">
            <w:pPr>
              <w:spacing w:after="0" w:line="240" w:lineRule="auto"/>
              <w:jc w:val="center"/>
              <w:rPr>
                <w:rFonts w:ascii="Times New Roman" w:hAnsi="Times New Roman" w:cs="Times New Roman"/>
                <w:b/>
                <w:sz w:val="24"/>
                <w:szCs w:val="24"/>
                <w:lang w:val="vi-VN"/>
              </w:rPr>
            </w:pPr>
            <w:r w:rsidRPr="00A95269">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AC1C913" wp14:editId="074BBD5D">
                      <wp:simplePos x="0" y="0"/>
                      <wp:positionH relativeFrom="column">
                        <wp:posOffset>626745</wp:posOffset>
                      </wp:positionH>
                      <wp:positionV relativeFrom="paragraph">
                        <wp:posOffset>234315</wp:posOffset>
                      </wp:positionV>
                      <wp:extent cx="990600" cy="0"/>
                      <wp:effectExtent l="7620" t="8890" r="11430" b="1016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2716C"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GhGwIAADU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"/>
                  </w:pict>
                </mc:Fallback>
              </mc:AlternateContent>
            </w:r>
            <w:r w:rsidRPr="00A95269">
              <w:rPr>
                <w:rFonts w:ascii="Times New Roman" w:hAnsi="Times New Roman" w:cs="Times New Roman"/>
                <w:b/>
                <w:sz w:val="24"/>
                <w:szCs w:val="24"/>
              </w:rPr>
              <w:t>TỔ:HÓA</w:t>
            </w:r>
            <w:r w:rsidRPr="00A95269">
              <w:rPr>
                <w:rFonts w:ascii="Times New Roman" w:hAnsi="Times New Roman" w:cs="Times New Roman"/>
                <w:b/>
                <w:sz w:val="24"/>
                <w:szCs w:val="24"/>
                <w:lang w:val="vi-VN"/>
              </w:rPr>
              <w:t xml:space="preserve"> – SINH </w:t>
            </w:r>
            <w:r w:rsidRPr="00A95269">
              <w:rPr>
                <w:rFonts w:ascii="Times New Roman" w:hAnsi="Times New Roman" w:cs="Times New Roman"/>
                <w:b/>
                <w:sz w:val="24"/>
                <w:szCs w:val="24"/>
              </w:rPr>
              <w:t>-CN</w:t>
            </w:r>
          </w:p>
          <w:p w:rsidR="001174E7" w:rsidRPr="00A95269" w:rsidRDefault="001174E7" w:rsidP="00A95269">
            <w:pPr>
              <w:tabs>
                <w:tab w:val="left" w:pos="939"/>
              </w:tabs>
              <w:spacing w:after="0" w:line="240" w:lineRule="auto"/>
              <w:rPr>
                <w:rFonts w:ascii="Times New Roman" w:hAnsi="Times New Roman" w:cs="Times New Roman"/>
                <w:sz w:val="24"/>
                <w:szCs w:val="24"/>
              </w:rPr>
            </w:pPr>
          </w:p>
        </w:tc>
        <w:tc>
          <w:tcPr>
            <w:tcW w:w="6485" w:type="dxa"/>
          </w:tcPr>
          <w:p w:rsidR="001174E7" w:rsidRPr="00A95269" w:rsidRDefault="001174E7" w:rsidP="00A95269">
            <w:pPr>
              <w:spacing w:after="0" w:line="240" w:lineRule="auto"/>
              <w:jc w:val="center"/>
              <w:rPr>
                <w:rFonts w:ascii="Times New Roman" w:hAnsi="Times New Roman" w:cs="Times New Roman"/>
                <w:b/>
                <w:bCs/>
                <w:sz w:val="24"/>
                <w:szCs w:val="24"/>
              </w:rPr>
            </w:pPr>
            <w:r w:rsidRPr="00A95269">
              <w:rPr>
                <w:rFonts w:ascii="Times New Roman" w:hAnsi="Times New Roman" w:cs="Times New Roman"/>
                <w:b/>
                <w:bCs/>
                <w:sz w:val="24"/>
                <w:szCs w:val="24"/>
              </w:rPr>
              <w:t xml:space="preserve">HƯỚNG DẪN CHẤM </w:t>
            </w:r>
          </w:p>
          <w:p w:rsidR="001174E7" w:rsidRPr="00A95269" w:rsidRDefault="001174E7" w:rsidP="00A95269">
            <w:pPr>
              <w:spacing w:after="0" w:line="240" w:lineRule="auto"/>
              <w:jc w:val="center"/>
              <w:rPr>
                <w:rFonts w:ascii="Times New Roman" w:hAnsi="Times New Roman" w:cs="Times New Roman"/>
                <w:b/>
                <w:sz w:val="24"/>
                <w:szCs w:val="24"/>
              </w:rPr>
            </w:pPr>
            <w:r w:rsidRPr="00A95269">
              <w:rPr>
                <w:rFonts w:ascii="Times New Roman" w:hAnsi="Times New Roman" w:cs="Times New Roman"/>
                <w:b/>
                <w:bCs/>
                <w:sz w:val="24"/>
                <w:szCs w:val="24"/>
              </w:rPr>
              <w:t xml:space="preserve">KIỂM TRA </w:t>
            </w:r>
            <w:r w:rsidRPr="00A95269">
              <w:rPr>
                <w:rFonts w:ascii="Times New Roman" w:hAnsi="Times New Roman" w:cs="Times New Roman"/>
                <w:b/>
                <w:bCs/>
                <w:sz w:val="24"/>
                <w:szCs w:val="24"/>
                <w:lang w:val="vi-VN"/>
              </w:rPr>
              <w:t xml:space="preserve"> </w:t>
            </w:r>
            <w:r w:rsidR="0079129E" w:rsidRPr="00A95269">
              <w:rPr>
                <w:rFonts w:ascii="Times New Roman" w:hAnsi="Times New Roman" w:cs="Times New Roman"/>
                <w:b/>
                <w:bCs/>
                <w:sz w:val="24"/>
                <w:szCs w:val="24"/>
              </w:rPr>
              <w:t>CUỐI</w:t>
            </w:r>
            <w:r w:rsidRPr="00A95269">
              <w:rPr>
                <w:rFonts w:ascii="Times New Roman" w:hAnsi="Times New Roman" w:cs="Times New Roman"/>
                <w:b/>
                <w:bCs/>
                <w:sz w:val="24"/>
                <w:szCs w:val="24"/>
                <w:lang w:val="vi-VN"/>
              </w:rPr>
              <w:t xml:space="preserve"> KÌ 1</w:t>
            </w:r>
            <w:r w:rsidRPr="00A95269">
              <w:rPr>
                <w:rFonts w:ascii="Times New Roman" w:hAnsi="Times New Roman" w:cs="Times New Roman"/>
                <w:b/>
                <w:bCs/>
                <w:sz w:val="24"/>
                <w:szCs w:val="24"/>
              </w:rPr>
              <w:t xml:space="preserve"> </w:t>
            </w:r>
            <w:r w:rsidRPr="00A95269">
              <w:rPr>
                <w:rFonts w:ascii="Times New Roman" w:hAnsi="Times New Roman" w:cs="Times New Roman"/>
                <w:b/>
                <w:bCs/>
                <w:sz w:val="24"/>
                <w:szCs w:val="24"/>
                <w:lang w:val="vi-VN"/>
              </w:rPr>
              <w:t xml:space="preserve">- </w:t>
            </w:r>
            <w:r w:rsidRPr="00A95269">
              <w:rPr>
                <w:rFonts w:ascii="Times New Roman" w:hAnsi="Times New Roman" w:cs="Times New Roman"/>
                <w:b/>
                <w:sz w:val="24"/>
                <w:szCs w:val="24"/>
              </w:rPr>
              <w:t>NĂM HỌC 202</w:t>
            </w:r>
            <w:r w:rsidR="00AA7146" w:rsidRPr="00A95269">
              <w:rPr>
                <w:rFonts w:ascii="Times New Roman" w:hAnsi="Times New Roman" w:cs="Times New Roman"/>
                <w:b/>
                <w:sz w:val="24"/>
                <w:szCs w:val="24"/>
              </w:rPr>
              <w:t>5-2026</w:t>
            </w:r>
          </w:p>
          <w:p w:rsidR="001174E7" w:rsidRPr="00A95269" w:rsidRDefault="001174E7" w:rsidP="00FF20D3">
            <w:pPr>
              <w:spacing w:after="0" w:line="240" w:lineRule="auto"/>
              <w:jc w:val="center"/>
              <w:rPr>
                <w:rFonts w:ascii="Times New Roman" w:hAnsi="Times New Roman" w:cs="Times New Roman"/>
                <w:b/>
                <w:sz w:val="24"/>
                <w:szCs w:val="24"/>
              </w:rPr>
            </w:pPr>
            <w:r w:rsidRPr="00A95269">
              <w:rPr>
                <w:rFonts w:ascii="Times New Roman" w:hAnsi="Times New Roman" w:cs="Times New Roman"/>
                <w:b/>
                <w:sz w:val="24"/>
                <w:szCs w:val="24"/>
              </w:rPr>
              <w:t xml:space="preserve">Môn: </w:t>
            </w:r>
            <w:r w:rsidR="008B3DEE" w:rsidRPr="00A95269">
              <w:rPr>
                <w:rFonts w:ascii="Times New Roman" w:hAnsi="Times New Roman" w:cs="Times New Roman"/>
                <w:b/>
                <w:sz w:val="24"/>
                <w:szCs w:val="24"/>
              </w:rPr>
              <w:t>CÔNG NGH</w:t>
            </w:r>
            <w:r w:rsidR="00FF20D3">
              <w:rPr>
                <w:rFonts w:ascii="Times New Roman" w:hAnsi="Times New Roman" w:cs="Times New Roman"/>
                <w:b/>
                <w:sz w:val="24"/>
                <w:szCs w:val="24"/>
              </w:rPr>
              <w:t>Ệ</w:t>
            </w:r>
            <w:r w:rsidRPr="00A95269">
              <w:rPr>
                <w:rFonts w:ascii="Times New Roman" w:hAnsi="Times New Roman" w:cs="Times New Roman"/>
                <w:b/>
                <w:sz w:val="24"/>
                <w:szCs w:val="24"/>
              </w:rPr>
              <w:t xml:space="preserve"> – Lớp </w:t>
            </w:r>
            <w:r w:rsidRPr="00A95269">
              <w:rPr>
                <w:rFonts w:ascii="Times New Roman" w:hAnsi="Times New Roman" w:cs="Times New Roman"/>
                <w:b/>
                <w:sz w:val="24"/>
                <w:szCs w:val="24"/>
                <w:lang w:val="vi-VN"/>
              </w:rPr>
              <w:t>1</w:t>
            </w:r>
            <w:r w:rsidR="008B3DEE" w:rsidRPr="00A95269">
              <w:rPr>
                <w:rFonts w:ascii="Times New Roman" w:hAnsi="Times New Roman" w:cs="Times New Roman"/>
                <w:b/>
                <w:sz w:val="24"/>
                <w:szCs w:val="24"/>
              </w:rPr>
              <w:t>2</w:t>
            </w:r>
          </w:p>
        </w:tc>
      </w:tr>
    </w:tbl>
    <w:p w:rsidR="001174E7" w:rsidRPr="00A95269" w:rsidRDefault="001174E7" w:rsidP="00A95269">
      <w:pPr>
        <w:spacing w:after="0" w:line="240" w:lineRule="auto"/>
        <w:rPr>
          <w:rFonts w:ascii="Times New Roman" w:hAnsi="Times New Roman" w:cs="Times New Roman"/>
          <w:sz w:val="24"/>
          <w:szCs w:val="24"/>
        </w:rPr>
      </w:pPr>
    </w:p>
    <w:p w:rsidR="001174E7" w:rsidRPr="00A95269" w:rsidRDefault="001174E7" w:rsidP="00A95269">
      <w:pPr>
        <w:spacing w:after="0" w:line="240" w:lineRule="auto"/>
        <w:rPr>
          <w:rFonts w:ascii="Times New Roman" w:hAnsi="Times New Roman" w:cs="Times New Roman"/>
          <w:b/>
          <w:sz w:val="24"/>
          <w:szCs w:val="24"/>
        </w:rPr>
      </w:pPr>
      <w:r w:rsidRPr="00A95269">
        <w:rPr>
          <w:rFonts w:ascii="Times New Roman" w:hAnsi="Times New Roman" w:cs="Times New Roman"/>
          <w:b/>
          <w:sz w:val="24"/>
          <w:szCs w:val="24"/>
        </w:rPr>
        <w:t xml:space="preserve">PHẦN 1: TRẮC NGHIỆM NHIỀU LỰA CHỌN </w:t>
      </w:r>
      <w:r w:rsidR="005030A0" w:rsidRPr="00A95269">
        <w:rPr>
          <w:rFonts w:ascii="Times New Roman" w:hAnsi="Times New Roman" w:cs="Times New Roman"/>
          <w:b/>
          <w:sz w:val="24"/>
          <w:szCs w:val="24"/>
        </w:rPr>
        <w:t>(</w:t>
      </w:r>
      <w:r w:rsidR="00AA7146" w:rsidRPr="00A95269">
        <w:rPr>
          <w:rFonts w:ascii="Times New Roman" w:hAnsi="Times New Roman" w:cs="Times New Roman"/>
          <w:b/>
          <w:sz w:val="24"/>
          <w:szCs w:val="24"/>
        </w:rPr>
        <w:t>12</w:t>
      </w:r>
      <w:r w:rsidRPr="00A95269">
        <w:rPr>
          <w:rFonts w:ascii="Times New Roman" w:hAnsi="Times New Roman" w:cs="Times New Roman"/>
          <w:b/>
          <w:sz w:val="24"/>
          <w:szCs w:val="24"/>
        </w:rPr>
        <w:t xml:space="preserve"> CÂU /</w:t>
      </w:r>
      <w:r w:rsidR="00AA7146" w:rsidRPr="00A95269">
        <w:rPr>
          <w:rFonts w:ascii="Times New Roman" w:hAnsi="Times New Roman" w:cs="Times New Roman"/>
          <w:b/>
          <w:sz w:val="24"/>
          <w:szCs w:val="24"/>
        </w:rPr>
        <w:t>3</w:t>
      </w:r>
      <w:r w:rsidR="007A3547" w:rsidRPr="00A95269">
        <w:rPr>
          <w:rFonts w:ascii="Times New Roman" w:hAnsi="Times New Roman" w:cs="Times New Roman"/>
          <w:b/>
          <w:sz w:val="24"/>
          <w:szCs w:val="24"/>
        </w:rPr>
        <w:t>,0</w:t>
      </w:r>
      <w:r w:rsidRPr="00A95269">
        <w:rPr>
          <w:rFonts w:ascii="Times New Roman" w:hAnsi="Times New Roman" w:cs="Times New Roman"/>
          <w:b/>
          <w:sz w:val="24"/>
          <w:szCs w:val="24"/>
        </w:rPr>
        <w:t xml:space="preserve"> ĐIỂM</w:t>
      </w:r>
      <w:r w:rsidR="005030A0" w:rsidRPr="00A95269">
        <w:rPr>
          <w:rFonts w:ascii="Times New Roman" w:hAnsi="Times New Roman" w:cs="Times New Roman"/>
          <w:b/>
          <w:sz w:val="24"/>
          <w:szCs w:val="24"/>
        </w:rPr>
        <w:t>)</w:t>
      </w:r>
    </w:p>
    <w:p w:rsidR="005030A0" w:rsidRPr="00A95269" w:rsidRDefault="005030A0" w:rsidP="00A95269">
      <w:pPr>
        <w:spacing w:after="0" w:line="240" w:lineRule="auto"/>
        <w:rPr>
          <w:rFonts w:ascii="Times New Roman" w:hAnsi="Times New Roman" w:cs="Times New Roman"/>
          <w:b/>
          <w:sz w:val="24"/>
          <w:szCs w:val="24"/>
        </w:rPr>
      </w:pPr>
      <w:r w:rsidRPr="00A95269">
        <w:rPr>
          <w:rFonts w:ascii="Times New Roman" w:hAnsi="Times New Roman" w:cs="Times New Roman"/>
          <w:b/>
          <w:bCs/>
          <w:i/>
          <w:iCs/>
          <w:sz w:val="26"/>
          <w:szCs w:val="26"/>
          <w:lang w:val="vi-VN"/>
        </w:rPr>
        <w:t xml:space="preserve">Mỗi câu đúng </w:t>
      </w:r>
      <w:r w:rsidR="007A3547" w:rsidRPr="00A95269">
        <w:rPr>
          <w:rFonts w:ascii="Times New Roman" w:hAnsi="Times New Roman" w:cs="Times New Roman"/>
          <w:b/>
          <w:bCs/>
          <w:i/>
          <w:iCs/>
          <w:sz w:val="26"/>
          <w:szCs w:val="26"/>
        </w:rPr>
        <w:t>0,25</w:t>
      </w:r>
      <w:r w:rsidRPr="00A95269">
        <w:rPr>
          <w:rFonts w:ascii="Times New Roman" w:hAnsi="Times New Roman" w:cs="Times New Roman"/>
          <w:b/>
          <w:bCs/>
          <w:i/>
          <w:iCs/>
          <w:sz w:val="26"/>
          <w:szCs w:val="26"/>
          <w:lang w:val="vi-VN"/>
        </w:rPr>
        <w:t xml:space="preserve"> điểm</w:t>
      </w:r>
    </w:p>
    <w:tbl>
      <w:tblPr>
        <w:tblW w:w="8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591"/>
        <w:gridCol w:w="591"/>
        <w:gridCol w:w="591"/>
        <w:gridCol w:w="591"/>
        <w:gridCol w:w="591"/>
        <w:gridCol w:w="591"/>
        <w:gridCol w:w="591"/>
        <w:gridCol w:w="591"/>
        <w:gridCol w:w="591"/>
        <w:gridCol w:w="698"/>
        <w:gridCol w:w="698"/>
        <w:gridCol w:w="698"/>
      </w:tblGrid>
      <w:tr w:rsidR="00AA7146" w:rsidRPr="00A95269" w:rsidTr="00A431AA">
        <w:trPr>
          <w:trHeight w:val="372"/>
        </w:trPr>
        <w:tc>
          <w:tcPr>
            <w:tcW w:w="1465" w:type="dxa"/>
            <w:shd w:val="clear" w:color="auto" w:fill="auto"/>
            <w:noWrap/>
            <w:vAlign w:val="bottom"/>
            <w:hideMark/>
          </w:tcPr>
          <w:p w:rsidR="00AA7146" w:rsidRPr="00A95269" w:rsidRDefault="00AA7146" w:rsidP="00A95269">
            <w:pPr>
              <w:spacing w:after="0" w:line="240" w:lineRule="auto"/>
              <w:rPr>
                <w:rFonts w:ascii="Times New Roman" w:eastAsia="Times New Roman" w:hAnsi="Times New Roman" w:cs="Times New Roman"/>
                <w:b/>
                <w:color w:val="000000"/>
                <w:sz w:val="28"/>
                <w:szCs w:val="28"/>
              </w:rPr>
            </w:pPr>
            <w:r w:rsidRPr="00A95269">
              <w:rPr>
                <w:rFonts w:ascii="Times New Roman" w:eastAsia="Times New Roman" w:hAnsi="Times New Roman" w:cs="Times New Roman"/>
                <w:b/>
                <w:color w:val="000000"/>
                <w:sz w:val="28"/>
                <w:szCs w:val="28"/>
              </w:rPr>
              <w:t>Đề\câu</w:t>
            </w:r>
          </w:p>
        </w:tc>
        <w:tc>
          <w:tcPr>
            <w:tcW w:w="591" w:type="dxa"/>
            <w:shd w:val="clear" w:color="auto" w:fill="auto"/>
            <w:noWrap/>
            <w:vAlign w:val="bottom"/>
            <w:hideMark/>
          </w:tcPr>
          <w:p w:rsidR="00AA7146" w:rsidRPr="00A95269" w:rsidRDefault="00AA7146" w:rsidP="00A95269">
            <w:pPr>
              <w:spacing w:after="0" w:line="240" w:lineRule="auto"/>
              <w:rPr>
                <w:rFonts w:ascii="Times New Roman" w:eastAsia="Times New Roman" w:hAnsi="Times New Roman" w:cs="Times New Roman"/>
                <w:b/>
                <w:color w:val="000000"/>
                <w:sz w:val="28"/>
                <w:szCs w:val="28"/>
              </w:rPr>
            </w:pPr>
            <w:r w:rsidRPr="00A95269">
              <w:rPr>
                <w:rFonts w:ascii="Times New Roman" w:eastAsia="Times New Roman" w:hAnsi="Times New Roman" w:cs="Times New Roman"/>
                <w:b/>
                <w:color w:val="000000"/>
                <w:sz w:val="28"/>
                <w:szCs w:val="28"/>
              </w:rPr>
              <w:t>1</w:t>
            </w:r>
          </w:p>
        </w:tc>
        <w:tc>
          <w:tcPr>
            <w:tcW w:w="591" w:type="dxa"/>
            <w:shd w:val="clear" w:color="auto" w:fill="auto"/>
            <w:noWrap/>
            <w:vAlign w:val="bottom"/>
            <w:hideMark/>
          </w:tcPr>
          <w:p w:rsidR="00AA7146" w:rsidRPr="00A95269" w:rsidRDefault="00AA7146" w:rsidP="00A95269">
            <w:pPr>
              <w:spacing w:after="0" w:line="240" w:lineRule="auto"/>
              <w:rPr>
                <w:rFonts w:ascii="Times New Roman" w:eastAsia="Times New Roman" w:hAnsi="Times New Roman" w:cs="Times New Roman"/>
                <w:b/>
                <w:color w:val="000000"/>
                <w:sz w:val="28"/>
                <w:szCs w:val="28"/>
              </w:rPr>
            </w:pPr>
            <w:r w:rsidRPr="00A95269">
              <w:rPr>
                <w:rFonts w:ascii="Times New Roman" w:eastAsia="Times New Roman" w:hAnsi="Times New Roman" w:cs="Times New Roman"/>
                <w:b/>
                <w:color w:val="000000"/>
                <w:sz w:val="28"/>
                <w:szCs w:val="28"/>
              </w:rPr>
              <w:t>2</w:t>
            </w:r>
          </w:p>
        </w:tc>
        <w:tc>
          <w:tcPr>
            <w:tcW w:w="591" w:type="dxa"/>
            <w:shd w:val="clear" w:color="auto" w:fill="auto"/>
            <w:noWrap/>
            <w:vAlign w:val="bottom"/>
            <w:hideMark/>
          </w:tcPr>
          <w:p w:rsidR="00AA7146" w:rsidRPr="00A95269" w:rsidRDefault="00AA7146" w:rsidP="00A95269">
            <w:pPr>
              <w:spacing w:after="0" w:line="240" w:lineRule="auto"/>
              <w:rPr>
                <w:rFonts w:ascii="Times New Roman" w:eastAsia="Times New Roman" w:hAnsi="Times New Roman" w:cs="Times New Roman"/>
                <w:b/>
                <w:color w:val="000000"/>
                <w:sz w:val="28"/>
                <w:szCs w:val="28"/>
              </w:rPr>
            </w:pPr>
            <w:r w:rsidRPr="00A95269">
              <w:rPr>
                <w:rFonts w:ascii="Times New Roman" w:eastAsia="Times New Roman" w:hAnsi="Times New Roman" w:cs="Times New Roman"/>
                <w:b/>
                <w:color w:val="000000"/>
                <w:sz w:val="28"/>
                <w:szCs w:val="28"/>
              </w:rPr>
              <w:t>3</w:t>
            </w:r>
          </w:p>
        </w:tc>
        <w:tc>
          <w:tcPr>
            <w:tcW w:w="591" w:type="dxa"/>
            <w:shd w:val="clear" w:color="auto" w:fill="auto"/>
            <w:noWrap/>
            <w:vAlign w:val="bottom"/>
            <w:hideMark/>
          </w:tcPr>
          <w:p w:rsidR="00AA7146" w:rsidRPr="00A95269" w:rsidRDefault="00AA7146" w:rsidP="00A95269">
            <w:pPr>
              <w:spacing w:after="0" w:line="240" w:lineRule="auto"/>
              <w:rPr>
                <w:rFonts w:ascii="Times New Roman" w:eastAsia="Times New Roman" w:hAnsi="Times New Roman" w:cs="Times New Roman"/>
                <w:b/>
                <w:color w:val="000000"/>
                <w:sz w:val="28"/>
                <w:szCs w:val="28"/>
              </w:rPr>
            </w:pPr>
            <w:r w:rsidRPr="00A95269">
              <w:rPr>
                <w:rFonts w:ascii="Times New Roman" w:eastAsia="Times New Roman" w:hAnsi="Times New Roman" w:cs="Times New Roman"/>
                <w:b/>
                <w:color w:val="000000"/>
                <w:sz w:val="28"/>
                <w:szCs w:val="28"/>
              </w:rPr>
              <w:t>4</w:t>
            </w:r>
          </w:p>
        </w:tc>
        <w:tc>
          <w:tcPr>
            <w:tcW w:w="591" w:type="dxa"/>
            <w:shd w:val="clear" w:color="auto" w:fill="auto"/>
            <w:noWrap/>
            <w:vAlign w:val="bottom"/>
            <w:hideMark/>
          </w:tcPr>
          <w:p w:rsidR="00AA7146" w:rsidRPr="00A95269" w:rsidRDefault="00AA7146" w:rsidP="00A95269">
            <w:pPr>
              <w:spacing w:after="0" w:line="240" w:lineRule="auto"/>
              <w:rPr>
                <w:rFonts w:ascii="Times New Roman" w:eastAsia="Times New Roman" w:hAnsi="Times New Roman" w:cs="Times New Roman"/>
                <w:b/>
                <w:color w:val="000000"/>
                <w:sz w:val="28"/>
                <w:szCs w:val="28"/>
              </w:rPr>
            </w:pPr>
            <w:r w:rsidRPr="00A95269">
              <w:rPr>
                <w:rFonts w:ascii="Times New Roman" w:eastAsia="Times New Roman" w:hAnsi="Times New Roman" w:cs="Times New Roman"/>
                <w:b/>
                <w:color w:val="000000"/>
                <w:sz w:val="28"/>
                <w:szCs w:val="28"/>
              </w:rPr>
              <w:t>5</w:t>
            </w:r>
          </w:p>
        </w:tc>
        <w:tc>
          <w:tcPr>
            <w:tcW w:w="591" w:type="dxa"/>
            <w:shd w:val="clear" w:color="auto" w:fill="auto"/>
            <w:noWrap/>
            <w:vAlign w:val="bottom"/>
            <w:hideMark/>
          </w:tcPr>
          <w:p w:rsidR="00AA7146" w:rsidRPr="00A95269" w:rsidRDefault="00AA7146" w:rsidP="00A95269">
            <w:pPr>
              <w:spacing w:after="0" w:line="240" w:lineRule="auto"/>
              <w:rPr>
                <w:rFonts w:ascii="Times New Roman" w:eastAsia="Times New Roman" w:hAnsi="Times New Roman" w:cs="Times New Roman"/>
                <w:b/>
                <w:color w:val="000000"/>
                <w:sz w:val="28"/>
                <w:szCs w:val="28"/>
              </w:rPr>
            </w:pPr>
            <w:r w:rsidRPr="00A95269">
              <w:rPr>
                <w:rFonts w:ascii="Times New Roman" w:eastAsia="Times New Roman" w:hAnsi="Times New Roman" w:cs="Times New Roman"/>
                <w:b/>
                <w:color w:val="000000"/>
                <w:sz w:val="28"/>
                <w:szCs w:val="28"/>
              </w:rPr>
              <w:t>6</w:t>
            </w:r>
          </w:p>
        </w:tc>
        <w:tc>
          <w:tcPr>
            <w:tcW w:w="591" w:type="dxa"/>
            <w:shd w:val="clear" w:color="auto" w:fill="auto"/>
            <w:noWrap/>
            <w:vAlign w:val="bottom"/>
            <w:hideMark/>
          </w:tcPr>
          <w:p w:rsidR="00AA7146" w:rsidRPr="00A95269" w:rsidRDefault="00AA7146" w:rsidP="00A95269">
            <w:pPr>
              <w:spacing w:after="0" w:line="240" w:lineRule="auto"/>
              <w:rPr>
                <w:rFonts w:ascii="Times New Roman" w:eastAsia="Times New Roman" w:hAnsi="Times New Roman" w:cs="Times New Roman"/>
                <w:b/>
                <w:color w:val="000000"/>
                <w:sz w:val="28"/>
                <w:szCs w:val="28"/>
              </w:rPr>
            </w:pPr>
            <w:r w:rsidRPr="00A95269">
              <w:rPr>
                <w:rFonts w:ascii="Times New Roman" w:eastAsia="Times New Roman" w:hAnsi="Times New Roman" w:cs="Times New Roman"/>
                <w:b/>
                <w:color w:val="000000"/>
                <w:sz w:val="28"/>
                <w:szCs w:val="28"/>
              </w:rPr>
              <w:t>7</w:t>
            </w:r>
          </w:p>
        </w:tc>
        <w:tc>
          <w:tcPr>
            <w:tcW w:w="591" w:type="dxa"/>
            <w:shd w:val="clear" w:color="auto" w:fill="auto"/>
            <w:noWrap/>
            <w:vAlign w:val="bottom"/>
            <w:hideMark/>
          </w:tcPr>
          <w:p w:rsidR="00AA7146" w:rsidRPr="00A95269" w:rsidRDefault="00AA7146" w:rsidP="00A95269">
            <w:pPr>
              <w:spacing w:after="0" w:line="240" w:lineRule="auto"/>
              <w:rPr>
                <w:rFonts w:ascii="Times New Roman" w:eastAsia="Times New Roman" w:hAnsi="Times New Roman" w:cs="Times New Roman"/>
                <w:b/>
                <w:color w:val="000000"/>
                <w:sz w:val="28"/>
                <w:szCs w:val="28"/>
              </w:rPr>
            </w:pPr>
            <w:r w:rsidRPr="00A95269">
              <w:rPr>
                <w:rFonts w:ascii="Times New Roman" w:eastAsia="Times New Roman" w:hAnsi="Times New Roman" w:cs="Times New Roman"/>
                <w:b/>
                <w:color w:val="000000"/>
                <w:sz w:val="28"/>
                <w:szCs w:val="28"/>
              </w:rPr>
              <w:t>8</w:t>
            </w:r>
          </w:p>
        </w:tc>
        <w:tc>
          <w:tcPr>
            <w:tcW w:w="591" w:type="dxa"/>
            <w:shd w:val="clear" w:color="auto" w:fill="auto"/>
            <w:noWrap/>
            <w:vAlign w:val="bottom"/>
            <w:hideMark/>
          </w:tcPr>
          <w:p w:rsidR="00AA7146" w:rsidRPr="00A95269" w:rsidRDefault="00AA7146" w:rsidP="00A95269">
            <w:pPr>
              <w:spacing w:after="0" w:line="240" w:lineRule="auto"/>
              <w:rPr>
                <w:rFonts w:ascii="Times New Roman" w:eastAsia="Times New Roman" w:hAnsi="Times New Roman" w:cs="Times New Roman"/>
                <w:b/>
                <w:color w:val="000000"/>
                <w:sz w:val="28"/>
                <w:szCs w:val="28"/>
              </w:rPr>
            </w:pPr>
            <w:r w:rsidRPr="00A95269">
              <w:rPr>
                <w:rFonts w:ascii="Times New Roman" w:eastAsia="Times New Roman" w:hAnsi="Times New Roman" w:cs="Times New Roman"/>
                <w:b/>
                <w:color w:val="000000"/>
                <w:sz w:val="28"/>
                <w:szCs w:val="28"/>
              </w:rPr>
              <w:t>9</w:t>
            </w:r>
          </w:p>
        </w:tc>
        <w:tc>
          <w:tcPr>
            <w:tcW w:w="698" w:type="dxa"/>
            <w:shd w:val="clear" w:color="auto" w:fill="auto"/>
            <w:noWrap/>
            <w:vAlign w:val="bottom"/>
            <w:hideMark/>
          </w:tcPr>
          <w:p w:rsidR="00AA7146" w:rsidRPr="00A95269" w:rsidRDefault="00AA7146" w:rsidP="00A95269">
            <w:pPr>
              <w:spacing w:after="0" w:line="240" w:lineRule="auto"/>
              <w:rPr>
                <w:rFonts w:ascii="Times New Roman" w:eastAsia="Times New Roman" w:hAnsi="Times New Roman" w:cs="Times New Roman"/>
                <w:b/>
                <w:color w:val="000000"/>
                <w:sz w:val="28"/>
                <w:szCs w:val="28"/>
              </w:rPr>
            </w:pPr>
            <w:r w:rsidRPr="00A95269">
              <w:rPr>
                <w:rFonts w:ascii="Times New Roman" w:eastAsia="Times New Roman" w:hAnsi="Times New Roman" w:cs="Times New Roman"/>
                <w:b/>
                <w:color w:val="000000"/>
                <w:sz w:val="28"/>
                <w:szCs w:val="28"/>
              </w:rPr>
              <w:t>10</w:t>
            </w:r>
          </w:p>
        </w:tc>
        <w:tc>
          <w:tcPr>
            <w:tcW w:w="698" w:type="dxa"/>
            <w:shd w:val="clear" w:color="auto" w:fill="auto"/>
            <w:noWrap/>
            <w:vAlign w:val="bottom"/>
            <w:hideMark/>
          </w:tcPr>
          <w:p w:rsidR="00AA7146" w:rsidRPr="00A95269" w:rsidRDefault="00AA7146" w:rsidP="00A95269">
            <w:pPr>
              <w:spacing w:after="0" w:line="240" w:lineRule="auto"/>
              <w:rPr>
                <w:rFonts w:ascii="Times New Roman" w:eastAsia="Times New Roman" w:hAnsi="Times New Roman" w:cs="Times New Roman"/>
                <w:b/>
                <w:color w:val="000000"/>
                <w:sz w:val="28"/>
                <w:szCs w:val="28"/>
              </w:rPr>
            </w:pPr>
            <w:r w:rsidRPr="00A95269">
              <w:rPr>
                <w:rFonts w:ascii="Times New Roman" w:eastAsia="Times New Roman" w:hAnsi="Times New Roman" w:cs="Times New Roman"/>
                <w:b/>
                <w:color w:val="000000"/>
                <w:sz w:val="28"/>
                <w:szCs w:val="28"/>
              </w:rPr>
              <w:t>11</w:t>
            </w:r>
          </w:p>
        </w:tc>
        <w:tc>
          <w:tcPr>
            <w:tcW w:w="698" w:type="dxa"/>
            <w:shd w:val="clear" w:color="auto" w:fill="auto"/>
            <w:noWrap/>
            <w:vAlign w:val="bottom"/>
            <w:hideMark/>
          </w:tcPr>
          <w:p w:rsidR="00AA7146" w:rsidRPr="00A95269" w:rsidRDefault="00AA7146" w:rsidP="00A95269">
            <w:pPr>
              <w:spacing w:after="0" w:line="240" w:lineRule="auto"/>
              <w:rPr>
                <w:rFonts w:ascii="Times New Roman" w:eastAsia="Times New Roman" w:hAnsi="Times New Roman" w:cs="Times New Roman"/>
                <w:b/>
                <w:color w:val="000000"/>
                <w:sz w:val="28"/>
                <w:szCs w:val="28"/>
              </w:rPr>
            </w:pPr>
            <w:r w:rsidRPr="00A95269">
              <w:rPr>
                <w:rFonts w:ascii="Times New Roman" w:eastAsia="Times New Roman" w:hAnsi="Times New Roman" w:cs="Times New Roman"/>
                <w:b/>
                <w:color w:val="000000"/>
                <w:sz w:val="28"/>
                <w:szCs w:val="28"/>
              </w:rPr>
              <w:t>12</w:t>
            </w:r>
          </w:p>
        </w:tc>
      </w:tr>
      <w:tr w:rsidR="00A95269" w:rsidRPr="00A95269" w:rsidTr="00A431AA">
        <w:trPr>
          <w:trHeight w:val="372"/>
        </w:trPr>
        <w:tc>
          <w:tcPr>
            <w:tcW w:w="1465" w:type="dxa"/>
            <w:shd w:val="clear" w:color="auto" w:fill="auto"/>
            <w:noWrap/>
            <w:vAlign w:val="bottom"/>
            <w:hideMark/>
          </w:tcPr>
          <w:p w:rsidR="00A95269" w:rsidRPr="00A95269" w:rsidRDefault="00A95269" w:rsidP="00A95269">
            <w:pPr>
              <w:spacing w:after="0" w:line="240" w:lineRule="auto"/>
              <w:rPr>
                <w:rFonts w:ascii="Times New Roman" w:eastAsia="Times New Roman" w:hAnsi="Times New Roman" w:cs="Times New Roman"/>
                <w:b/>
                <w:color w:val="000000"/>
                <w:sz w:val="28"/>
                <w:szCs w:val="28"/>
              </w:rPr>
            </w:pPr>
            <w:r w:rsidRPr="00A95269">
              <w:rPr>
                <w:rFonts w:ascii="Times New Roman" w:eastAsia="Times New Roman" w:hAnsi="Times New Roman" w:cs="Times New Roman"/>
                <w:b/>
                <w:color w:val="000000"/>
                <w:sz w:val="28"/>
                <w:szCs w:val="28"/>
              </w:rPr>
              <w:t>905</w:t>
            </w:r>
          </w:p>
        </w:tc>
        <w:tc>
          <w:tcPr>
            <w:tcW w:w="591"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C</w:t>
            </w:r>
          </w:p>
        </w:tc>
        <w:tc>
          <w:tcPr>
            <w:tcW w:w="591"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A</w:t>
            </w:r>
          </w:p>
        </w:tc>
        <w:tc>
          <w:tcPr>
            <w:tcW w:w="591"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D</w:t>
            </w:r>
          </w:p>
        </w:tc>
        <w:tc>
          <w:tcPr>
            <w:tcW w:w="591"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D</w:t>
            </w:r>
          </w:p>
        </w:tc>
        <w:tc>
          <w:tcPr>
            <w:tcW w:w="591"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D</w:t>
            </w:r>
          </w:p>
        </w:tc>
        <w:tc>
          <w:tcPr>
            <w:tcW w:w="591"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A</w:t>
            </w:r>
          </w:p>
        </w:tc>
        <w:tc>
          <w:tcPr>
            <w:tcW w:w="591"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C</w:t>
            </w:r>
          </w:p>
        </w:tc>
        <w:tc>
          <w:tcPr>
            <w:tcW w:w="591"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D</w:t>
            </w:r>
          </w:p>
        </w:tc>
        <w:tc>
          <w:tcPr>
            <w:tcW w:w="591"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A</w:t>
            </w:r>
          </w:p>
        </w:tc>
        <w:tc>
          <w:tcPr>
            <w:tcW w:w="698"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D</w:t>
            </w:r>
          </w:p>
        </w:tc>
        <w:tc>
          <w:tcPr>
            <w:tcW w:w="698"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A</w:t>
            </w:r>
          </w:p>
        </w:tc>
        <w:tc>
          <w:tcPr>
            <w:tcW w:w="698"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A</w:t>
            </w:r>
          </w:p>
        </w:tc>
      </w:tr>
      <w:tr w:rsidR="00A95269" w:rsidRPr="00A95269" w:rsidTr="00A431AA">
        <w:trPr>
          <w:trHeight w:val="372"/>
        </w:trPr>
        <w:tc>
          <w:tcPr>
            <w:tcW w:w="1465" w:type="dxa"/>
            <w:shd w:val="clear" w:color="auto" w:fill="auto"/>
            <w:noWrap/>
            <w:vAlign w:val="bottom"/>
            <w:hideMark/>
          </w:tcPr>
          <w:p w:rsidR="00A95269" w:rsidRPr="00A95269" w:rsidRDefault="00A95269" w:rsidP="00A95269">
            <w:pPr>
              <w:spacing w:after="0" w:line="240" w:lineRule="auto"/>
              <w:rPr>
                <w:rFonts w:ascii="Times New Roman" w:eastAsia="Times New Roman" w:hAnsi="Times New Roman" w:cs="Times New Roman"/>
                <w:b/>
                <w:color w:val="000000"/>
                <w:sz w:val="28"/>
                <w:szCs w:val="28"/>
              </w:rPr>
            </w:pPr>
            <w:r w:rsidRPr="00A95269">
              <w:rPr>
                <w:rFonts w:ascii="Times New Roman" w:eastAsia="Times New Roman" w:hAnsi="Times New Roman" w:cs="Times New Roman"/>
                <w:b/>
                <w:color w:val="000000"/>
                <w:sz w:val="28"/>
                <w:szCs w:val="28"/>
              </w:rPr>
              <w:t>907</w:t>
            </w:r>
          </w:p>
        </w:tc>
        <w:tc>
          <w:tcPr>
            <w:tcW w:w="591"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B</w:t>
            </w:r>
          </w:p>
        </w:tc>
        <w:tc>
          <w:tcPr>
            <w:tcW w:w="591"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B</w:t>
            </w:r>
          </w:p>
        </w:tc>
        <w:tc>
          <w:tcPr>
            <w:tcW w:w="591"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A</w:t>
            </w:r>
          </w:p>
        </w:tc>
        <w:tc>
          <w:tcPr>
            <w:tcW w:w="591"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A</w:t>
            </w:r>
          </w:p>
        </w:tc>
        <w:tc>
          <w:tcPr>
            <w:tcW w:w="591"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B</w:t>
            </w:r>
          </w:p>
        </w:tc>
        <w:tc>
          <w:tcPr>
            <w:tcW w:w="591"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D</w:t>
            </w:r>
          </w:p>
        </w:tc>
        <w:tc>
          <w:tcPr>
            <w:tcW w:w="591"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A</w:t>
            </w:r>
          </w:p>
        </w:tc>
        <w:tc>
          <w:tcPr>
            <w:tcW w:w="591"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D</w:t>
            </w:r>
          </w:p>
        </w:tc>
        <w:tc>
          <w:tcPr>
            <w:tcW w:w="591"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C</w:t>
            </w:r>
          </w:p>
        </w:tc>
        <w:tc>
          <w:tcPr>
            <w:tcW w:w="698"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B</w:t>
            </w:r>
          </w:p>
        </w:tc>
        <w:tc>
          <w:tcPr>
            <w:tcW w:w="698"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C</w:t>
            </w:r>
          </w:p>
        </w:tc>
        <w:tc>
          <w:tcPr>
            <w:tcW w:w="698" w:type="dxa"/>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C</w:t>
            </w:r>
          </w:p>
        </w:tc>
      </w:tr>
      <w:tr w:rsidR="00A95269" w:rsidRPr="00A95269" w:rsidTr="00A431AA">
        <w:trPr>
          <w:trHeight w:val="372"/>
        </w:trPr>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5269" w:rsidRPr="00A95269" w:rsidRDefault="00A95269" w:rsidP="00A95269">
            <w:pPr>
              <w:spacing w:after="0" w:line="240" w:lineRule="auto"/>
              <w:rPr>
                <w:rFonts w:ascii="Times New Roman" w:eastAsia="Times New Roman" w:hAnsi="Times New Roman" w:cs="Times New Roman"/>
                <w:b/>
                <w:color w:val="000000"/>
                <w:sz w:val="28"/>
                <w:szCs w:val="28"/>
              </w:rPr>
            </w:pPr>
            <w:r w:rsidRPr="00A95269">
              <w:rPr>
                <w:rFonts w:ascii="Times New Roman" w:eastAsia="Times New Roman" w:hAnsi="Times New Roman" w:cs="Times New Roman"/>
                <w:b/>
                <w:color w:val="000000"/>
                <w:sz w:val="28"/>
                <w:szCs w:val="28"/>
              </w:rPr>
              <w:t>906</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C</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D</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C</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C</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ED2A36" w:rsidP="00A431AA">
            <w:pPr>
              <w:spacing w:after="0" w:line="240" w:lineRule="auto"/>
              <w:jc w:val="center"/>
              <w:rPr>
                <w:rFonts w:ascii="Times New Roman" w:hAnsi="Times New Roman" w:cs="Times New Roman"/>
                <w:color w:val="000000"/>
                <w:sz w:val="28"/>
              </w:rPr>
            </w:pPr>
            <w:r>
              <w:rPr>
                <w:rFonts w:ascii="Times New Roman" w:hAnsi="Times New Roman" w:cs="Times New Roman"/>
                <w:color w:val="000000"/>
                <w:sz w:val="28"/>
              </w:rPr>
              <w:t>C</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C</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D</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D</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A</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C</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A</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A</w:t>
            </w:r>
          </w:p>
        </w:tc>
      </w:tr>
      <w:tr w:rsidR="00A95269" w:rsidRPr="00A95269" w:rsidTr="00A431AA">
        <w:trPr>
          <w:trHeight w:val="372"/>
        </w:trPr>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5269" w:rsidRPr="00A95269" w:rsidRDefault="00A95269" w:rsidP="00A95269">
            <w:pPr>
              <w:spacing w:after="0" w:line="240" w:lineRule="auto"/>
              <w:rPr>
                <w:rFonts w:ascii="Times New Roman" w:eastAsia="Times New Roman" w:hAnsi="Times New Roman" w:cs="Times New Roman"/>
                <w:b/>
                <w:color w:val="000000"/>
                <w:sz w:val="28"/>
                <w:szCs w:val="28"/>
              </w:rPr>
            </w:pPr>
            <w:r w:rsidRPr="00A95269">
              <w:rPr>
                <w:rFonts w:ascii="Times New Roman" w:eastAsia="Times New Roman" w:hAnsi="Times New Roman" w:cs="Times New Roman"/>
                <w:b/>
                <w:color w:val="000000"/>
                <w:sz w:val="28"/>
                <w:szCs w:val="28"/>
              </w:rPr>
              <w:t>908</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D</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B</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ED2A36" w:rsidP="00A431AA">
            <w:pPr>
              <w:spacing w:after="0" w:line="240" w:lineRule="auto"/>
              <w:jc w:val="center"/>
              <w:rPr>
                <w:rFonts w:ascii="Times New Roman" w:hAnsi="Times New Roman" w:cs="Times New Roman"/>
                <w:color w:val="000000"/>
                <w:sz w:val="28"/>
              </w:rPr>
            </w:pPr>
            <w:r>
              <w:rPr>
                <w:rFonts w:ascii="Times New Roman" w:hAnsi="Times New Roman" w:cs="Times New Roman"/>
                <w:color w:val="000000"/>
                <w:sz w:val="28"/>
              </w:rPr>
              <w:t>C</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A</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B</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A</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C</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A</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B</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C</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D</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5269" w:rsidRPr="00A431AA" w:rsidRDefault="00A95269" w:rsidP="00A431AA">
            <w:pPr>
              <w:spacing w:after="0" w:line="240" w:lineRule="auto"/>
              <w:jc w:val="center"/>
              <w:rPr>
                <w:rFonts w:ascii="Times New Roman" w:hAnsi="Times New Roman" w:cs="Times New Roman"/>
                <w:color w:val="000000"/>
                <w:sz w:val="28"/>
              </w:rPr>
            </w:pPr>
            <w:r w:rsidRPr="00A431AA">
              <w:rPr>
                <w:rFonts w:ascii="Times New Roman" w:hAnsi="Times New Roman" w:cs="Times New Roman"/>
                <w:color w:val="000000"/>
                <w:sz w:val="28"/>
              </w:rPr>
              <w:t>D</w:t>
            </w:r>
          </w:p>
        </w:tc>
      </w:tr>
    </w:tbl>
    <w:p w:rsidR="00CF54E8" w:rsidRPr="00A95269" w:rsidRDefault="00CF54E8" w:rsidP="00A95269">
      <w:pPr>
        <w:spacing w:after="0" w:line="240" w:lineRule="auto"/>
        <w:rPr>
          <w:rFonts w:ascii="Times New Roman" w:hAnsi="Times New Roman" w:cs="Times New Roman"/>
          <w:b/>
          <w:sz w:val="24"/>
          <w:szCs w:val="24"/>
        </w:rPr>
      </w:pPr>
    </w:p>
    <w:p w:rsidR="005030A0" w:rsidRPr="00A95269" w:rsidRDefault="001174E7" w:rsidP="00A95269">
      <w:pPr>
        <w:spacing w:after="0" w:line="240" w:lineRule="auto"/>
        <w:rPr>
          <w:rFonts w:ascii="Times New Roman" w:hAnsi="Times New Roman" w:cs="Times New Roman"/>
          <w:bCs/>
          <w:sz w:val="26"/>
          <w:szCs w:val="26"/>
        </w:rPr>
      </w:pPr>
      <w:r w:rsidRPr="00A95269">
        <w:rPr>
          <w:rFonts w:ascii="Times New Roman" w:hAnsi="Times New Roman" w:cs="Times New Roman"/>
          <w:b/>
          <w:sz w:val="24"/>
          <w:szCs w:val="24"/>
        </w:rPr>
        <w:t>PHẦN II: TRẮC NGHIỆM ĐÚNG/SAI</w:t>
      </w:r>
      <w:r w:rsidR="00CF54E8" w:rsidRPr="00A95269">
        <w:rPr>
          <w:rFonts w:ascii="Times New Roman" w:hAnsi="Times New Roman" w:cs="Times New Roman"/>
          <w:b/>
          <w:sz w:val="24"/>
          <w:szCs w:val="24"/>
        </w:rPr>
        <w:t xml:space="preserve">. </w:t>
      </w:r>
      <w:r w:rsidR="005030A0" w:rsidRPr="00A95269">
        <w:rPr>
          <w:rFonts w:ascii="Times New Roman" w:hAnsi="Times New Roman" w:cs="Times New Roman"/>
          <w:b/>
          <w:sz w:val="26"/>
          <w:szCs w:val="26"/>
        </w:rPr>
        <w:t>Trong mỗi câu:</w:t>
      </w:r>
      <w:r w:rsidR="005030A0" w:rsidRPr="00A95269">
        <w:rPr>
          <w:rFonts w:ascii="Times New Roman" w:hAnsi="Times New Roman" w:cs="Times New Roman"/>
          <w:bCs/>
          <w:sz w:val="26"/>
          <w:szCs w:val="26"/>
        </w:rPr>
        <w:t xml:space="preserve"> </w:t>
      </w:r>
      <w:r w:rsidR="007A3547" w:rsidRPr="00A95269">
        <w:rPr>
          <w:rFonts w:ascii="Times New Roman" w:hAnsi="Times New Roman" w:cs="Times New Roman"/>
          <w:bCs/>
          <w:i/>
          <w:iCs/>
          <w:sz w:val="26"/>
          <w:szCs w:val="26"/>
        </w:rPr>
        <w:t>Mỗ</w:t>
      </w:r>
      <w:r w:rsidR="00E8108F" w:rsidRPr="00A95269">
        <w:rPr>
          <w:rFonts w:ascii="Times New Roman" w:hAnsi="Times New Roman" w:cs="Times New Roman"/>
          <w:bCs/>
          <w:i/>
          <w:iCs/>
          <w:sz w:val="26"/>
          <w:szCs w:val="26"/>
        </w:rPr>
        <w:t xml:space="preserve">i ý đúng </w:t>
      </w:r>
      <w:r w:rsidR="007A3547" w:rsidRPr="00A95269">
        <w:rPr>
          <w:rFonts w:ascii="Times New Roman" w:hAnsi="Times New Roman" w:cs="Times New Roman"/>
          <w:bCs/>
          <w:i/>
          <w:iCs/>
          <w:sz w:val="26"/>
          <w:szCs w:val="26"/>
        </w:rPr>
        <w:t>0,25 điểm</w:t>
      </w:r>
    </w:p>
    <w:tbl>
      <w:tblPr>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496"/>
        <w:gridCol w:w="512"/>
        <w:gridCol w:w="481"/>
        <w:gridCol w:w="512"/>
        <w:gridCol w:w="496"/>
        <w:gridCol w:w="512"/>
        <w:gridCol w:w="481"/>
        <w:gridCol w:w="512"/>
        <w:gridCol w:w="512"/>
        <w:gridCol w:w="512"/>
        <w:gridCol w:w="512"/>
        <w:gridCol w:w="512"/>
        <w:gridCol w:w="512"/>
        <w:gridCol w:w="512"/>
        <w:gridCol w:w="512"/>
        <w:gridCol w:w="512"/>
      </w:tblGrid>
      <w:tr w:rsidR="007D119B" w:rsidRPr="007D119B" w:rsidTr="006A13A9">
        <w:trPr>
          <w:trHeight w:val="290"/>
        </w:trPr>
        <w:tc>
          <w:tcPr>
            <w:tcW w:w="1041" w:type="dxa"/>
            <w:vAlign w:val="center"/>
          </w:tcPr>
          <w:p w:rsidR="007D119B" w:rsidRPr="007D119B" w:rsidRDefault="007D119B" w:rsidP="007D119B">
            <w:pPr>
              <w:spacing w:after="0" w:line="240" w:lineRule="auto"/>
              <w:contextualSpacing/>
              <w:jc w:val="center"/>
              <w:rPr>
                <w:rFonts w:ascii="Times New Roman" w:eastAsia="Times New Roman" w:hAnsi="Times New Roman" w:cs="Times New Roman"/>
                <w:b/>
                <w:color w:val="000000"/>
                <w:sz w:val="26"/>
                <w:szCs w:val="26"/>
              </w:rPr>
            </w:pPr>
            <w:r w:rsidRPr="007D119B">
              <w:rPr>
                <w:rFonts w:ascii="Times New Roman" w:eastAsia="Times New Roman" w:hAnsi="Times New Roman" w:cs="Times New Roman"/>
                <w:b/>
                <w:color w:val="000000"/>
                <w:sz w:val="26"/>
                <w:szCs w:val="26"/>
              </w:rPr>
              <w:t>Đề\câu</w:t>
            </w:r>
          </w:p>
        </w:tc>
        <w:tc>
          <w:tcPr>
            <w:tcW w:w="496" w:type="dxa"/>
            <w:shd w:val="clear" w:color="auto" w:fill="auto"/>
            <w:noWrap/>
            <w:vAlign w:val="bottom"/>
          </w:tcPr>
          <w:p w:rsidR="007D119B" w:rsidRPr="007D119B" w:rsidRDefault="007D119B" w:rsidP="007D119B">
            <w:pPr>
              <w:rPr>
                <w:rFonts w:ascii="Times New Roman" w:hAnsi="Times New Roman" w:cs="Times New Roman"/>
                <w:b/>
                <w:color w:val="000000"/>
                <w:sz w:val="26"/>
                <w:szCs w:val="26"/>
              </w:rPr>
            </w:pPr>
            <w:r w:rsidRPr="007D119B">
              <w:rPr>
                <w:rFonts w:ascii="Times New Roman" w:hAnsi="Times New Roman" w:cs="Times New Roman"/>
                <w:b/>
                <w:color w:val="000000"/>
                <w:sz w:val="26"/>
                <w:szCs w:val="26"/>
              </w:rPr>
              <w:t>1a</w:t>
            </w:r>
          </w:p>
        </w:tc>
        <w:tc>
          <w:tcPr>
            <w:tcW w:w="512" w:type="dxa"/>
            <w:shd w:val="clear" w:color="auto" w:fill="auto"/>
            <w:noWrap/>
            <w:vAlign w:val="bottom"/>
          </w:tcPr>
          <w:p w:rsidR="007D119B" w:rsidRPr="007D119B" w:rsidRDefault="007D119B" w:rsidP="007D119B">
            <w:pPr>
              <w:rPr>
                <w:rFonts w:ascii="Times New Roman" w:hAnsi="Times New Roman" w:cs="Times New Roman"/>
                <w:b/>
                <w:color w:val="000000"/>
                <w:sz w:val="26"/>
                <w:szCs w:val="26"/>
              </w:rPr>
            </w:pPr>
            <w:r w:rsidRPr="007D119B">
              <w:rPr>
                <w:rFonts w:ascii="Times New Roman" w:hAnsi="Times New Roman" w:cs="Times New Roman"/>
                <w:b/>
                <w:color w:val="000000"/>
                <w:sz w:val="26"/>
                <w:szCs w:val="26"/>
              </w:rPr>
              <w:t>1b</w:t>
            </w:r>
          </w:p>
        </w:tc>
        <w:tc>
          <w:tcPr>
            <w:tcW w:w="481" w:type="dxa"/>
            <w:shd w:val="clear" w:color="auto" w:fill="auto"/>
            <w:noWrap/>
            <w:vAlign w:val="bottom"/>
          </w:tcPr>
          <w:p w:rsidR="007D119B" w:rsidRPr="007D119B" w:rsidRDefault="007D119B" w:rsidP="007D119B">
            <w:pPr>
              <w:rPr>
                <w:rFonts w:ascii="Times New Roman" w:hAnsi="Times New Roman" w:cs="Times New Roman"/>
                <w:b/>
                <w:color w:val="000000"/>
                <w:sz w:val="26"/>
                <w:szCs w:val="26"/>
              </w:rPr>
            </w:pPr>
            <w:r w:rsidRPr="007D119B">
              <w:rPr>
                <w:rFonts w:ascii="Times New Roman" w:hAnsi="Times New Roman" w:cs="Times New Roman"/>
                <w:b/>
                <w:color w:val="000000"/>
                <w:sz w:val="26"/>
                <w:szCs w:val="26"/>
              </w:rPr>
              <w:t>1c</w:t>
            </w:r>
          </w:p>
        </w:tc>
        <w:tc>
          <w:tcPr>
            <w:tcW w:w="512" w:type="dxa"/>
            <w:shd w:val="clear" w:color="auto" w:fill="auto"/>
            <w:noWrap/>
            <w:vAlign w:val="bottom"/>
          </w:tcPr>
          <w:p w:rsidR="007D119B" w:rsidRPr="007D119B" w:rsidRDefault="007D119B" w:rsidP="007D119B">
            <w:pPr>
              <w:rPr>
                <w:rFonts w:ascii="Times New Roman" w:hAnsi="Times New Roman" w:cs="Times New Roman"/>
                <w:b/>
                <w:color w:val="000000"/>
                <w:sz w:val="26"/>
                <w:szCs w:val="26"/>
              </w:rPr>
            </w:pPr>
            <w:r w:rsidRPr="007D119B">
              <w:rPr>
                <w:rFonts w:ascii="Times New Roman" w:hAnsi="Times New Roman" w:cs="Times New Roman"/>
                <w:b/>
                <w:color w:val="000000"/>
                <w:sz w:val="26"/>
                <w:szCs w:val="26"/>
              </w:rPr>
              <w:t>1d</w:t>
            </w:r>
          </w:p>
        </w:tc>
        <w:tc>
          <w:tcPr>
            <w:tcW w:w="496" w:type="dxa"/>
            <w:shd w:val="clear" w:color="auto" w:fill="auto"/>
            <w:noWrap/>
            <w:vAlign w:val="bottom"/>
          </w:tcPr>
          <w:p w:rsidR="007D119B" w:rsidRPr="007D119B" w:rsidRDefault="007D119B" w:rsidP="007D119B">
            <w:pPr>
              <w:rPr>
                <w:rFonts w:ascii="Times New Roman" w:hAnsi="Times New Roman" w:cs="Times New Roman"/>
                <w:b/>
                <w:color w:val="000000"/>
                <w:sz w:val="26"/>
                <w:szCs w:val="26"/>
              </w:rPr>
            </w:pPr>
            <w:r w:rsidRPr="007D119B">
              <w:rPr>
                <w:rFonts w:ascii="Times New Roman" w:hAnsi="Times New Roman" w:cs="Times New Roman"/>
                <w:b/>
                <w:color w:val="000000"/>
                <w:sz w:val="26"/>
                <w:szCs w:val="26"/>
              </w:rPr>
              <w:t>2a</w:t>
            </w:r>
          </w:p>
        </w:tc>
        <w:tc>
          <w:tcPr>
            <w:tcW w:w="512" w:type="dxa"/>
            <w:shd w:val="clear" w:color="auto" w:fill="auto"/>
            <w:noWrap/>
            <w:vAlign w:val="bottom"/>
          </w:tcPr>
          <w:p w:rsidR="007D119B" w:rsidRPr="007D119B" w:rsidRDefault="007D119B" w:rsidP="007D119B">
            <w:pPr>
              <w:rPr>
                <w:rFonts w:ascii="Times New Roman" w:hAnsi="Times New Roman" w:cs="Times New Roman"/>
                <w:b/>
                <w:color w:val="000000"/>
                <w:sz w:val="26"/>
                <w:szCs w:val="26"/>
              </w:rPr>
            </w:pPr>
            <w:r w:rsidRPr="007D119B">
              <w:rPr>
                <w:rFonts w:ascii="Times New Roman" w:hAnsi="Times New Roman" w:cs="Times New Roman"/>
                <w:b/>
                <w:color w:val="000000"/>
                <w:sz w:val="26"/>
                <w:szCs w:val="26"/>
              </w:rPr>
              <w:t>2b</w:t>
            </w:r>
          </w:p>
        </w:tc>
        <w:tc>
          <w:tcPr>
            <w:tcW w:w="481" w:type="dxa"/>
            <w:shd w:val="clear" w:color="auto" w:fill="auto"/>
            <w:noWrap/>
            <w:vAlign w:val="bottom"/>
          </w:tcPr>
          <w:p w:rsidR="007D119B" w:rsidRPr="007D119B" w:rsidRDefault="007D119B" w:rsidP="007D119B">
            <w:pPr>
              <w:rPr>
                <w:rFonts w:ascii="Times New Roman" w:hAnsi="Times New Roman" w:cs="Times New Roman"/>
                <w:b/>
                <w:color w:val="000000"/>
                <w:sz w:val="26"/>
                <w:szCs w:val="26"/>
              </w:rPr>
            </w:pPr>
            <w:r w:rsidRPr="007D119B">
              <w:rPr>
                <w:rFonts w:ascii="Times New Roman" w:hAnsi="Times New Roman" w:cs="Times New Roman"/>
                <w:b/>
                <w:color w:val="000000"/>
                <w:sz w:val="26"/>
                <w:szCs w:val="26"/>
              </w:rPr>
              <w:t>2c</w:t>
            </w:r>
          </w:p>
        </w:tc>
        <w:tc>
          <w:tcPr>
            <w:tcW w:w="512" w:type="dxa"/>
            <w:shd w:val="clear" w:color="auto" w:fill="auto"/>
            <w:noWrap/>
            <w:vAlign w:val="bottom"/>
          </w:tcPr>
          <w:p w:rsidR="007D119B" w:rsidRPr="007D119B" w:rsidRDefault="007D119B" w:rsidP="007D119B">
            <w:pPr>
              <w:rPr>
                <w:rFonts w:ascii="Times New Roman" w:hAnsi="Times New Roman" w:cs="Times New Roman"/>
                <w:b/>
                <w:color w:val="000000"/>
                <w:sz w:val="26"/>
                <w:szCs w:val="26"/>
              </w:rPr>
            </w:pPr>
            <w:r w:rsidRPr="007D119B">
              <w:rPr>
                <w:rFonts w:ascii="Times New Roman" w:hAnsi="Times New Roman" w:cs="Times New Roman"/>
                <w:b/>
                <w:color w:val="000000"/>
                <w:sz w:val="26"/>
                <w:szCs w:val="26"/>
              </w:rPr>
              <w:t>2d</w:t>
            </w:r>
          </w:p>
        </w:tc>
        <w:tc>
          <w:tcPr>
            <w:tcW w:w="512" w:type="dxa"/>
            <w:vAlign w:val="bottom"/>
          </w:tcPr>
          <w:p w:rsidR="007D119B" w:rsidRPr="007D119B" w:rsidRDefault="007D119B" w:rsidP="007D119B">
            <w:pPr>
              <w:rPr>
                <w:rFonts w:ascii="Times New Roman" w:hAnsi="Times New Roman" w:cs="Times New Roman"/>
                <w:b/>
                <w:color w:val="000000"/>
                <w:sz w:val="26"/>
                <w:szCs w:val="26"/>
              </w:rPr>
            </w:pPr>
            <w:r w:rsidRPr="007D119B">
              <w:rPr>
                <w:rFonts w:ascii="Times New Roman" w:hAnsi="Times New Roman" w:cs="Times New Roman"/>
                <w:b/>
                <w:color w:val="000000"/>
                <w:sz w:val="26"/>
                <w:szCs w:val="26"/>
              </w:rPr>
              <w:t>3a</w:t>
            </w:r>
          </w:p>
        </w:tc>
        <w:tc>
          <w:tcPr>
            <w:tcW w:w="512" w:type="dxa"/>
            <w:vAlign w:val="bottom"/>
          </w:tcPr>
          <w:p w:rsidR="007D119B" w:rsidRPr="007D119B" w:rsidRDefault="007D119B" w:rsidP="007D119B">
            <w:pPr>
              <w:rPr>
                <w:rFonts w:ascii="Times New Roman" w:hAnsi="Times New Roman" w:cs="Times New Roman"/>
                <w:b/>
                <w:color w:val="000000"/>
                <w:sz w:val="26"/>
                <w:szCs w:val="26"/>
              </w:rPr>
            </w:pPr>
            <w:r w:rsidRPr="007D119B">
              <w:rPr>
                <w:rFonts w:ascii="Times New Roman" w:hAnsi="Times New Roman" w:cs="Times New Roman"/>
                <w:b/>
                <w:color w:val="000000"/>
                <w:sz w:val="26"/>
                <w:szCs w:val="26"/>
              </w:rPr>
              <w:t>3b</w:t>
            </w:r>
          </w:p>
        </w:tc>
        <w:tc>
          <w:tcPr>
            <w:tcW w:w="512" w:type="dxa"/>
            <w:vAlign w:val="bottom"/>
          </w:tcPr>
          <w:p w:rsidR="007D119B" w:rsidRPr="007D119B" w:rsidRDefault="007D119B" w:rsidP="007D119B">
            <w:pPr>
              <w:rPr>
                <w:rFonts w:ascii="Times New Roman" w:hAnsi="Times New Roman" w:cs="Times New Roman"/>
                <w:b/>
                <w:color w:val="000000"/>
                <w:sz w:val="26"/>
                <w:szCs w:val="26"/>
              </w:rPr>
            </w:pPr>
            <w:r w:rsidRPr="007D119B">
              <w:rPr>
                <w:rFonts w:ascii="Times New Roman" w:hAnsi="Times New Roman" w:cs="Times New Roman"/>
                <w:b/>
                <w:color w:val="000000"/>
                <w:sz w:val="26"/>
                <w:szCs w:val="26"/>
              </w:rPr>
              <w:t>3c</w:t>
            </w:r>
          </w:p>
        </w:tc>
        <w:tc>
          <w:tcPr>
            <w:tcW w:w="512" w:type="dxa"/>
            <w:vAlign w:val="bottom"/>
          </w:tcPr>
          <w:p w:rsidR="007D119B" w:rsidRPr="007D119B" w:rsidRDefault="007D119B" w:rsidP="007D119B">
            <w:pPr>
              <w:rPr>
                <w:rFonts w:ascii="Times New Roman" w:hAnsi="Times New Roman" w:cs="Times New Roman"/>
                <w:b/>
                <w:color w:val="000000"/>
                <w:sz w:val="26"/>
                <w:szCs w:val="26"/>
              </w:rPr>
            </w:pPr>
            <w:r w:rsidRPr="007D119B">
              <w:rPr>
                <w:rFonts w:ascii="Times New Roman" w:hAnsi="Times New Roman" w:cs="Times New Roman"/>
                <w:b/>
                <w:color w:val="000000"/>
                <w:sz w:val="26"/>
                <w:szCs w:val="26"/>
              </w:rPr>
              <w:t>3d</w:t>
            </w:r>
          </w:p>
        </w:tc>
        <w:tc>
          <w:tcPr>
            <w:tcW w:w="512" w:type="dxa"/>
            <w:vAlign w:val="bottom"/>
          </w:tcPr>
          <w:p w:rsidR="007D119B" w:rsidRPr="007D119B" w:rsidRDefault="007D119B" w:rsidP="007D119B">
            <w:pPr>
              <w:rPr>
                <w:rFonts w:ascii="Times New Roman" w:hAnsi="Times New Roman" w:cs="Times New Roman"/>
                <w:b/>
                <w:color w:val="000000"/>
                <w:sz w:val="26"/>
                <w:szCs w:val="26"/>
              </w:rPr>
            </w:pPr>
            <w:r w:rsidRPr="007D119B">
              <w:rPr>
                <w:rFonts w:ascii="Times New Roman" w:hAnsi="Times New Roman" w:cs="Times New Roman"/>
                <w:b/>
                <w:color w:val="000000"/>
                <w:sz w:val="26"/>
                <w:szCs w:val="26"/>
              </w:rPr>
              <w:t>4a</w:t>
            </w:r>
          </w:p>
        </w:tc>
        <w:tc>
          <w:tcPr>
            <w:tcW w:w="512" w:type="dxa"/>
            <w:vAlign w:val="bottom"/>
          </w:tcPr>
          <w:p w:rsidR="007D119B" w:rsidRPr="007D119B" w:rsidRDefault="007D119B" w:rsidP="007D119B">
            <w:pPr>
              <w:rPr>
                <w:rFonts w:ascii="Times New Roman" w:hAnsi="Times New Roman" w:cs="Times New Roman"/>
                <w:b/>
                <w:color w:val="000000"/>
                <w:sz w:val="26"/>
                <w:szCs w:val="26"/>
              </w:rPr>
            </w:pPr>
            <w:r w:rsidRPr="007D119B">
              <w:rPr>
                <w:rFonts w:ascii="Times New Roman" w:hAnsi="Times New Roman" w:cs="Times New Roman"/>
                <w:b/>
                <w:color w:val="000000"/>
                <w:sz w:val="26"/>
                <w:szCs w:val="26"/>
              </w:rPr>
              <w:t>4b</w:t>
            </w:r>
          </w:p>
        </w:tc>
        <w:tc>
          <w:tcPr>
            <w:tcW w:w="512" w:type="dxa"/>
            <w:vAlign w:val="bottom"/>
          </w:tcPr>
          <w:p w:rsidR="007D119B" w:rsidRPr="007D119B" w:rsidRDefault="007D119B" w:rsidP="007D119B">
            <w:pPr>
              <w:rPr>
                <w:rFonts w:ascii="Times New Roman" w:hAnsi="Times New Roman" w:cs="Times New Roman"/>
                <w:b/>
                <w:color w:val="000000"/>
                <w:sz w:val="26"/>
                <w:szCs w:val="26"/>
              </w:rPr>
            </w:pPr>
            <w:r w:rsidRPr="007D119B">
              <w:rPr>
                <w:rFonts w:ascii="Times New Roman" w:hAnsi="Times New Roman" w:cs="Times New Roman"/>
                <w:b/>
                <w:color w:val="000000"/>
                <w:sz w:val="26"/>
                <w:szCs w:val="26"/>
              </w:rPr>
              <w:t>4c</w:t>
            </w:r>
          </w:p>
        </w:tc>
        <w:tc>
          <w:tcPr>
            <w:tcW w:w="512" w:type="dxa"/>
            <w:vAlign w:val="bottom"/>
          </w:tcPr>
          <w:p w:rsidR="007D119B" w:rsidRPr="007D119B" w:rsidRDefault="007D119B" w:rsidP="007D119B">
            <w:pPr>
              <w:rPr>
                <w:rFonts w:ascii="Times New Roman" w:hAnsi="Times New Roman" w:cs="Times New Roman"/>
                <w:b/>
                <w:color w:val="000000"/>
                <w:sz w:val="26"/>
                <w:szCs w:val="26"/>
              </w:rPr>
            </w:pPr>
            <w:r w:rsidRPr="007D119B">
              <w:rPr>
                <w:rFonts w:ascii="Times New Roman" w:hAnsi="Times New Roman" w:cs="Times New Roman"/>
                <w:b/>
                <w:color w:val="000000"/>
                <w:sz w:val="26"/>
                <w:szCs w:val="26"/>
              </w:rPr>
              <w:t>4d</w:t>
            </w:r>
          </w:p>
        </w:tc>
      </w:tr>
      <w:tr w:rsidR="007D119B" w:rsidRPr="007D119B" w:rsidTr="006A13A9">
        <w:trPr>
          <w:trHeight w:val="290"/>
        </w:trPr>
        <w:tc>
          <w:tcPr>
            <w:tcW w:w="1041" w:type="dxa"/>
            <w:vAlign w:val="center"/>
          </w:tcPr>
          <w:p w:rsidR="007D119B" w:rsidRPr="007D119B" w:rsidRDefault="007D119B" w:rsidP="007D119B">
            <w:pPr>
              <w:spacing w:after="0" w:line="240" w:lineRule="auto"/>
              <w:contextualSpacing/>
              <w:jc w:val="center"/>
              <w:rPr>
                <w:rFonts w:ascii="Times New Roman" w:eastAsia="Times New Roman" w:hAnsi="Times New Roman" w:cs="Times New Roman"/>
                <w:color w:val="000000"/>
                <w:sz w:val="26"/>
                <w:szCs w:val="26"/>
              </w:rPr>
            </w:pPr>
            <w:r w:rsidRPr="007D119B">
              <w:rPr>
                <w:rFonts w:ascii="Times New Roman" w:eastAsia="Times New Roman" w:hAnsi="Times New Roman" w:cs="Times New Roman"/>
                <w:color w:val="000000"/>
                <w:sz w:val="26"/>
                <w:szCs w:val="26"/>
              </w:rPr>
              <w:t>905</w:t>
            </w:r>
          </w:p>
        </w:tc>
        <w:tc>
          <w:tcPr>
            <w:tcW w:w="496"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481"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496"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481"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r>
      <w:tr w:rsidR="007D119B" w:rsidRPr="007D119B" w:rsidTr="006A13A9">
        <w:trPr>
          <w:trHeight w:val="290"/>
        </w:trPr>
        <w:tc>
          <w:tcPr>
            <w:tcW w:w="1041" w:type="dxa"/>
            <w:vAlign w:val="center"/>
          </w:tcPr>
          <w:p w:rsidR="007D119B" w:rsidRPr="007D119B" w:rsidRDefault="007D119B" w:rsidP="007D119B">
            <w:pPr>
              <w:spacing w:after="0" w:line="240" w:lineRule="auto"/>
              <w:contextualSpacing/>
              <w:jc w:val="center"/>
              <w:rPr>
                <w:rFonts w:ascii="Times New Roman" w:eastAsia="Times New Roman" w:hAnsi="Times New Roman" w:cs="Times New Roman"/>
                <w:color w:val="000000"/>
                <w:sz w:val="26"/>
                <w:szCs w:val="26"/>
              </w:rPr>
            </w:pPr>
            <w:r w:rsidRPr="007D119B">
              <w:rPr>
                <w:rFonts w:ascii="Times New Roman" w:eastAsia="Times New Roman" w:hAnsi="Times New Roman" w:cs="Times New Roman"/>
                <w:color w:val="000000"/>
                <w:sz w:val="26"/>
                <w:szCs w:val="26"/>
              </w:rPr>
              <w:t>907</w:t>
            </w:r>
          </w:p>
        </w:tc>
        <w:tc>
          <w:tcPr>
            <w:tcW w:w="496"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512"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481"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496"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481"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r>
      <w:tr w:rsidR="007D119B" w:rsidRPr="007D119B" w:rsidTr="006A13A9">
        <w:trPr>
          <w:trHeight w:val="290"/>
        </w:trPr>
        <w:tc>
          <w:tcPr>
            <w:tcW w:w="1041" w:type="dxa"/>
            <w:vAlign w:val="center"/>
          </w:tcPr>
          <w:p w:rsidR="007D119B" w:rsidRPr="007D119B" w:rsidRDefault="007D119B" w:rsidP="007D119B">
            <w:pPr>
              <w:spacing w:after="0" w:line="240" w:lineRule="auto"/>
              <w:contextualSpacing/>
              <w:jc w:val="center"/>
              <w:rPr>
                <w:rFonts w:ascii="Times New Roman" w:eastAsia="Times New Roman" w:hAnsi="Times New Roman" w:cs="Times New Roman"/>
                <w:color w:val="000000"/>
                <w:sz w:val="26"/>
                <w:szCs w:val="26"/>
              </w:rPr>
            </w:pPr>
            <w:r w:rsidRPr="007D119B">
              <w:rPr>
                <w:rFonts w:ascii="Times New Roman" w:eastAsia="Times New Roman" w:hAnsi="Times New Roman" w:cs="Times New Roman"/>
                <w:color w:val="000000"/>
                <w:sz w:val="26"/>
                <w:szCs w:val="26"/>
              </w:rPr>
              <w:t>906</w:t>
            </w:r>
          </w:p>
        </w:tc>
        <w:tc>
          <w:tcPr>
            <w:tcW w:w="496"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512"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481"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496"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481"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512"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bookmarkStart w:id="0" w:name="_GoBack"/>
            <w:bookmarkEnd w:id="0"/>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r>
      <w:tr w:rsidR="007D119B" w:rsidRPr="007D119B" w:rsidTr="006A13A9">
        <w:trPr>
          <w:trHeight w:val="290"/>
        </w:trPr>
        <w:tc>
          <w:tcPr>
            <w:tcW w:w="1041" w:type="dxa"/>
            <w:vAlign w:val="center"/>
          </w:tcPr>
          <w:p w:rsidR="007D119B" w:rsidRPr="007D119B" w:rsidRDefault="007D119B" w:rsidP="007D119B">
            <w:pPr>
              <w:spacing w:after="0" w:line="240" w:lineRule="auto"/>
              <w:contextualSpacing/>
              <w:jc w:val="center"/>
              <w:rPr>
                <w:rFonts w:ascii="Times New Roman" w:eastAsia="Times New Roman" w:hAnsi="Times New Roman" w:cs="Times New Roman"/>
                <w:color w:val="000000"/>
                <w:sz w:val="26"/>
                <w:szCs w:val="26"/>
              </w:rPr>
            </w:pPr>
            <w:r w:rsidRPr="007D119B">
              <w:rPr>
                <w:rFonts w:ascii="Times New Roman" w:eastAsia="Times New Roman" w:hAnsi="Times New Roman" w:cs="Times New Roman"/>
                <w:color w:val="000000"/>
                <w:sz w:val="26"/>
                <w:szCs w:val="26"/>
              </w:rPr>
              <w:t>908</w:t>
            </w:r>
          </w:p>
        </w:tc>
        <w:tc>
          <w:tcPr>
            <w:tcW w:w="496"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481"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512"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496"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481"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shd w:val="clear" w:color="auto" w:fill="auto"/>
            <w:noWrap/>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S</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c>
          <w:tcPr>
            <w:tcW w:w="512" w:type="dxa"/>
            <w:vAlign w:val="bottom"/>
          </w:tcPr>
          <w:p w:rsidR="007D119B" w:rsidRPr="007D119B" w:rsidRDefault="007D119B" w:rsidP="007D119B">
            <w:pPr>
              <w:rPr>
                <w:rFonts w:ascii="Times New Roman" w:hAnsi="Times New Roman" w:cs="Times New Roman"/>
                <w:color w:val="000000"/>
                <w:sz w:val="26"/>
                <w:szCs w:val="26"/>
              </w:rPr>
            </w:pPr>
            <w:r w:rsidRPr="007D119B">
              <w:rPr>
                <w:rFonts w:ascii="Times New Roman" w:hAnsi="Times New Roman" w:cs="Times New Roman"/>
                <w:color w:val="000000"/>
                <w:sz w:val="26"/>
                <w:szCs w:val="26"/>
              </w:rPr>
              <w:t>D</w:t>
            </w:r>
          </w:p>
        </w:tc>
      </w:tr>
    </w:tbl>
    <w:p w:rsidR="001174E7" w:rsidRPr="00A95269" w:rsidRDefault="0079129E" w:rsidP="00A95269">
      <w:pPr>
        <w:spacing w:after="0" w:line="240" w:lineRule="auto"/>
        <w:rPr>
          <w:rFonts w:ascii="Times New Roman" w:hAnsi="Times New Roman" w:cs="Times New Roman"/>
          <w:b/>
          <w:sz w:val="28"/>
          <w:szCs w:val="26"/>
        </w:rPr>
      </w:pPr>
      <w:r w:rsidRPr="00A95269">
        <w:rPr>
          <w:rFonts w:ascii="Times New Roman" w:hAnsi="Times New Roman" w:cs="Times New Roman"/>
          <w:b/>
          <w:sz w:val="28"/>
          <w:szCs w:val="26"/>
        </w:rPr>
        <w:t>PHẦN I</w:t>
      </w:r>
      <w:r w:rsidR="00CF54E8" w:rsidRPr="00A95269">
        <w:rPr>
          <w:rFonts w:ascii="Times New Roman" w:hAnsi="Times New Roman" w:cs="Times New Roman"/>
          <w:b/>
          <w:sz w:val="28"/>
          <w:szCs w:val="26"/>
        </w:rPr>
        <w:t>II</w:t>
      </w:r>
      <w:r w:rsidRPr="00A95269">
        <w:rPr>
          <w:rFonts w:ascii="Times New Roman" w:hAnsi="Times New Roman" w:cs="Times New Roman"/>
          <w:b/>
          <w:sz w:val="28"/>
          <w:szCs w:val="26"/>
        </w:rPr>
        <w:t>: TỰ LUẬN</w:t>
      </w:r>
      <w:r w:rsidR="00CF54E8" w:rsidRPr="00A95269">
        <w:rPr>
          <w:rFonts w:ascii="Times New Roman" w:hAnsi="Times New Roman" w:cs="Times New Roman"/>
          <w:b/>
          <w:sz w:val="28"/>
          <w:szCs w:val="26"/>
        </w:rPr>
        <w:t xml:space="preserve"> (3,0 ĐIỂM)</w:t>
      </w:r>
    </w:p>
    <w:p w:rsidR="0079129E" w:rsidRPr="00A95269" w:rsidRDefault="0079129E" w:rsidP="00A95269">
      <w:pPr>
        <w:spacing w:after="0" w:line="240" w:lineRule="auto"/>
        <w:rPr>
          <w:rFonts w:ascii="Times New Roman" w:hAnsi="Times New Roman" w:cs="Times New Roman"/>
          <w:b/>
          <w:sz w:val="28"/>
          <w:szCs w:val="26"/>
        </w:rPr>
      </w:pPr>
      <w:r w:rsidRPr="00A95269">
        <w:rPr>
          <w:rFonts w:ascii="Times New Roman" w:hAnsi="Times New Roman" w:cs="Times New Roman"/>
          <w:b/>
          <w:sz w:val="28"/>
          <w:szCs w:val="26"/>
        </w:rPr>
        <w:t xml:space="preserve">ĐỀ </w:t>
      </w:r>
      <w:r w:rsidR="0054066D" w:rsidRPr="00A95269">
        <w:rPr>
          <w:rFonts w:ascii="Times New Roman" w:hAnsi="Times New Roman" w:cs="Times New Roman"/>
          <w:b/>
          <w:sz w:val="28"/>
          <w:szCs w:val="26"/>
        </w:rPr>
        <w:t>905</w:t>
      </w:r>
      <w:r w:rsidRPr="00A95269">
        <w:rPr>
          <w:rFonts w:ascii="Times New Roman" w:hAnsi="Times New Roman" w:cs="Times New Roman"/>
          <w:b/>
          <w:sz w:val="28"/>
          <w:szCs w:val="26"/>
        </w:rPr>
        <w:t>,</w:t>
      </w:r>
      <w:r w:rsidR="0054066D" w:rsidRPr="00A95269">
        <w:rPr>
          <w:rFonts w:ascii="Times New Roman" w:hAnsi="Times New Roman" w:cs="Times New Roman"/>
          <w:b/>
          <w:sz w:val="28"/>
          <w:szCs w:val="26"/>
        </w:rPr>
        <w:t xml:space="preserve"> 907</w:t>
      </w:r>
    </w:p>
    <w:p w:rsidR="00AA7146" w:rsidRPr="00A95269" w:rsidRDefault="00AA7146" w:rsidP="00A95269">
      <w:pPr>
        <w:spacing w:after="0" w:line="240" w:lineRule="auto"/>
        <w:jc w:val="both"/>
        <w:rPr>
          <w:rFonts w:ascii="Times New Roman" w:eastAsia="Times New Roman" w:hAnsi="Times New Roman" w:cs="Times New Roman"/>
          <w:b/>
          <w:sz w:val="26"/>
          <w:szCs w:val="26"/>
        </w:rPr>
      </w:pPr>
      <w:r w:rsidRPr="00A95269">
        <w:rPr>
          <w:rFonts w:ascii="Times New Roman" w:eastAsia="Times New Roman" w:hAnsi="Times New Roman" w:cs="Times New Roman"/>
          <w:b/>
          <w:sz w:val="26"/>
          <w:szCs w:val="26"/>
        </w:rPr>
        <w:t xml:space="preserve">Câu 1.  (1,0 điểm) </w:t>
      </w:r>
      <w:r w:rsidRPr="00A95269">
        <w:rPr>
          <w:rFonts w:ascii="Times New Roman" w:eastAsia="Times New Roman" w:hAnsi="Times New Roman" w:cs="Times New Roman"/>
          <w:sz w:val="26"/>
          <w:szCs w:val="26"/>
        </w:rPr>
        <w:t>Hình bên dưới mô tả các phương thức khai thác tài nguyên rừng phổ biến.</w:t>
      </w:r>
    </w:p>
    <w:p w:rsidR="00AA7146" w:rsidRPr="00A95269" w:rsidRDefault="00AA7146" w:rsidP="00A95269">
      <w:pPr>
        <w:spacing w:after="0" w:line="240" w:lineRule="auto"/>
        <w:jc w:val="center"/>
        <w:rPr>
          <w:rFonts w:ascii="Times New Roman" w:eastAsia="Times New Roman" w:hAnsi="Times New Roman" w:cs="Times New Roman"/>
          <w:b/>
          <w:sz w:val="26"/>
          <w:szCs w:val="26"/>
        </w:rPr>
      </w:pPr>
      <w:r w:rsidRPr="00A95269">
        <w:rPr>
          <w:rFonts w:ascii="Times New Roman" w:eastAsia="Times New Roman" w:hAnsi="Times New Roman" w:cs="Times New Roman"/>
          <w:b/>
          <w:noProof/>
          <w:sz w:val="26"/>
          <w:szCs w:val="26"/>
        </w:rPr>
        <w:drawing>
          <wp:inline distT="0" distB="0" distL="0" distR="0" wp14:anchorId="088686C1" wp14:editId="2BEC49EB">
            <wp:extent cx="5975985" cy="199333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86481" cy="1996839"/>
                    </a:xfrm>
                    <a:prstGeom prst="rect">
                      <a:avLst/>
                    </a:prstGeom>
                    <a:noFill/>
                  </pic:spPr>
                </pic:pic>
              </a:graphicData>
            </a:graphic>
          </wp:inline>
        </w:drawing>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a. Gọi tên các phương thức khai thác tương ứng với hình (a), (b) và (c).</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b. Mô tả cách thức khai thác, điều kiện khai thác và biệp pháp phục hồi rừng đối với phương thức khai thác tương ứng với hình (a).</w:t>
      </w:r>
    </w:p>
    <w:p w:rsidR="00AA7146" w:rsidRPr="00A95269" w:rsidRDefault="00AA7146" w:rsidP="00A95269">
      <w:pPr>
        <w:spacing w:after="0" w:line="240" w:lineRule="auto"/>
        <w:jc w:val="both"/>
        <w:rPr>
          <w:rFonts w:ascii="Times New Roman" w:eastAsia="Times New Roman" w:hAnsi="Times New Roman" w:cs="Times New Roman"/>
          <w:b/>
          <w:sz w:val="26"/>
          <w:szCs w:val="26"/>
        </w:rPr>
      </w:pPr>
      <w:r w:rsidRPr="00A95269">
        <w:rPr>
          <w:rFonts w:ascii="Times New Roman" w:eastAsia="Times New Roman" w:hAnsi="Times New Roman" w:cs="Times New Roman"/>
          <w:b/>
          <w:sz w:val="26"/>
          <w:szCs w:val="26"/>
        </w:rPr>
        <w:t>Hướng dẫn:</w:t>
      </w:r>
    </w:p>
    <w:p w:rsidR="00AA7146" w:rsidRPr="00A95269" w:rsidRDefault="00EC0151" w:rsidP="00A95269">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đúng 3 ý 0,</w:t>
      </w:r>
      <w:r w:rsidR="00AA7146" w:rsidRPr="00A95269">
        <w:rPr>
          <w:rFonts w:ascii="Times New Roman" w:eastAsia="Times New Roman" w:hAnsi="Times New Roman" w:cs="Times New Roman"/>
          <w:b/>
          <w:sz w:val="26"/>
          <w:szCs w:val="26"/>
        </w:rPr>
        <w:t>25 (sai 1 ý còn 0,125)</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b/>
          <w:sz w:val="26"/>
          <w:szCs w:val="26"/>
        </w:rPr>
        <w:t>(</w:t>
      </w:r>
      <w:r w:rsidRPr="00A95269">
        <w:rPr>
          <w:rFonts w:ascii="Times New Roman" w:eastAsia="Times New Roman" w:hAnsi="Times New Roman" w:cs="Times New Roman"/>
          <w:sz w:val="26"/>
          <w:szCs w:val="26"/>
        </w:rPr>
        <w:t>a). Khai thác chọn.</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(b). Khai thác trắng.</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(c). Khai thác dần.</w:t>
      </w:r>
    </w:p>
    <w:p w:rsidR="00AA7146" w:rsidRPr="00A95269" w:rsidRDefault="00AA7146" w:rsidP="00A95269">
      <w:pPr>
        <w:spacing w:after="0" w:line="240" w:lineRule="auto"/>
        <w:jc w:val="both"/>
        <w:rPr>
          <w:rFonts w:ascii="Times New Roman" w:eastAsia="Times New Roman" w:hAnsi="Times New Roman" w:cs="Times New Roman"/>
          <w:b/>
          <w:sz w:val="26"/>
          <w:szCs w:val="26"/>
        </w:rPr>
      </w:pPr>
      <w:r w:rsidRPr="00A95269">
        <w:rPr>
          <w:rFonts w:ascii="Times New Roman" w:eastAsia="Times New Roman" w:hAnsi="Times New Roman" w:cs="Times New Roman"/>
          <w:b/>
          <w:sz w:val="26"/>
          <w:szCs w:val="26"/>
        </w:rPr>
        <w:t>b. Khai thác chọn: (0,75)</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b/>
          <w:sz w:val="26"/>
          <w:szCs w:val="26"/>
        </w:rPr>
        <w:t xml:space="preserve">- </w:t>
      </w:r>
      <w:r w:rsidRPr="00A95269">
        <w:rPr>
          <w:rFonts w:ascii="Times New Roman" w:eastAsia="Times New Roman" w:hAnsi="Times New Roman" w:cs="Times New Roman"/>
          <w:sz w:val="26"/>
          <w:szCs w:val="26"/>
        </w:rPr>
        <w:t>Cách thức khai thác:</w:t>
      </w:r>
      <w:r w:rsidRPr="00A95269">
        <w:rPr>
          <w:rFonts w:ascii="Times New Roman" w:eastAsia="Times New Roman" w:hAnsi="Times New Roman" w:cs="Times New Roman"/>
          <w:b/>
          <w:sz w:val="26"/>
          <w:szCs w:val="26"/>
        </w:rPr>
        <w:t xml:space="preserve"> </w:t>
      </w:r>
      <w:r w:rsidRPr="00A95269">
        <w:rPr>
          <w:rFonts w:ascii="Times New Roman" w:hAnsi="Times New Roman" w:cs="Times New Roman"/>
          <w:spacing w:val="-8"/>
          <w:w w:val="105"/>
          <w:sz w:val="26"/>
          <w:szCs w:val="26"/>
        </w:rPr>
        <w:t xml:space="preserve">Chặt </w:t>
      </w:r>
      <w:r w:rsidRPr="00A95269">
        <w:rPr>
          <w:rFonts w:ascii="Times New Roman" w:hAnsi="Times New Roman" w:cs="Times New Roman"/>
          <w:spacing w:val="-5"/>
          <w:w w:val="105"/>
          <w:sz w:val="26"/>
          <w:szCs w:val="26"/>
        </w:rPr>
        <w:t xml:space="preserve">các </w:t>
      </w:r>
      <w:r w:rsidRPr="00A95269">
        <w:rPr>
          <w:rFonts w:ascii="Times New Roman" w:hAnsi="Times New Roman" w:cs="Times New Roman"/>
          <w:spacing w:val="-7"/>
          <w:w w:val="105"/>
          <w:sz w:val="26"/>
          <w:szCs w:val="26"/>
        </w:rPr>
        <w:t xml:space="preserve">cây </w:t>
      </w:r>
      <w:r w:rsidRPr="00A95269">
        <w:rPr>
          <w:rFonts w:ascii="Times New Roman" w:hAnsi="Times New Roman" w:cs="Times New Roman"/>
          <w:spacing w:val="-4"/>
          <w:w w:val="105"/>
          <w:sz w:val="26"/>
          <w:szCs w:val="26"/>
        </w:rPr>
        <w:t xml:space="preserve">đã </w:t>
      </w:r>
      <w:r w:rsidRPr="00A95269">
        <w:rPr>
          <w:rFonts w:ascii="Times New Roman" w:hAnsi="Times New Roman" w:cs="Times New Roman"/>
          <w:spacing w:val="-10"/>
          <w:w w:val="105"/>
          <w:sz w:val="26"/>
          <w:szCs w:val="26"/>
        </w:rPr>
        <w:t xml:space="preserve">thành </w:t>
      </w:r>
      <w:r w:rsidRPr="00A95269">
        <w:rPr>
          <w:rFonts w:ascii="Times New Roman" w:hAnsi="Times New Roman" w:cs="Times New Roman"/>
          <w:spacing w:val="-7"/>
          <w:w w:val="105"/>
          <w:sz w:val="26"/>
          <w:szCs w:val="26"/>
        </w:rPr>
        <w:t xml:space="preserve">thục, </w:t>
      </w:r>
      <w:r w:rsidRPr="00A95269">
        <w:rPr>
          <w:rFonts w:ascii="Times New Roman" w:hAnsi="Times New Roman" w:cs="Times New Roman"/>
          <w:spacing w:val="-5"/>
          <w:w w:val="105"/>
          <w:sz w:val="26"/>
          <w:szCs w:val="26"/>
        </w:rPr>
        <w:t xml:space="preserve">giữ </w:t>
      </w:r>
      <w:r w:rsidRPr="00A95269">
        <w:rPr>
          <w:rFonts w:ascii="Times New Roman" w:hAnsi="Times New Roman" w:cs="Times New Roman"/>
          <w:spacing w:val="-6"/>
          <w:w w:val="105"/>
          <w:sz w:val="26"/>
          <w:szCs w:val="26"/>
        </w:rPr>
        <w:t xml:space="preserve">lại </w:t>
      </w:r>
      <w:r w:rsidRPr="00A95269">
        <w:rPr>
          <w:rFonts w:ascii="Times New Roman" w:hAnsi="Times New Roman" w:cs="Times New Roman"/>
          <w:spacing w:val="-7"/>
          <w:w w:val="105"/>
          <w:sz w:val="26"/>
          <w:szCs w:val="26"/>
        </w:rPr>
        <w:t xml:space="preserve">những cây còn non, cây </w:t>
      </w:r>
      <w:r w:rsidRPr="00A95269">
        <w:rPr>
          <w:rFonts w:ascii="Times New Roman" w:hAnsi="Times New Roman" w:cs="Times New Roman"/>
          <w:spacing w:val="-4"/>
          <w:w w:val="105"/>
          <w:sz w:val="26"/>
          <w:szCs w:val="26"/>
        </w:rPr>
        <w:t xml:space="preserve">có </w:t>
      </w:r>
      <w:r w:rsidRPr="00A95269">
        <w:rPr>
          <w:rFonts w:ascii="Times New Roman" w:hAnsi="Times New Roman" w:cs="Times New Roman"/>
          <w:spacing w:val="-11"/>
          <w:w w:val="105"/>
          <w:sz w:val="26"/>
          <w:szCs w:val="26"/>
        </w:rPr>
        <w:t xml:space="preserve">phẩm </w:t>
      </w:r>
      <w:r w:rsidRPr="00A95269">
        <w:rPr>
          <w:rFonts w:ascii="Times New Roman" w:hAnsi="Times New Roman" w:cs="Times New Roman"/>
          <w:spacing w:val="-8"/>
          <w:w w:val="105"/>
          <w:sz w:val="26"/>
          <w:szCs w:val="26"/>
        </w:rPr>
        <w:t>chất</w:t>
      </w:r>
      <w:r w:rsidRPr="00A95269">
        <w:rPr>
          <w:rFonts w:ascii="Times New Roman" w:hAnsi="Times New Roman" w:cs="Times New Roman"/>
          <w:spacing w:val="-49"/>
          <w:w w:val="105"/>
          <w:sz w:val="26"/>
          <w:szCs w:val="26"/>
        </w:rPr>
        <w:t xml:space="preserve">    </w:t>
      </w:r>
      <w:r w:rsidRPr="00A95269">
        <w:rPr>
          <w:rFonts w:ascii="Times New Roman" w:hAnsi="Times New Roman" w:cs="Times New Roman"/>
          <w:spacing w:val="-7"/>
          <w:w w:val="105"/>
          <w:sz w:val="26"/>
          <w:szCs w:val="26"/>
        </w:rPr>
        <w:t xml:space="preserve">tốt </w:t>
      </w:r>
      <w:r w:rsidRPr="00A95269">
        <w:rPr>
          <w:rFonts w:ascii="Times New Roman" w:hAnsi="Times New Roman" w:cs="Times New Roman"/>
          <w:spacing w:val="-48"/>
          <w:w w:val="105"/>
          <w:sz w:val="26"/>
          <w:szCs w:val="26"/>
        </w:rPr>
        <w:t xml:space="preserve"> </w:t>
      </w:r>
      <w:r w:rsidRPr="00A95269">
        <w:rPr>
          <w:rFonts w:ascii="Times New Roman" w:hAnsi="Times New Roman" w:cs="Times New Roman"/>
          <w:spacing w:val="-4"/>
          <w:w w:val="105"/>
          <w:sz w:val="26"/>
          <w:szCs w:val="26"/>
        </w:rPr>
        <w:t xml:space="preserve">và </w:t>
      </w:r>
      <w:r w:rsidRPr="00A95269">
        <w:rPr>
          <w:rFonts w:ascii="Times New Roman" w:hAnsi="Times New Roman" w:cs="Times New Roman"/>
          <w:spacing w:val="-49"/>
          <w:w w:val="105"/>
          <w:sz w:val="26"/>
          <w:szCs w:val="26"/>
        </w:rPr>
        <w:t xml:space="preserve"> </w:t>
      </w:r>
      <w:r w:rsidRPr="00A95269">
        <w:rPr>
          <w:rFonts w:ascii="Times New Roman" w:hAnsi="Times New Roman" w:cs="Times New Roman"/>
          <w:spacing w:val="-6"/>
          <w:w w:val="105"/>
          <w:sz w:val="26"/>
          <w:szCs w:val="26"/>
        </w:rPr>
        <w:t xml:space="preserve">sức </w:t>
      </w:r>
      <w:r w:rsidRPr="00A95269">
        <w:rPr>
          <w:rFonts w:ascii="Times New Roman" w:hAnsi="Times New Roman" w:cs="Times New Roman"/>
          <w:spacing w:val="-48"/>
          <w:w w:val="105"/>
          <w:sz w:val="26"/>
          <w:szCs w:val="26"/>
        </w:rPr>
        <w:t xml:space="preserve"> </w:t>
      </w:r>
      <w:r w:rsidRPr="00A95269">
        <w:rPr>
          <w:rFonts w:ascii="Times New Roman" w:hAnsi="Times New Roman" w:cs="Times New Roman"/>
          <w:spacing w:val="-7"/>
          <w:w w:val="105"/>
          <w:sz w:val="26"/>
          <w:szCs w:val="26"/>
        </w:rPr>
        <w:t>sống</w:t>
      </w:r>
      <w:r w:rsidRPr="00A95269">
        <w:rPr>
          <w:rFonts w:ascii="Times New Roman" w:hAnsi="Times New Roman" w:cs="Times New Roman"/>
          <w:spacing w:val="-49"/>
          <w:w w:val="105"/>
          <w:sz w:val="26"/>
          <w:szCs w:val="26"/>
        </w:rPr>
        <w:t xml:space="preserve"> </w:t>
      </w:r>
      <w:r w:rsidRPr="00A95269">
        <w:rPr>
          <w:rFonts w:ascii="Times New Roman" w:hAnsi="Times New Roman" w:cs="Times New Roman"/>
          <w:spacing w:val="-7"/>
          <w:w w:val="105"/>
          <w:sz w:val="26"/>
          <w:szCs w:val="26"/>
        </w:rPr>
        <w:t>mạnh</w:t>
      </w:r>
      <w:r w:rsidR="002567DA">
        <w:rPr>
          <w:rFonts w:ascii="Times New Roman" w:hAnsi="Times New Roman" w:cs="Times New Roman"/>
          <w:spacing w:val="-7"/>
          <w:w w:val="105"/>
          <w:sz w:val="26"/>
          <w:szCs w:val="26"/>
        </w:rPr>
        <w:t>.</w:t>
      </w:r>
      <w:r w:rsidRPr="00A95269">
        <w:rPr>
          <w:rFonts w:ascii="Times New Roman" w:eastAsia="Times New Roman" w:hAnsi="Times New Roman" w:cs="Times New Roman"/>
          <w:sz w:val="26"/>
          <w:szCs w:val="26"/>
        </w:rPr>
        <w:t xml:space="preserve"> </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 Điều kiện khai thác: có thể áp dụng khai thác nhiều lần, nhiều năm.</w:t>
      </w:r>
    </w:p>
    <w:p w:rsidR="00AA7146" w:rsidRPr="00A95269" w:rsidRDefault="00AA7146" w:rsidP="00A95269">
      <w:pPr>
        <w:spacing w:after="0" w:line="240" w:lineRule="auto"/>
        <w:jc w:val="both"/>
        <w:rPr>
          <w:rFonts w:ascii="Times New Roman" w:eastAsia="Times New Roman" w:hAnsi="Times New Roman" w:cs="Times New Roman"/>
          <w:b/>
          <w:sz w:val="26"/>
          <w:szCs w:val="26"/>
        </w:rPr>
      </w:pPr>
      <w:r w:rsidRPr="00A95269">
        <w:rPr>
          <w:rFonts w:ascii="Times New Roman" w:eastAsia="Times New Roman" w:hAnsi="Times New Roman" w:cs="Times New Roman"/>
          <w:sz w:val="26"/>
          <w:szCs w:val="26"/>
        </w:rPr>
        <w:lastRenderedPageBreak/>
        <w:t>- Biện pháp phục hồi rừng: nhờ sự tái sinh tự nhiên cây rừng.</w:t>
      </w:r>
    </w:p>
    <w:p w:rsidR="00AA7146" w:rsidRPr="00A95269" w:rsidRDefault="00AA7146" w:rsidP="00A95269">
      <w:pPr>
        <w:spacing w:after="0" w:line="240" w:lineRule="auto"/>
        <w:jc w:val="both"/>
        <w:rPr>
          <w:rFonts w:ascii="Times New Roman" w:eastAsia="Times New Roman" w:hAnsi="Times New Roman" w:cs="Times New Roman"/>
          <w:sz w:val="26"/>
          <w:szCs w:val="26"/>
        </w:rPr>
      </w:pPr>
    </w:p>
    <w:p w:rsidR="00AA7146" w:rsidRPr="00A95269" w:rsidRDefault="00AA7146" w:rsidP="00A95269">
      <w:pPr>
        <w:spacing w:after="0" w:line="240" w:lineRule="auto"/>
        <w:jc w:val="both"/>
        <w:rPr>
          <w:rFonts w:ascii="Times New Roman" w:eastAsia="Times New Roman" w:hAnsi="Times New Roman" w:cs="Times New Roman"/>
          <w:b/>
          <w:sz w:val="26"/>
          <w:szCs w:val="26"/>
        </w:rPr>
      </w:pPr>
      <w:r w:rsidRPr="00A95269">
        <w:rPr>
          <w:rFonts w:ascii="Times New Roman" w:eastAsia="Times New Roman" w:hAnsi="Times New Roman" w:cs="Times New Roman"/>
          <w:b/>
          <w:sz w:val="26"/>
          <w:szCs w:val="26"/>
        </w:rPr>
        <w:t>Câu 2. (2,0 điểm).</w:t>
      </w:r>
    </w:p>
    <w:p w:rsidR="00AA7146" w:rsidRPr="00A95269" w:rsidRDefault="00AA7146" w:rsidP="00A95269">
      <w:pPr>
        <w:spacing w:after="0" w:line="240" w:lineRule="auto"/>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a. Dựa vào yếu tố môi trường, các loài thuỷ sản được phân loại như thế nào? Sắp xếp các loài cá sau đây tương ứng với các loại môi trường: cá chép, cá chuồn, cá hồi, cá tra.</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b. Trong nuôi trồng thủy sản, tính lưu động của nước ảnh hưởng như thế nào đến môi trường nuôi thủy sản. Giải thích.</w:t>
      </w:r>
    </w:p>
    <w:p w:rsidR="00AA7146" w:rsidRPr="00A95269" w:rsidRDefault="00AA7146" w:rsidP="00A95269">
      <w:pPr>
        <w:spacing w:after="0" w:line="240" w:lineRule="auto"/>
        <w:jc w:val="both"/>
        <w:rPr>
          <w:rFonts w:ascii="Times New Roman" w:eastAsia="Times New Roman" w:hAnsi="Times New Roman" w:cs="Times New Roman"/>
          <w:b/>
          <w:sz w:val="26"/>
          <w:szCs w:val="26"/>
        </w:rPr>
      </w:pPr>
      <w:r w:rsidRPr="00A95269">
        <w:rPr>
          <w:rFonts w:ascii="Times New Roman" w:eastAsia="Times New Roman" w:hAnsi="Times New Roman" w:cs="Times New Roman"/>
          <w:b/>
          <w:sz w:val="26"/>
          <w:szCs w:val="26"/>
        </w:rPr>
        <w:t>a. (1,0 điểm)</w:t>
      </w:r>
    </w:p>
    <w:p w:rsidR="00AA7146" w:rsidRPr="00A95269" w:rsidRDefault="00AA7146" w:rsidP="00A95269">
      <w:pPr>
        <w:spacing w:after="0" w:line="240" w:lineRule="auto"/>
        <w:jc w:val="both"/>
        <w:rPr>
          <w:rFonts w:ascii="Times New Roman" w:eastAsia="Times New Roman" w:hAnsi="Times New Roman" w:cs="Times New Roman"/>
          <w:b/>
          <w:sz w:val="26"/>
          <w:szCs w:val="26"/>
        </w:rPr>
      </w:pPr>
      <w:r w:rsidRPr="00A95269">
        <w:rPr>
          <w:rFonts w:ascii="Times New Roman" w:eastAsia="Times New Roman" w:hAnsi="Times New Roman" w:cs="Times New Roman"/>
          <w:b/>
          <w:sz w:val="26"/>
          <w:szCs w:val="26"/>
        </w:rPr>
        <w:t>- Khả năng chịu mặn: (0,5)</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 Thủy sản nước mặn:  cá chuồn.</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 Thủy sản nước ngọt và nước lợ: cá chép.</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EC0151">
        <w:rPr>
          <w:rFonts w:ascii="Times New Roman" w:eastAsia="Times New Roman" w:hAnsi="Times New Roman" w:cs="Times New Roman"/>
          <w:b/>
          <w:sz w:val="26"/>
          <w:szCs w:val="26"/>
        </w:rPr>
        <w:t>- Điều kiện khí hậu môi trường</w:t>
      </w:r>
      <w:r w:rsidRPr="00A95269">
        <w:rPr>
          <w:rFonts w:ascii="Times New Roman" w:eastAsia="Times New Roman" w:hAnsi="Times New Roman" w:cs="Times New Roman"/>
          <w:sz w:val="26"/>
          <w:szCs w:val="26"/>
        </w:rPr>
        <w:t>: (</w:t>
      </w:r>
      <w:r w:rsidRPr="00A95269">
        <w:rPr>
          <w:rFonts w:ascii="Times New Roman" w:eastAsia="Times New Roman" w:hAnsi="Times New Roman" w:cs="Times New Roman"/>
          <w:b/>
          <w:sz w:val="26"/>
          <w:szCs w:val="26"/>
        </w:rPr>
        <w:t>0,5)</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 Thủy sản nước ấm – nhiệt đới: Cá tra.</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 Thủy sản nước lạnh – ôn đơi: cá hồi</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b/>
          <w:sz w:val="26"/>
          <w:szCs w:val="26"/>
        </w:rPr>
        <w:t>b. Mỗi ý 0,2</w:t>
      </w:r>
    </w:p>
    <w:p w:rsidR="00AA7146" w:rsidRPr="00A95269" w:rsidRDefault="00AA7146" w:rsidP="00A95269">
      <w:pPr>
        <w:shd w:val="clear" w:color="auto" w:fill="FFFFFF"/>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 xml:space="preserve">- </w:t>
      </w:r>
      <w:r w:rsidRPr="00A95269">
        <w:rPr>
          <w:rFonts w:ascii="Times New Roman" w:eastAsia="Times New Roman" w:hAnsi="Times New Roman" w:cs="Times New Roman"/>
          <w:b/>
          <w:sz w:val="26"/>
          <w:szCs w:val="26"/>
        </w:rPr>
        <w:t>Cung cấp oxy</w:t>
      </w:r>
      <w:r w:rsidRPr="00A95269">
        <w:rPr>
          <w:rFonts w:ascii="Times New Roman" w:eastAsia="Times New Roman" w:hAnsi="Times New Roman" w:cs="Times New Roman"/>
          <w:sz w:val="26"/>
          <w:szCs w:val="26"/>
        </w:rPr>
        <w:t>: Nước chảy giúp tăng cường trao đổi khí giữa nước và không khí, từ đó cung cấp oxy cho các sinh vật trong ao nuôi.</w:t>
      </w:r>
    </w:p>
    <w:p w:rsidR="00AA7146" w:rsidRPr="00A95269" w:rsidRDefault="00AA7146" w:rsidP="00A95269">
      <w:pPr>
        <w:shd w:val="clear" w:color="auto" w:fill="FFFFFF"/>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 xml:space="preserve">- </w:t>
      </w:r>
      <w:r w:rsidRPr="00A95269">
        <w:rPr>
          <w:rFonts w:ascii="Times New Roman" w:eastAsia="Times New Roman" w:hAnsi="Times New Roman" w:cs="Times New Roman"/>
          <w:b/>
          <w:sz w:val="26"/>
          <w:szCs w:val="26"/>
        </w:rPr>
        <w:t>Loại bỏ chất thải</w:t>
      </w:r>
      <w:r w:rsidRPr="00A95269">
        <w:rPr>
          <w:rFonts w:ascii="Times New Roman" w:eastAsia="Times New Roman" w:hAnsi="Times New Roman" w:cs="Times New Roman"/>
          <w:sz w:val="26"/>
          <w:szCs w:val="26"/>
        </w:rPr>
        <w:t>: Nước chảy giúp loại bỏ chất thải của động vật thủy sản, thức ăn thừa và các chất độc hại ra khỏi ao nuôi.</w:t>
      </w:r>
    </w:p>
    <w:p w:rsidR="00AA7146" w:rsidRPr="00A95269" w:rsidRDefault="00AA7146" w:rsidP="00A95269">
      <w:pPr>
        <w:shd w:val="clear" w:color="auto" w:fill="FFFFFF"/>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 xml:space="preserve">- </w:t>
      </w:r>
      <w:r w:rsidRPr="00A95269">
        <w:rPr>
          <w:rFonts w:ascii="Times New Roman" w:eastAsia="Times New Roman" w:hAnsi="Times New Roman" w:cs="Times New Roman"/>
          <w:b/>
          <w:sz w:val="26"/>
          <w:szCs w:val="26"/>
        </w:rPr>
        <w:t>Giúp phân phối thức ăn:</w:t>
      </w:r>
      <w:r w:rsidRPr="00A95269">
        <w:rPr>
          <w:rFonts w:ascii="Times New Roman" w:eastAsia="Times New Roman" w:hAnsi="Times New Roman" w:cs="Times New Roman"/>
          <w:sz w:val="26"/>
          <w:szCs w:val="26"/>
        </w:rPr>
        <w:t xml:space="preserve"> Nước chảy giúp phân phối thức ăn đều khắp ao nuôi, đảm bảo tất cả các động vật thủy sản đều có thức ăn.</w:t>
      </w:r>
    </w:p>
    <w:p w:rsidR="00AA7146" w:rsidRPr="00A95269" w:rsidRDefault="00AA7146" w:rsidP="00A95269">
      <w:pPr>
        <w:shd w:val="clear" w:color="auto" w:fill="FFFFFF"/>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 xml:space="preserve">- </w:t>
      </w:r>
      <w:r w:rsidRPr="00A95269">
        <w:rPr>
          <w:rFonts w:ascii="Times New Roman" w:eastAsia="Times New Roman" w:hAnsi="Times New Roman" w:cs="Times New Roman"/>
          <w:b/>
          <w:sz w:val="26"/>
          <w:szCs w:val="26"/>
        </w:rPr>
        <w:t>Giảm sự phát triển của tảo độc:</w:t>
      </w:r>
      <w:r w:rsidRPr="00A95269">
        <w:rPr>
          <w:rFonts w:ascii="Times New Roman" w:eastAsia="Times New Roman" w:hAnsi="Times New Roman" w:cs="Times New Roman"/>
          <w:sz w:val="26"/>
          <w:szCs w:val="26"/>
        </w:rPr>
        <w:t xml:space="preserve"> Nước chảy giúp hạn chế sự phát triển của tảo độc bằng cách pha loãng các chất dinh dưỡng và giảm thời gian tiếp xúc của tảo với ánh sáng mặt trời.</w:t>
      </w:r>
    </w:p>
    <w:p w:rsidR="00AA7146" w:rsidRPr="00A95269" w:rsidRDefault="00AA7146" w:rsidP="00A95269">
      <w:pPr>
        <w:shd w:val="clear" w:color="auto" w:fill="FFFFFF"/>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b/>
          <w:sz w:val="26"/>
          <w:szCs w:val="26"/>
        </w:rPr>
        <w:t xml:space="preserve">- Giúp ổn định nhiệt độ: </w:t>
      </w:r>
      <w:r w:rsidRPr="00A95269">
        <w:rPr>
          <w:rFonts w:ascii="Times New Roman" w:eastAsia="Times New Roman" w:hAnsi="Times New Roman" w:cs="Times New Roman"/>
          <w:sz w:val="26"/>
          <w:szCs w:val="26"/>
        </w:rPr>
        <w:t>Nước chảy giúp ổn định nhiệt độ trong ao nuôi, giảm thiểu tác động của thay đổi nhiệt độ đột ngột.</w:t>
      </w:r>
    </w:p>
    <w:p w:rsidR="00C4562C" w:rsidRPr="00A95269" w:rsidRDefault="00C4562C" w:rsidP="00A95269">
      <w:pPr>
        <w:spacing w:after="0" w:line="240" w:lineRule="auto"/>
        <w:contextualSpacing/>
        <w:jc w:val="both"/>
        <w:rPr>
          <w:rFonts w:ascii="Times New Roman" w:hAnsi="Times New Roman" w:cs="Times New Roman"/>
          <w:b/>
          <w:bCs/>
          <w:sz w:val="28"/>
          <w:szCs w:val="26"/>
        </w:rPr>
      </w:pPr>
    </w:p>
    <w:p w:rsidR="00C04153" w:rsidRPr="00A95269" w:rsidRDefault="00C04153" w:rsidP="00A95269">
      <w:pPr>
        <w:spacing w:after="0" w:line="240" w:lineRule="auto"/>
        <w:rPr>
          <w:rFonts w:ascii="Times New Roman" w:hAnsi="Times New Roman" w:cs="Times New Roman"/>
          <w:b/>
          <w:sz w:val="28"/>
          <w:szCs w:val="26"/>
        </w:rPr>
      </w:pPr>
      <w:r w:rsidRPr="00A95269">
        <w:rPr>
          <w:rFonts w:ascii="Times New Roman" w:hAnsi="Times New Roman" w:cs="Times New Roman"/>
          <w:b/>
          <w:sz w:val="28"/>
          <w:szCs w:val="26"/>
        </w:rPr>
        <w:t>ĐỀ</w:t>
      </w:r>
      <w:r w:rsidR="0054066D" w:rsidRPr="00A95269">
        <w:rPr>
          <w:rFonts w:ascii="Times New Roman" w:hAnsi="Times New Roman" w:cs="Times New Roman"/>
          <w:b/>
          <w:sz w:val="28"/>
          <w:szCs w:val="26"/>
        </w:rPr>
        <w:t xml:space="preserve"> 906</w:t>
      </w:r>
      <w:r w:rsidRPr="00A95269">
        <w:rPr>
          <w:rFonts w:ascii="Times New Roman" w:hAnsi="Times New Roman" w:cs="Times New Roman"/>
          <w:b/>
          <w:sz w:val="28"/>
          <w:szCs w:val="26"/>
        </w:rPr>
        <w:t>,</w:t>
      </w:r>
      <w:r w:rsidR="0054066D" w:rsidRPr="00A95269">
        <w:rPr>
          <w:rFonts w:ascii="Times New Roman" w:hAnsi="Times New Roman" w:cs="Times New Roman"/>
          <w:b/>
          <w:sz w:val="28"/>
          <w:szCs w:val="26"/>
        </w:rPr>
        <w:t xml:space="preserve"> 908</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b/>
          <w:sz w:val="26"/>
          <w:szCs w:val="26"/>
        </w:rPr>
        <w:t xml:space="preserve">Câu 1. (1,0 điểm) </w:t>
      </w:r>
      <w:r w:rsidRPr="00A95269">
        <w:rPr>
          <w:rFonts w:ascii="Times New Roman" w:eastAsia="Times New Roman" w:hAnsi="Times New Roman" w:cs="Times New Roman"/>
          <w:sz w:val="26"/>
          <w:szCs w:val="26"/>
        </w:rPr>
        <w:t>Hình bên dưới mô tả các phương thức khai thác tài nguyên rừng phổ biến.</w:t>
      </w:r>
    </w:p>
    <w:p w:rsidR="00AA7146" w:rsidRPr="00A95269" w:rsidRDefault="00AA7146" w:rsidP="00A95269">
      <w:pPr>
        <w:spacing w:after="0" w:line="240" w:lineRule="auto"/>
        <w:jc w:val="both"/>
        <w:rPr>
          <w:rFonts w:ascii="Times New Roman" w:eastAsia="Times New Roman" w:hAnsi="Times New Roman" w:cs="Times New Roman"/>
          <w:b/>
          <w:sz w:val="26"/>
          <w:szCs w:val="26"/>
        </w:rPr>
      </w:pPr>
      <w:r w:rsidRPr="00A95269">
        <w:rPr>
          <w:rFonts w:ascii="Times New Roman" w:eastAsia="Times New Roman" w:hAnsi="Times New Roman" w:cs="Times New Roman"/>
          <w:b/>
          <w:noProof/>
          <w:sz w:val="26"/>
          <w:szCs w:val="26"/>
        </w:rPr>
        <w:drawing>
          <wp:inline distT="0" distB="0" distL="0" distR="0" wp14:anchorId="3D60B27B" wp14:editId="41ABDB12">
            <wp:extent cx="6191409" cy="15625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6946" cy="1569028"/>
                    </a:xfrm>
                    <a:prstGeom prst="rect">
                      <a:avLst/>
                    </a:prstGeom>
                    <a:noFill/>
                  </pic:spPr>
                </pic:pic>
              </a:graphicData>
            </a:graphic>
          </wp:inline>
        </w:drawing>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a. Gọi tên các phương thức khai thác tương ứng với hình (a), (b) và (c).</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b. Mô tả cách thức khai thác, điều kiện khai thác và biệp pháp phục hồi rừng đối với phương thức khai thác tương ứng với hình (b).</w:t>
      </w:r>
    </w:p>
    <w:p w:rsidR="00AA7146" w:rsidRPr="00A95269" w:rsidRDefault="00AA7146" w:rsidP="00A95269">
      <w:pPr>
        <w:spacing w:after="0" w:line="240" w:lineRule="auto"/>
        <w:jc w:val="both"/>
        <w:rPr>
          <w:rFonts w:ascii="Times New Roman" w:eastAsia="Times New Roman" w:hAnsi="Times New Roman" w:cs="Times New Roman"/>
          <w:b/>
          <w:sz w:val="26"/>
          <w:szCs w:val="26"/>
        </w:rPr>
      </w:pPr>
      <w:r w:rsidRPr="00A95269">
        <w:rPr>
          <w:rFonts w:ascii="Times New Roman" w:eastAsia="Times New Roman" w:hAnsi="Times New Roman" w:cs="Times New Roman"/>
          <w:b/>
          <w:sz w:val="26"/>
          <w:szCs w:val="26"/>
        </w:rPr>
        <w:t>Hướng dẫn:</w:t>
      </w:r>
    </w:p>
    <w:p w:rsidR="00AA7146" w:rsidRPr="00A95269" w:rsidRDefault="00AA7146" w:rsidP="00A95269">
      <w:pPr>
        <w:spacing w:after="0" w:line="240" w:lineRule="auto"/>
        <w:jc w:val="both"/>
        <w:rPr>
          <w:rFonts w:ascii="Times New Roman" w:eastAsia="Times New Roman" w:hAnsi="Times New Roman" w:cs="Times New Roman"/>
          <w:b/>
          <w:sz w:val="26"/>
          <w:szCs w:val="26"/>
        </w:rPr>
      </w:pPr>
      <w:r w:rsidRPr="00A95269">
        <w:rPr>
          <w:rFonts w:ascii="Times New Roman" w:eastAsia="Times New Roman" w:hAnsi="Times New Roman" w:cs="Times New Roman"/>
          <w:b/>
          <w:sz w:val="26"/>
          <w:szCs w:val="26"/>
        </w:rPr>
        <w:t>a. đúng 3 ý 0, 25 (sai 1 ý còn 0,125)</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b/>
          <w:sz w:val="26"/>
          <w:szCs w:val="26"/>
        </w:rPr>
        <w:t>(</w:t>
      </w:r>
      <w:r w:rsidRPr="00A95269">
        <w:rPr>
          <w:rFonts w:ascii="Times New Roman" w:eastAsia="Times New Roman" w:hAnsi="Times New Roman" w:cs="Times New Roman"/>
          <w:sz w:val="26"/>
          <w:szCs w:val="26"/>
        </w:rPr>
        <w:t>a). Khai thác dần.</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(b). Khai thác trắng.</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(c). Khai thác chọn.</w:t>
      </w:r>
    </w:p>
    <w:p w:rsidR="00AA7146" w:rsidRPr="00A95269" w:rsidRDefault="00AA7146" w:rsidP="00A95269">
      <w:pPr>
        <w:spacing w:after="0" w:line="240" w:lineRule="auto"/>
        <w:jc w:val="both"/>
        <w:rPr>
          <w:rFonts w:ascii="Times New Roman" w:eastAsia="Times New Roman" w:hAnsi="Times New Roman" w:cs="Times New Roman"/>
          <w:b/>
          <w:sz w:val="26"/>
          <w:szCs w:val="26"/>
        </w:rPr>
      </w:pPr>
      <w:r w:rsidRPr="00A95269">
        <w:rPr>
          <w:rFonts w:ascii="Times New Roman" w:eastAsia="Times New Roman" w:hAnsi="Times New Roman" w:cs="Times New Roman"/>
          <w:b/>
          <w:sz w:val="26"/>
          <w:szCs w:val="26"/>
        </w:rPr>
        <w:t>b. Khai thác trắng: (0,75)</w:t>
      </w:r>
    </w:p>
    <w:p w:rsidR="00AA7146" w:rsidRPr="00A95269" w:rsidRDefault="00AA7146" w:rsidP="00A95269">
      <w:pPr>
        <w:spacing w:after="0" w:line="240" w:lineRule="auto"/>
        <w:jc w:val="both"/>
        <w:rPr>
          <w:rFonts w:ascii="Times New Roman" w:hAnsi="Times New Roman" w:cs="Times New Roman"/>
          <w:color w:val="231F20"/>
          <w:w w:val="105"/>
          <w:sz w:val="26"/>
          <w:szCs w:val="26"/>
        </w:rPr>
      </w:pPr>
      <w:r w:rsidRPr="00A95269">
        <w:rPr>
          <w:rFonts w:ascii="Times New Roman" w:eastAsia="Times New Roman" w:hAnsi="Times New Roman" w:cs="Times New Roman"/>
          <w:b/>
          <w:sz w:val="26"/>
          <w:szCs w:val="26"/>
        </w:rPr>
        <w:t xml:space="preserve">- </w:t>
      </w:r>
      <w:r w:rsidRPr="00A95269">
        <w:rPr>
          <w:rFonts w:ascii="Times New Roman" w:eastAsia="Times New Roman" w:hAnsi="Times New Roman" w:cs="Times New Roman"/>
          <w:sz w:val="26"/>
          <w:szCs w:val="26"/>
        </w:rPr>
        <w:t>Cách thức khai thác</w:t>
      </w:r>
      <w:r w:rsidRPr="00A95269">
        <w:rPr>
          <w:rFonts w:ascii="Times New Roman" w:eastAsia="Times New Roman" w:hAnsi="Times New Roman" w:cs="Times New Roman"/>
          <w:b/>
          <w:sz w:val="26"/>
          <w:szCs w:val="26"/>
        </w:rPr>
        <w:t xml:space="preserve"> </w:t>
      </w:r>
      <w:r w:rsidRPr="00A95269">
        <w:rPr>
          <w:rFonts w:ascii="Times New Roman" w:eastAsia="Times New Roman" w:hAnsi="Times New Roman" w:cs="Times New Roman"/>
          <w:sz w:val="26"/>
          <w:szCs w:val="26"/>
        </w:rPr>
        <w:t>Thực hiệnbằng cách c</w:t>
      </w:r>
      <w:r w:rsidRPr="00A95269">
        <w:rPr>
          <w:rFonts w:ascii="Times New Roman" w:hAnsi="Times New Roman" w:cs="Times New Roman"/>
          <w:color w:val="231F20"/>
          <w:w w:val="105"/>
          <w:sz w:val="26"/>
          <w:szCs w:val="26"/>
        </w:rPr>
        <w:t>hặt toàn bộ cây rừng ở một khu vực nhất định trong một mùa khai thác (dưới 1 năm).</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lastRenderedPageBreak/>
        <w:t>- Điều kiện khai thác: không áp dụng ở địa hình có độ dốc cao, mưa nhiều.</w:t>
      </w:r>
    </w:p>
    <w:p w:rsidR="00AA7146" w:rsidRPr="00A95269" w:rsidRDefault="00AA7146" w:rsidP="00A95269">
      <w:pPr>
        <w:spacing w:after="0" w:line="240" w:lineRule="auto"/>
        <w:jc w:val="both"/>
        <w:rPr>
          <w:rFonts w:ascii="Times New Roman" w:eastAsia="Times New Roman" w:hAnsi="Times New Roman" w:cs="Times New Roman"/>
          <w:b/>
          <w:sz w:val="26"/>
          <w:szCs w:val="26"/>
        </w:rPr>
      </w:pPr>
      <w:r w:rsidRPr="00A95269">
        <w:rPr>
          <w:rFonts w:ascii="Times New Roman" w:eastAsia="Times New Roman" w:hAnsi="Times New Roman" w:cs="Times New Roman"/>
          <w:sz w:val="26"/>
          <w:szCs w:val="26"/>
        </w:rPr>
        <w:t>- Biện pháp phục hồi rừng: tiến hành trồng rừng.</w:t>
      </w:r>
    </w:p>
    <w:p w:rsidR="00AA7146" w:rsidRPr="00A95269" w:rsidRDefault="00AA7146" w:rsidP="00A95269">
      <w:pPr>
        <w:spacing w:after="0" w:line="240" w:lineRule="auto"/>
        <w:jc w:val="both"/>
        <w:rPr>
          <w:rFonts w:ascii="Times New Roman" w:eastAsia="Times New Roman" w:hAnsi="Times New Roman" w:cs="Times New Roman"/>
          <w:b/>
          <w:sz w:val="26"/>
          <w:szCs w:val="26"/>
        </w:rPr>
      </w:pPr>
      <w:r w:rsidRPr="00A95269">
        <w:rPr>
          <w:rFonts w:ascii="Times New Roman" w:eastAsia="Times New Roman" w:hAnsi="Times New Roman" w:cs="Times New Roman"/>
          <w:b/>
          <w:sz w:val="26"/>
          <w:szCs w:val="26"/>
        </w:rPr>
        <w:t xml:space="preserve">Câu 2. (2,0 điểm). </w:t>
      </w:r>
    </w:p>
    <w:p w:rsidR="00AA7146" w:rsidRPr="00A95269" w:rsidRDefault="00AA7146" w:rsidP="00A95269">
      <w:pPr>
        <w:spacing w:after="0" w:line="240" w:lineRule="auto"/>
        <w:rPr>
          <w:rFonts w:ascii="Times New Roman" w:eastAsia="Times New Roman" w:hAnsi="Times New Roman" w:cs="Times New Roman"/>
          <w:sz w:val="26"/>
          <w:szCs w:val="26"/>
        </w:rPr>
      </w:pPr>
      <w:r w:rsidRPr="00A95269">
        <w:rPr>
          <w:rFonts w:ascii="Times New Roman" w:eastAsia="Times New Roman" w:hAnsi="Times New Roman" w:cs="Times New Roman"/>
          <w:b/>
          <w:sz w:val="26"/>
          <w:szCs w:val="26"/>
        </w:rPr>
        <w:t>a.</w:t>
      </w:r>
      <w:r w:rsidRPr="00A95269">
        <w:rPr>
          <w:rFonts w:ascii="Times New Roman" w:eastAsia="Times New Roman" w:hAnsi="Times New Roman" w:cs="Times New Roman"/>
          <w:sz w:val="26"/>
          <w:szCs w:val="26"/>
        </w:rPr>
        <w:t xml:space="preserve"> Dựa vào nguồn gốc và tính ăn, các loài thuỷ sản được phân loại như thế nào? Sắp xếp các loài cá sau đây tương ứng với tính ăn: cá trắm cỏ, cá rô phi, cá quả (lóc).</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b/>
          <w:sz w:val="26"/>
          <w:szCs w:val="26"/>
        </w:rPr>
        <w:t>b.</w:t>
      </w:r>
      <w:r w:rsidRPr="00A95269">
        <w:rPr>
          <w:rFonts w:ascii="Times New Roman" w:eastAsia="Times New Roman" w:hAnsi="Times New Roman" w:cs="Times New Roman"/>
          <w:sz w:val="26"/>
          <w:szCs w:val="26"/>
        </w:rPr>
        <w:t xml:space="preserve"> Trong nuôi trồng thủy sản, tính lưu động của nước ảnh hưởng như thế nào đến môi trường nuôi thủy sản. Giải thích.</w:t>
      </w:r>
    </w:p>
    <w:p w:rsidR="00AA7146" w:rsidRPr="00A95269" w:rsidRDefault="00AA7146" w:rsidP="00A95269">
      <w:pPr>
        <w:spacing w:after="0" w:line="240" w:lineRule="auto"/>
        <w:jc w:val="both"/>
        <w:rPr>
          <w:rFonts w:ascii="Times New Roman" w:eastAsia="Times New Roman" w:hAnsi="Times New Roman" w:cs="Times New Roman"/>
          <w:b/>
          <w:sz w:val="26"/>
          <w:szCs w:val="26"/>
        </w:rPr>
      </w:pPr>
      <w:r w:rsidRPr="00A95269">
        <w:rPr>
          <w:rFonts w:ascii="Times New Roman" w:eastAsia="Times New Roman" w:hAnsi="Times New Roman" w:cs="Times New Roman"/>
          <w:b/>
          <w:sz w:val="26"/>
          <w:szCs w:val="26"/>
        </w:rPr>
        <w:t xml:space="preserve"> Hướng dẫn:</w:t>
      </w:r>
    </w:p>
    <w:p w:rsidR="00AA7146" w:rsidRPr="00A95269" w:rsidRDefault="00AA7146" w:rsidP="00A95269">
      <w:pPr>
        <w:spacing w:after="0" w:line="240" w:lineRule="auto"/>
        <w:jc w:val="both"/>
        <w:rPr>
          <w:rFonts w:ascii="Times New Roman" w:eastAsia="Times New Roman" w:hAnsi="Times New Roman" w:cs="Times New Roman"/>
          <w:b/>
          <w:sz w:val="26"/>
          <w:szCs w:val="26"/>
        </w:rPr>
      </w:pPr>
      <w:r w:rsidRPr="00A95269">
        <w:rPr>
          <w:rFonts w:ascii="Times New Roman" w:eastAsia="Times New Roman" w:hAnsi="Times New Roman" w:cs="Times New Roman"/>
          <w:b/>
          <w:sz w:val="26"/>
          <w:szCs w:val="26"/>
        </w:rPr>
        <w:t>a. (1,0 điểm)</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EC0151">
        <w:rPr>
          <w:rFonts w:ascii="Times New Roman" w:eastAsia="Times New Roman" w:hAnsi="Times New Roman" w:cs="Times New Roman"/>
          <w:b/>
          <w:sz w:val="26"/>
          <w:szCs w:val="26"/>
        </w:rPr>
        <w:t>- Nguồn gốc</w:t>
      </w:r>
      <w:r w:rsidRPr="00A95269">
        <w:rPr>
          <w:rFonts w:ascii="Times New Roman" w:eastAsia="Times New Roman" w:hAnsi="Times New Roman" w:cs="Times New Roman"/>
          <w:sz w:val="26"/>
          <w:szCs w:val="26"/>
        </w:rPr>
        <w:t>: thủy sản bản địa và thủy sản nhập nội (0,25)</w:t>
      </w:r>
    </w:p>
    <w:p w:rsidR="00EC0151" w:rsidRDefault="00AA7146" w:rsidP="00A95269">
      <w:pPr>
        <w:spacing w:after="0" w:line="240" w:lineRule="auto"/>
        <w:jc w:val="both"/>
        <w:rPr>
          <w:rFonts w:ascii="Times New Roman" w:eastAsia="Times New Roman" w:hAnsi="Times New Roman" w:cs="Times New Roman"/>
          <w:sz w:val="26"/>
          <w:szCs w:val="26"/>
        </w:rPr>
      </w:pPr>
      <w:r w:rsidRPr="00EC0151">
        <w:rPr>
          <w:rFonts w:ascii="Times New Roman" w:eastAsia="Times New Roman" w:hAnsi="Times New Roman" w:cs="Times New Roman"/>
          <w:b/>
          <w:sz w:val="26"/>
          <w:szCs w:val="26"/>
        </w:rPr>
        <w:t>- Tính ăn</w:t>
      </w:r>
      <w:r w:rsidRPr="00A95269">
        <w:rPr>
          <w:rFonts w:ascii="Times New Roman" w:eastAsia="Times New Roman" w:hAnsi="Times New Roman" w:cs="Times New Roman"/>
          <w:sz w:val="26"/>
          <w:szCs w:val="26"/>
        </w:rPr>
        <w:t xml:space="preserve">: </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 nhóm ăn thực vật: cá trắm cỏ. (0,25)</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 nhóm ăn tạp: cá rô phi. (0,25)</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sz w:val="26"/>
          <w:szCs w:val="26"/>
        </w:rPr>
        <w:t>+ Nhóm ăn động vật: cá quả (lóc). (0,25)</w:t>
      </w:r>
    </w:p>
    <w:p w:rsidR="00AA7146" w:rsidRPr="00A95269" w:rsidRDefault="00AA7146" w:rsidP="00A95269">
      <w:pPr>
        <w:spacing w:after="0" w:line="240" w:lineRule="auto"/>
        <w:jc w:val="both"/>
        <w:rPr>
          <w:rFonts w:ascii="Times New Roman" w:eastAsia="Times New Roman" w:hAnsi="Times New Roman" w:cs="Times New Roman"/>
          <w:sz w:val="26"/>
          <w:szCs w:val="26"/>
        </w:rPr>
      </w:pPr>
      <w:r w:rsidRPr="00A95269">
        <w:rPr>
          <w:rFonts w:ascii="Times New Roman" w:eastAsia="Times New Roman" w:hAnsi="Times New Roman" w:cs="Times New Roman"/>
          <w:b/>
          <w:sz w:val="26"/>
          <w:szCs w:val="26"/>
        </w:rPr>
        <w:t>b. Mỗi ý 0,2</w:t>
      </w:r>
    </w:p>
    <w:p w:rsidR="00AA7146" w:rsidRPr="00A95269" w:rsidRDefault="00AA7146" w:rsidP="00A95269">
      <w:pPr>
        <w:shd w:val="clear" w:color="auto" w:fill="FFFFFF"/>
        <w:spacing w:after="0" w:line="240" w:lineRule="auto"/>
        <w:jc w:val="both"/>
        <w:rPr>
          <w:rFonts w:ascii="Times New Roman" w:eastAsia="Times New Roman" w:hAnsi="Times New Roman" w:cs="Times New Roman"/>
          <w:color w:val="333333"/>
          <w:sz w:val="26"/>
          <w:szCs w:val="26"/>
        </w:rPr>
      </w:pPr>
      <w:r w:rsidRPr="00A95269">
        <w:rPr>
          <w:rFonts w:ascii="Times New Roman" w:eastAsia="Times New Roman" w:hAnsi="Times New Roman" w:cs="Times New Roman"/>
          <w:color w:val="333333"/>
          <w:sz w:val="26"/>
          <w:szCs w:val="26"/>
        </w:rPr>
        <w:t xml:space="preserve">- </w:t>
      </w:r>
      <w:r w:rsidRPr="00A95269">
        <w:rPr>
          <w:rFonts w:ascii="Times New Roman" w:eastAsia="Times New Roman" w:hAnsi="Times New Roman" w:cs="Times New Roman"/>
          <w:b/>
          <w:color w:val="333333"/>
          <w:sz w:val="26"/>
          <w:szCs w:val="26"/>
        </w:rPr>
        <w:t>Cung cấp oxy</w:t>
      </w:r>
      <w:r w:rsidRPr="00A95269">
        <w:rPr>
          <w:rFonts w:ascii="Times New Roman" w:eastAsia="Times New Roman" w:hAnsi="Times New Roman" w:cs="Times New Roman"/>
          <w:color w:val="333333"/>
          <w:sz w:val="26"/>
          <w:szCs w:val="26"/>
        </w:rPr>
        <w:t>: Nước chảy giúp tăng cường trao đổi khí giữa nước và không khí, từ đó cung cấp oxy cho các sinh vật trong ao nuôi.</w:t>
      </w:r>
    </w:p>
    <w:p w:rsidR="00AA7146" w:rsidRPr="00A95269" w:rsidRDefault="00AA7146" w:rsidP="00A95269">
      <w:pPr>
        <w:shd w:val="clear" w:color="auto" w:fill="FFFFFF"/>
        <w:spacing w:after="0" w:line="240" w:lineRule="auto"/>
        <w:jc w:val="both"/>
        <w:rPr>
          <w:rFonts w:ascii="Times New Roman" w:eastAsia="Times New Roman" w:hAnsi="Times New Roman" w:cs="Times New Roman"/>
          <w:color w:val="333333"/>
          <w:sz w:val="26"/>
          <w:szCs w:val="26"/>
        </w:rPr>
      </w:pPr>
      <w:r w:rsidRPr="00A95269">
        <w:rPr>
          <w:rFonts w:ascii="Times New Roman" w:eastAsia="Times New Roman" w:hAnsi="Times New Roman" w:cs="Times New Roman"/>
          <w:color w:val="333333"/>
          <w:sz w:val="26"/>
          <w:szCs w:val="26"/>
        </w:rPr>
        <w:t xml:space="preserve">- </w:t>
      </w:r>
      <w:r w:rsidRPr="00A95269">
        <w:rPr>
          <w:rFonts w:ascii="Times New Roman" w:eastAsia="Times New Roman" w:hAnsi="Times New Roman" w:cs="Times New Roman"/>
          <w:b/>
          <w:color w:val="333333"/>
          <w:sz w:val="26"/>
          <w:szCs w:val="26"/>
        </w:rPr>
        <w:t>Loại bỏ chất thải</w:t>
      </w:r>
      <w:r w:rsidRPr="00A95269">
        <w:rPr>
          <w:rFonts w:ascii="Times New Roman" w:eastAsia="Times New Roman" w:hAnsi="Times New Roman" w:cs="Times New Roman"/>
          <w:color w:val="333333"/>
          <w:sz w:val="26"/>
          <w:szCs w:val="26"/>
        </w:rPr>
        <w:t>: Nước chảy giúp loại bỏ chất thải của động vật thủy sản, thức ăn thừa và các chất độc hại ra khỏi ao nuôi.</w:t>
      </w:r>
    </w:p>
    <w:p w:rsidR="00AA7146" w:rsidRPr="00A95269" w:rsidRDefault="00AA7146" w:rsidP="00A95269">
      <w:pPr>
        <w:shd w:val="clear" w:color="auto" w:fill="FFFFFF"/>
        <w:spacing w:after="0" w:line="240" w:lineRule="auto"/>
        <w:jc w:val="both"/>
        <w:rPr>
          <w:rFonts w:ascii="Times New Roman" w:eastAsia="Times New Roman" w:hAnsi="Times New Roman" w:cs="Times New Roman"/>
          <w:color w:val="333333"/>
          <w:sz w:val="26"/>
          <w:szCs w:val="26"/>
        </w:rPr>
      </w:pPr>
      <w:r w:rsidRPr="00A95269">
        <w:rPr>
          <w:rFonts w:ascii="Times New Roman" w:eastAsia="Times New Roman" w:hAnsi="Times New Roman" w:cs="Times New Roman"/>
          <w:color w:val="333333"/>
          <w:sz w:val="26"/>
          <w:szCs w:val="26"/>
        </w:rPr>
        <w:t xml:space="preserve">- </w:t>
      </w:r>
      <w:r w:rsidRPr="00A95269">
        <w:rPr>
          <w:rFonts w:ascii="Times New Roman" w:eastAsia="Times New Roman" w:hAnsi="Times New Roman" w:cs="Times New Roman"/>
          <w:b/>
          <w:color w:val="333333"/>
          <w:sz w:val="26"/>
          <w:szCs w:val="26"/>
        </w:rPr>
        <w:t>Giúp phân phối thức ăn:</w:t>
      </w:r>
      <w:r w:rsidRPr="00A95269">
        <w:rPr>
          <w:rFonts w:ascii="Times New Roman" w:eastAsia="Times New Roman" w:hAnsi="Times New Roman" w:cs="Times New Roman"/>
          <w:color w:val="333333"/>
          <w:sz w:val="26"/>
          <w:szCs w:val="26"/>
        </w:rPr>
        <w:t xml:space="preserve"> Nước chảy giúp phân phối thức ăn đều khắp ao nuôi, đảm bảo tất cả các động vật thủy sản đều có thức ăn.</w:t>
      </w:r>
    </w:p>
    <w:p w:rsidR="00AA7146" w:rsidRPr="00A95269" w:rsidRDefault="00AA7146" w:rsidP="00A95269">
      <w:pPr>
        <w:shd w:val="clear" w:color="auto" w:fill="FFFFFF"/>
        <w:spacing w:after="0" w:line="240" w:lineRule="auto"/>
        <w:jc w:val="both"/>
        <w:rPr>
          <w:rFonts w:ascii="Times New Roman" w:eastAsia="Times New Roman" w:hAnsi="Times New Roman" w:cs="Times New Roman"/>
          <w:color w:val="333333"/>
          <w:sz w:val="26"/>
          <w:szCs w:val="26"/>
        </w:rPr>
      </w:pPr>
      <w:r w:rsidRPr="00A95269">
        <w:rPr>
          <w:rFonts w:ascii="Times New Roman" w:eastAsia="Times New Roman" w:hAnsi="Times New Roman" w:cs="Times New Roman"/>
          <w:color w:val="333333"/>
          <w:sz w:val="26"/>
          <w:szCs w:val="26"/>
        </w:rPr>
        <w:t xml:space="preserve">- </w:t>
      </w:r>
      <w:r w:rsidRPr="00A95269">
        <w:rPr>
          <w:rFonts w:ascii="Times New Roman" w:eastAsia="Times New Roman" w:hAnsi="Times New Roman" w:cs="Times New Roman"/>
          <w:b/>
          <w:color w:val="333333"/>
          <w:sz w:val="26"/>
          <w:szCs w:val="26"/>
        </w:rPr>
        <w:t>Giảm sự phát triển của tảo độc:</w:t>
      </w:r>
      <w:r w:rsidRPr="00A95269">
        <w:rPr>
          <w:rFonts w:ascii="Times New Roman" w:eastAsia="Times New Roman" w:hAnsi="Times New Roman" w:cs="Times New Roman"/>
          <w:color w:val="333333"/>
          <w:sz w:val="26"/>
          <w:szCs w:val="26"/>
        </w:rPr>
        <w:t xml:space="preserve"> Nước chảy giúp hạn chế sự phát triển của tảo độc bằng cách pha loãng các chất dinh dưỡng và giảm thời gian tiếp xúc của tảo với ánh sáng mặt trời.</w:t>
      </w:r>
    </w:p>
    <w:p w:rsidR="00AA7146" w:rsidRPr="00A95269" w:rsidRDefault="00AA7146" w:rsidP="00A95269">
      <w:pPr>
        <w:shd w:val="clear" w:color="auto" w:fill="FFFFFF"/>
        <w:spacing w:after="0" w:line="240" w:lineRule="auto"/>
        <w:jc w:val="both"/>
        <w:rPr>
          <w:rFonts w:ascii="Times New Roman" w:eastAsia="Times New Roman" w:hAnsi="Times New Roman" w:cs="Times New Roman"/>
          <w:color w:val="333333"/>
          <w:sz w:val="26"/>
          <w:szCs w:val="26"/>
        </w:rPr>
      </w:pPr>
      <w:r w:rsidRPr="00A95269">
        <w:rPr>
          <w:rFonts w:ascii="Times New Roman" w:eastAsia="Times New Roman" w:hAnsi="Times New Roman" w:cs="Times New Roman"/>
          <w:b/>
          <w:color w:val="333333"/>
          <w:sz w:val="26"/>
          <w:szCs w:val="26"/>
        </w:rPr>
        <w:t xml:space="preserve">- Giúp ổn định nhiệt độ: </w:t>
      </w:r>
      <w:r w:rsidRPr="00A95269">
        <w:rPr>
          <w:rFonts w:ascii="Times New Roman" w:eastAsia="Times New Roman" w:hAnsi="Times New Roman" w:cs="Times New Roman"/>
          <w:color w:val="333333"/>
          <w:sz w:val="26"/>
          <w:szCs w:val="26"/>
        </w:rPr>
        <w:t>Nước chảy giúp ổn định nhiệt độ trong ao nuôi, giảm thiểu tác động của thay đổi nhiệt độ đột ngột.</w:t>
      </w:r>
    </w:p>
    <w:p w:rsidR="00AA7146" w:rsidRPr="00A95269" w:rsidRDefault="00AA7146" w:rsidP="00A95269">
      <w:pPr>
        <w:spacing w:after="0" w:line="240" w:lineRule="auto"/>
        <w:jc w:val="both"/>
        <w:rPr>
          <w:rFonts w:ascii="Times New Roman" w:hAnsi="Times New Roman" w:cs="Times New Roman"/>
          <w:b/>
          <w:sz w:val="26"/>
          <w:szCs w:val="26"/>
        </w:rPr>
      </w:pPr>
    </w:p>
    <w:p w:rsidR="0079129E" w:rsidRPr="00A95269" w:rsidRDefault="0079129E" w:rsidP="00A95269">
      <w:pPr>
        <w:spacing w:after="0" w:line="240" w:lineRule="auto"/>
        <w:jc w:val="both"/>
        <w:rPr>
          <w:rFonts w:ascii="Times New Roman" w:hAnsi="Times New Roman" w:cs="Times New Roman"/>
          <w:sz w:val="28"/>
          <w:szCs w:val="26"/>
        </w:rPr>
      </w:pPr>
    </w:p>
    <w:sectPr w:rsidR="0079129E" w:rsidRPr="00A95269" w:rsidSect="00A86A77">
      <w:pgSz w:w="12240" w:h="15840"/>
      <w:pgMar w:top="993" w:right="616" w:bottom="426"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A5"/>
    <w:multiLevelType w:val="multilevel"/>
    <w:tmpl w:val="FFFFFFFF"/>
    <w:lvl w:ilvl="0">
      <w:numFmt w:val="bullet"/>
      <w:lvlText w:val="–"/>
      <w:lvlJc w:val="left"/>
      <w:pPr>
        <w:ind w:left="112" w:hanging="236"/>
      </w:pPr>
      <w:rPr>
        <w:rFonts w:ascii="Times New Roman" w:hAnsi="Times New Roman" w:cs="Times New Roman"/>
        <w:b w:val="0"/>
        <w:bCs w:val="0"/>
        <w:color w:val="231F20"/>
        <w:w w:val="104"/>
        <w:sz w:val="25"/>
        <w:szCs w:val="25"/>
      </w:rPr>
    </w:lvl>
    <w:lvl w:ilvl="1">
      <w:numFmt w:val="bullet"/>
      <w:lvlText w:val="•"/>
      <w:lvlJc w:val="left"/>
      <w:pPr>
        <w:ind w:left="346" w:hanging="236"/>
      </w:pPr>
    </w:lvl>
    <w:lvl w:ilvl="2">
      <w:numFmt w:val="bullet"/>
      <w:lvlText w:val="•"/>
      <w:lvlJc w:val="left"/>
      <w:pPr>
        <w:ind w:left="573" w:hanging="236"/>
      </w:pPr>
    </w:lvl>
    <w:lvl w:ilvl="3">
      <w:numFmt w:val="bullet"/>
      <w:lvlText w:val="•"/>
      <w:lvlJc w:val="left"/>
      <w:pPr>
        <w:ind w:left="799" w:hanging="236"/>
      </w:pPr>
    </w:lvl>
    <w:lvl w:ilvl="4">
      <w:numFmt w:val="bullet"/>
      <w:lvlText w:val="•"/>
      <w:lvlJc w:val="left"/>
      <w:pPr>
        <w:ind w:left="1026" w:hanging="236"/>
      </w:pPr>
    </w:lvl>
    <w:lvl w:ilvl="5">
      <w:numFmt w:val="bullet"/>
      <w:lvlText w:val="•"/>
      <w:lvlJc w:val="left"/>
      <w:pPr>
        <w:ind w:left="1252" w:hanging="236"/>
      </w:pPr>
    </w:lvl>
    <w:lvl w:ilvl="6">
      <w:numFmt w:val="bullet"/>
      <w:lvlText w:val="•"/>
      <w:lvlJc w:val="left"/>
      <w:pPr>
        <w:ind w:left="1479" w:hanging="236"/>
      </w:pPr>
    </w:lvl>
    <w:lvl w:ilvl="7">
      <w:numFmt w:val="bullet"/>
      <w:lvlText w:val="•"/>
      <w:lvlJc w:val="left"/>
      <w:pPr>
        <w:ind w:left="1705" w:hanging="236"/>
      </w:pPr>
    </w:lvl>
    <w:lvl w:ilvl="8">
      <w:numFmt w:val="bullet"/>
      <w:lvlText w:val="•"/>
      <w:lvlJc w:val="left"/>
      <w:pPr>
        <w:ind w:left="1932" w:hanging="236"/>
      </w:pPr>
    </w:lvl>
  </w:abstractNum>
  <w:abstractNum w:abstractNumId="1" w15:restartNumberingAfterBreak="0">
    <w:nsid w:val="000004A7"/>
    <w:multiLevelType w:val="multilevel"/>
    <w:tmpl w:val="FFFFFFFF"/>
    <w:lvl w:ilvl="0">
      <w:numFmt w:val="bullet"/>
      <w:lvlText w:val="–"/>
      <w:lvlJc w:val="left"/>
      <w:pPr>
        <w:ind w:left="112" w:hanging="175"/>
      </w:pPr>
      <w:rPr>
        <w:rFonts w:ascii="Times New Roman" w:hAnsi="Times New Roman" w:cs="Times New Roman"/>
        <w:b w:val="0"/>
        <w:bCs w:val="0"/>
        <w:color w:val="231F20"/>
        <w:w w:val="104"/>
        <w:sz w:val="25"/>
        <w:szCs w:val="25"/>
      </w:rPr>
    </w:lvl>
    <w:lvl w:ilvl="1">
      <w:numFmt w:val="bullet"/>
      <w:lvlText w:val="•"/>
      <w:lvlJc w:val="left"/>
      <w:pPr>
        <w:ind w:left="346" w:hanging="175"/>
      </w:pPr>
    </w:lvl>
    <w:lvl w:ilvl="2">
      <w:numFmt w:val="bullet"/>
      <w:lvlText w:val="•"/>
      <w:lvlJc w:val="left"/>
      <w:pPr>
        <w:ind w:left="573" w:hanging="175"/>
      </w:pPr>
    </w:lvl>
    <w:lvl w:ilvl="3">
      <w:numFmt w:val="bullet"/>
      <w:lvlText w:val="•"/>
      <w:lvlJc w:val="left"/>
      <w:pPr>
        <w:ind w:left="799" w:hanging="175"/>
      </w:pPr>
    </w:lvl>
    <w:lvl w:ilvl="4">
      <w:numFmt w:val="bullet"/>
      <w:lvlText w:val="•"/>
      <w:lvlJc w:val="left"/>
      <w:pPr>
        <w:ind w:left="1026" w:hanging="175"/>
      </w:pPr>
    </w:lvl>
    <w:lvl w:ilvl="5">
      <w:numFmt w:val="bullet"/>
      <w:lvlText w:val="•"/>
      <w:lvlJc w:val="left"/>
      <w:pPr>
        <w:ind w:left="1252" w:hanging="175"/>
      </w:pPr>
    </w:lvl>
    <w:lvl w:ilvl="6">
      <w:numFmt w:val="bullet"/>
      <w:lvlText w:val="•"/>
      <w:lvlJc w:val="left"/>
      <w:pPr>
        <w:ind w:left="1479" w:hanging="175"/>
      </w:pPr>
    </w:lvl>
    <w:lvl w:ilvl="7">
      <w:numFmt w:val="bullet"/>
      <w:lvlText w:val="•"/>
      <w:lvlJc w:val="left"/>
      <w:pPr>
        <w:ind w:left="1705" w:hanging="175"/>
      </w:pPr>
    </w:lvl>
    <w:lvl w:ilvl="8">
      <w:numFmt w:val="bullet"/>
      <w:lvlText w:val="•"/>
      <w:lvlJc w:val="left"/>
      <w:pPr>
        <w:ind w:left="1932" w:hanging="175"/>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4E7"/>
    <w:rsid w:val="0007553C"/>
    <w:rsid w:val="000D5D02"/>
    <w:rsid w:val="00106AF9"/>
    <w:rsid w:val="001174E7"/>
    <w:rsid w:val="00184B3A"/>
    <w:rsid w:val="002567DA"/>
    <w:rsid w:val="003409AB"/>
    <w:rsid w:val="003440EC"/>
    <w:rsid w:val="005030A0"/>
    <w:rsid w:val="0054066D"/>
    <w:rsid w:val="00563478"/>
    <w:rsid w:val="005F2775"/>
    <w:rsid w:val="006F5106"/>
    <w:rsid w:val="00761F0F"/>
    <w:rsid w:val="0079129E"/>
    <w:rsid w:val="007A3547"/>
    <w:rsid w:val="007B177F"/>
    <w:rsid w:val="007D119B"/>
    <w:rsid w:val="0086122A"/>
    <w:rsid w:val="008B3DEE"/>
    <w:rsid w:val="008B762B"/>
    <w:rsid w:val="00A023BD"/>
    <w:rsid w:val="00A21D68"/>
    <w:rsid w:val="00A431AA"/>
    <w:rsid w:val="00A86A77"/>
    <w:rsid w:val="00A95269"/>
    <w:rsid w:val="00AA7146"/>
    <w:rsid w:val="00C04153"/>
    <w:rsid w:val="00C4562C"/>
    <w:rsid w:val="00CF54E8"/>
    <w:rsid w:val="00D77DD9"/>
    <w:rsid w:val="00DA634A"/>
    <w:rsid w:val="00E54F8D"/>
    <w:rsid w:val="00E8108F"/>
    <w:rsid w:val="00EC0151"/>
    <w:rsid w:val="00ED2A36"/>
    <w:rsid w:val="00F11F74"/>
    <w:rsid w:val="00FF2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27246"/>
  <w15:chartTrackingRefBased/>
  <w15:docId w15:val="{CAAA330B-6329-4BFC-ACAB-0FFE42579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79129E"/>
    <w:rPr>
      <w:rFonts w:ascii="Segoe UI" w:eastAsia="Segoe UI" w:hAnsi="Segoe UI" w:cs="Segoe UI"/>
    </w:rPr>
  </w:style>
  <w:style w:type="paragraph" w:customStyle="1" w:styleId="Vnbnnidung0">
    <w:name w:val="Văn bản nội dung"/>
    <w:basedOn w:val="Normal"/>
    <w:link w:val="Vnbnnidung"/>
    <w:rsid w:val="0079129E"/>
    <w:pPr>
      <w:widowControl w:val="0"/>
      <w:spacing w:after="60" w:line="305" w:lineRule="auto"/>
    </w:pPr>
    <w:rPr>
      <w:rFonts w:ascii="Segoe UI" w:eastAsia="Segoe UI" w:hAnsi="Segoe UI" w:cs="Segoe UI"/>
    </w:rPr>
  </w:style>
  <w:style w:type="table" w:styleId="TableGrid">
    <w:name w:val="Table Grid"/>
    <w:basedOn w:val="TableNormal"/>
    <w:uiPriority w:val="39"/>
    <w:rsid w:val="00791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F54E8"/>
    <w:pPr>
      <w:widowControl w:val="0"/>
      <w:autoSpaceDE w:val="0"/>
      <w:autoSpaceDN w:val="0"/>
      <w:adjustRightInd w:val="0"/>
      <w:spacing w:after="0" w:line="240" w:lineRule="auto"/>
      <w:ind w:left="111"/>
    </w:pPr>
    <w:rPr>
      <w:rFonts w:ascii="Times New Roman" w:eastAsiaTheme="minorEastAsia" w:hAnsi="Times New Roman" w:cs="Times New Roman"/>
      <w:sz w:val="24"/>
      <w:szCs w:val="24"/>
      <w14:ligatures w14:val="standardContextual"/>
    </w:rPr>
  </w:style>
  <w:style w:type="paragraph" w:styleId="BalloonText">
    <w:name w:val="Balloon Text"/>
    <w:basedOn w:val="Normal"/>
    <w:link w:val="BalloonTextChar"/>
    <w:uiPriority w:val="99"/>
    <w:semiHidden/>
    <w:unhideWhenUsed/>
    <w:rsid w:val="00761F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F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21000">
      <w:bodyDiv w:val="1"/>
      <w:marLeft w:val="0"/>
      <w:marRight w:val="0"/>
      <w:marTop w:val="0"/>
      <w:marBottom w:val="0"/>
      <w:divBdr>
        <w:top w:val="none" w:sz="0" w:space="0" w:color="auto"/>
        <w:left w:val="none" w:sz="0" w:space="0" w:color="auto"/>
        <w:bottom w:val="none" w:sz="0" w:space="0" w:color="auto"/>
        <w:right w:val="none" w:sz="0" w:space="0" w:color="auto"/>
      </w:divBdr>
    </w:div>
    <w:div w:id="260721304">
      <w:bodyDiv w:val="1"/>
      <w:marLeft w:val="0"/>
      <w:marRight w:val="0"/>
      <w:marTop w:val="0"/>
      <w:marBottom w:val="0"/>
      <w:divBdr>
        <w:top w:val="none" w:sz="0" w:space="0" w:color="auto"/>
        <w:left w:val="none" w:sz="0" w:space="0" w:color="auto"/>
        <w:bottom w:val="none" w:sz="0" w:space="0" w:color="auto"/>
        <w:right w:val="none" w:sz="0" w:space="0" w:color="auto"/>
      </w:divBdr>
    </w:div>
    <w:div w:id="315185666">
      <w:bodyDiv w:val="1"/>
      <w:marLeft w:val="0"/>
      <w:marRight w:val="0"/>
      <w:marTop w:val="0"/>
      <w:marBottom w:val="0"/>
      <w:divBdr>
        <w:top w:val="none" w:sz="0" w:space="0" w:color="auto"/>
        <w:left w:val="none" w:sz="0" w:space="0" w:color="auto"/>
        <w:bottom w:val="none" w:sz="0" w:space="0" w:color="auto"/>
        <w:right w:val="none" w:sz="0" w:space="0" w:color="auto"/>
      </w:divBdr>
    </w:div>
    <w:div w:id="320815392">
      <w:bodyDiv w:val="1"/>
      <w:marLeft w:val="0"/>
      <w:marRight w:val="0"/>
      <w:marTop w:val="0"/>
      <w:marBottom w:val="0"/>
      <w:divBdr>
        <w:top w:val="none" w:sz="0" w:space="0" w:color="auto"/>
        <w:left w:val="none" w:sz="0" w:space="0" w:color="auto"/>
        <w:bottom w:val="none" w:sz="0" w:space="0" w:color="auto"/>
        <w:right w:val="none" w:sz="0" w:space="0" w:color="auto"/>
      </w:divBdr>
    </w:div>
    <w:div w:id="451439006">
      <w:bodyDiv w:val="1"/>
      <w:marLeft w:val="0"/>
      <w:marRight w:val="0"/>
      <w:marTop w:val="0"/>
      <w:marBottom w:val="0"/>
      <w:divBdr>
        <w:top w:val="none" w:sz="0" w:space="0" w:color="auto"/>
        <w:left w:val="none" w:sz="0" w:space="0" w:color="auto"/>
        <w:bottom w:val="none" w:sz="0" w:space="0" w:color="auto"/>
        <w:right w:val="none" w:sz="0" w:space="0" w:color="auto"/>
      </w:divBdr>
    </w:div>
    <w:div w:id="509027252">
      <w:bodyDiv w:val="1"/>
      <w:marLeft w:val="0"/>
      <w:marRight w:val="0"/>
      <w:marTop w:val="0"/>
      <w:marBottom w:val="0"/>
      <w:divBdr>
        <w:top w:val="none" w:sz="0" w:space="0" w:color="auto"/>
        <w:left w:val="none" w:sz="0" w:space="0" w:color="auto"/>
        <w:bottom w:val="none" w:sz="0" w:space="0" w:color="auto"/>
        <w:right w:val="none" w:sz="0" w:space="0" w:color="auto"/>
      </w:divBdr>
    </w:div>
    <w:div w:id="577641643">
      <w:bodyDiv w:val="1"/>
      <w:marLeft w:val="0"/>
      <w:marRight w:val="0"/>
      <w:marTop w:val="0"/>
      <w:marBottom w:val="0"/>
      <w:divBdr>
        <w:top w:val="none" w:sz="0" w:space="0" w:color="auto"/>
        <w:left w:val="none" w:sz="0" w:space="0" w:color="auto"/>
        <w:bottom w:val="none" w:sz="0" w:space="0" w:color="auto"/>
        <w:right w:val="none" w:sz="0" w:space="0" w:color="auto"/>
      </w:divBdr>
    </w:div>
    <w:div w:id="880215056">
      <w:bodyDiv w:val="1"/>
      <w:marLeft w:val="0"/>
      <w:marRight w:val="0"/>
      <w:marTop w:val="0"/>
      <w:marBottom w:val="0"/>
      <w:divBdr>
        <w:top w:val="none" w:sz="0" w:space="0" w:color="auto"/>
        <w:left w:val="none" w:sz="0" w:space="0" w:color="auto"/>
        <w:bottom w:val="none" w:sz="0" w:space="0" w:color="auto"/>
        <w:right w:val="none" w:sz="0" w:space="0" w:color="auto"/>
      </w:divBdr>
    </w:div>
    <w:div w:id="1111512510">
      <w:bodyDiv w:val="1"/>
      <w:marLeft w:val="0"/>
      <w:marRight w:val="0"/>
      <w:marTop w:val="0"/>
      <w:marBottom w:val="0"/>
      <w:divBdr>
        <w:top w:val="none" w:sz="0" w:space="0" w:color="auto"/>
        <w:left w:val="none" w:sz="0" w:space="0" w:color="auto"/>
        <w:bottom w:val="none" w:sz="0" w:space="0" w:color="auto"/>
        <w:right w:val="none" w:sz="0" w:space="0" w:color="auto"/>
      </w:divBdr>
    </w:div>
    <w:div w:id="1180779657">
      <w:bodyDiv w:val="1"/>
      <w:marLeft w:val="0"/>
      <w:marRight w:val="0"/>
      <w:marTop w:val="0"/>
      <w:marBottom w:val="0"/>
      <w:divBdr>
        <w:top w:val="none" w:sz="0" w:space="0" w:color="auto"/>
        <w:left w:val="none" w:sz="0" w:space="0" w:color="auto"/>
        <w:bottom w:val="none" w:sz="0" w:space="0" w:color="auto"/>
        <w:right w:val="none" w:sz="0" w:space="0" w:color="auto"/>
      </w:divBdr>
    </w:div>
    <w:div w:id="1222251468">
      <w:bodyDiv w:val="1"/>
      <w:marLeft w:val="0"/>
      <w:marRight w:val="0"/>
      <w:marTop w:val="0"/>
      <w:marBottom w:val="0"/>
      <w:divBdr>
        <w:top w:val="none" w:sz="0" w:space="0" w:color="auto"/>
        <w:left w:val="none" w:sz="0" w:space="0" w:color="auto"/>
        <w:bottom w:val="none" w:sz="0" w:space="0" w:color="auto"/>
        <w:right w:val="none" w:sz="0" w:space="0" w:color="auto"/>
      </w:divBdr>
    </w:div>
    <w:div w:id="1630472425">
      <w:bodyDiv w:val="1"/>
      <w:marLeft w:val="0"/>
      <w:marRight w:val="0"/>
      <w:marTop w:val="0"/>
      <w:marBottom w:val="0"/>
      <w:divBdr>
        <w:top w:val="none" w:sz="0" w:space="0" w:color="auto"/>
        <w:left w:val="none" w:sz="0" w:space="0" w:color="auto"/>
        <w:bottom w:val="none" w:sz="0" w:space="0" w:color="auto"/>
        <w:right w:val="none" w:sz="0" w:space="0" w:color="auto"/>
      </w:divBdr>
    </w:div>
    <w:div w:id="1703744396">
      <w:bodyDiv w:val="1"/>
      <w:marLeft w:val="0"/>
      <w:marRight w:val="0"/>
      <w:marTop w:val="0"/>
      <w:marBottom w:val="0"/>
      <w:divBdr>
        <w:top w:val="none" w:sz="0" w:space="0" w:color="auto"/>
        <w:left w:val="none" w:sz="0" w:space="0" w:color="auto"/>
        <w:bottom w:val="none" w:sz="0" w:space="0" w:color="auto"/>
        <w:right w:val="none" w:sz="0" w:space="0" w:color="auto"/>
      </w:divBdr>
    </w:div>
    <w:div w:id="1817339294">
      <w:bodyDiv w:val="1"/>
      <w:marLeft w:val="0"/>
      <w:marRight w:val="0"/>
      <w:marTop w:val="0"/>
      <w:marBottom w:val="0"/>
      <w:divBdr>
        <w:top w:val="none" w:sz="0" w:space="0" w:color="auto"/>
        <w:left w:val="none" w:sz="0" w:space="0" w:color="auto"/>
        <w:bottom w:val="none" w:sz="0" w:space="0" w:color="auto"/>
        <w:right w:val="none" w:sz="0" w:space="0" w:color="auto"/>
      </w:divBdr>
    </w:div>
    <w:div w:id="1886915975">
      <w:bodyDiv w:val="1"/>
      <w:marLeft w:val="0"/>
      <w:marRight w:val="0"/>
      <w:marTop w:val="0"/>
      <w:marBottom w:val="0"/>
      <w:divBdr>
        <w:top w:val="none" w:sz="0" w:space="0" w:color="auto"/>
        <w:left w:val="none" w:sz="0" w:space="0" w:color="auto"/>
        <w:bottom w:val="none" w:sz="0" w:space="0" w:color="auto"/>
        <w:right w:val="none" w:sz="0" w:space="0" w:color="auto"/>
      </w:divBdr>
    </w:div>
    <w:div w:id="211917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3</Pages>
  <Words>674</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LÊ THỊ THU HÀ</cp:lastModifiedBy>
  <cp:revision>20</cp:revision>
  <cp:lastPrinted>2025-01-06T23:55:00Z</cp:lastPrinted>
  <dcterms:created xsi:type="dcterms:W3CDTF">2025-01-02T14:01:00Z</dcterms:created>
  <dcterms:modified xsi:type="dcterms:W3CDTF">2026-01-05T14:37:00Z</dcterms:modified>
</cp:coreProperties>
</file>