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4FE760" w14:textId="47EEF414" w:rsidR="00B474EA" w:rsidRPr="00A47FB9" w:rsidRDefault="000E11BD" w:rsidP="00B474EA">
      <w:pPr>
        <w:spacing w:before="60"/>
        <w:jc w:val="center"/>
        <w:rPr>
          <w:rFonts w:ascii="Times New Roman" w:hAnsi="Times New Roman" w:cs="Times New Roman"/>
          <w:b/>
          <w:color w:val="000000" w:themeColor="text1"/>
          <w:sz w:val="28"/>
          <w:szCs w:val="28"/>
        </w:rPr>
      </w:pPr>
      <w:r w:rsidRPr="00A47FB9">
        <w:rPr>
          <w:rFonts w:ascii="Times New Roman" w:hAnsi="Times New Roman" w:cs="Times New Roman"/>
          <w:b/>
          <w:color w:val="000000" w:themeColor="text1"/>
          <w:sz w:val="28"/>
          <w:szCs w:val="28"/>
        </w:rPr>
        <w:t>ĐỀ VÀ HƯỚNG DẪN CHẤM</w:t>
      </w:r>
      <w:r w:rsidRPr="00A47FB9">
        <w:rPr>
          <w:rFonts w:ascii="Times New Roman" w:hAnsi="Times New Roman" w:cs="Times New Roman"/>
          <w:color w:val="000000" w:themeColor="text1"/>
          <w:sz w:val="28"/>
          <w:szCs w:val="28"/>
        </w:rPr>
        <w:t xml:space="preserve"> - </w:t>
      </w:r>
      <w:r w:rsidR="00B474EA" w:rsidRPr="00A47FB9">
        <w:rPr>
          <w:rFonts w:ascii="Times New Roman" w:hAnsi="Times New Roman" w:cs="Times New Roman"/>
          <w:b/>
          <w:color w:val="000000" w:themeColor="text1"/>
          <w:sz w:val="28"/>
          <w:szCs w:val="28"/>
        </w:rPr>
        <w:t>KIỂM TRA CUỐI KÌ I</w:t>
      </w:r>
      <w:r w:rsidR="00A47FB9">
        <w:rPr>
          <w:rFonts w:ascii="Times New Roman" w:hAnsi="Times New Roman" w:cs="Times New Roman"/>
          <w:b/>
          <w:color w:val="000000" w:themeColor="text1"/>
          <w:sz w:val="28"/>
          <w:szCs w:val="28"/>
        </w:rPr>
        <w:t>- KHỐI 11</w:t>
      </w:r>
    </w:p>
    <w:p w14:paraId="35759D8B" w14:textId="71D4DA4A" w:rsidR="00B474EA" w:rsidRPr="00A47FB9" w:rsidRDefault="00600BD4" w:rsidP="00B474EA">
      <w:pPr>
        <w:spacing w:before="60"/>
        <w:rPr>
          <w:rFonts w:ascii="Times New Roman" w:hAnsi="Times New Roman" w:cs="Times New Roman"/>
          <w:color w:val="000000" w:themeColor="text1"/>
          <w:sz w:val="28"/>
          <w:szCs w:val="28"/>
        </w:rPr>
      </w:pPr>
      <w:r w:rsidRPr="00A47FB9">
        <w:rPr>
          <w:rFonts w:ascii="Times New Roman" w:hAnsi="Times New Roman" w:cs="Times New Roman"/>
          <w:color w:val="000000" w:themeColor="text1"/>
          <w:sz w:val="28"/>
          <w:szCs w:val="28"/>
        </w:rPr>
        <w:t xml:space="preserve">Ma </w:t>
      </w:r>
      <w:proofErr w:type="spellStart"/>
      <w:r w:rsidRPr="00A47FB9">
        <w:rPr>
          <w:rFonts w:ascii="Times New Roman" w:hAnsi="Times New Roman" w:cs="Times New Roman"/>
          <w:color w:val="000000" w:themeColor="text1"/>
          <w:sz w:val="28"/>
          <w:szCs w:val="28"/>
        </w:rPr>
        <w:t>trận</w:t>
      </w:r>
      <w:proofErr w:type="spellEnd"/>
    </w:p>
    <w:tbl>
      <w:tblPr>
        <w:tblW w:w="10080"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3294"/>
        <w:gridCol w:w="1399"/>
        <w:gridCol w:w="1478"/>
        <w:gridCol w:w="1399"/>
        <w:gridCol w:w="1437"/>
      </w:tblGrid>
      <w:tr w:rsidR="00F436E5" w:rsidRPr="00A47FB9" w14:paraId="12252DF4" w14:textId="77777777" w:rsidTr="00F436E5">
        <w:trPr>
          <w:trHeight w:val="391"/>
        </w:trPr>
        <w:tc>
          <w:tcPr>
            <w:tcW w:w="917" w:type="dxa"/>
            <w:vMerge w:val="restart"/>
            <w:tcBorders>
              <w:top w:val="single" w:sz="4" w:space="0" w:color="auto"/>
              <w:left w:val="single" w:sz="4" w:space="0" w:color="auto"/>
              <w:right w:val="single" w:sz="4" w:space="0" w:color="auto"/>
            </w:tcBorders>
            <w:shd w:val="clear" w:color="auto" w:fill="auto"/>
            <w:hideMark/>
          </w:tcPr>
          <w:p w14:paraId="232030BF" w14:textId="77777777" w:rsidR="00F436E5" w:rsidRPr="00A47FB9" w:rsidRDefault="00F436E5" w:rsidP="000A7327">
            <w:pPr>
              <w:ind w:left="284" w:right="199"/>
              <w:jc w:val="both"/>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TT</w:t>
            </w:r>
          </w:p>
          <w:p w14:paraId="2357E5C0" w14:textId="24FAC796" w:rsidR="00F436E5" w:rsidRPr="00A47FB9" w:rsidRDefault="00F436E5" w:rsidP="000A7327">
            <w:pPr>
              <w:ind w:left="284" w:right="199"/>
              <w:jc w:val="center"/>
              <w:rPr>
                <w:rFonts w:ascii="Times New Roman" w:hAnsi="Times New Roman" w:cs="Times New Roman"/>
                <w:b/>
                <w:kern w:val="2"/>
                <w:sz w:val="28"/>
                <w:szCs w:val="28"/>
                <w:lang w:val="vi-VN"/>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5B2C4" w14:textId="77777777" w:rsidR="00F436E5" w:rsidRPr="00A47FB9" w:rsidRDefault="00F436E5"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Nội dung kiến thức/Đơn vị kĩ năng</w:t>
            </w:r>
          </w:p>
        </w:tc>
        <w:tc>
          <w:tcPr>
            <w:tcW w:w="529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177F600" w14:textId="77777777" w:rsidR="00F436E5" w:rsidRPr="00A47FB9" w:rsidRDefault="00F436E5"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Mức độ nhận thức</w:t>
            </w:r>
          </w:p>
        </w:tc>
      </w:tr>
      <w:tr w:rsidR="00F436E5" w:rsidRPr="00A47FB9" w14:paraId="2168CD54" w14:textId="77777777" w:rsidTr="00F436E5">
        <w:trPr>
          <w:trHeight w:val="390"/>
        </w:trPr>
        <w:tc>
          <w:tcPr>
            <w:tcW w:w="917" w:type="dxa"/>
            <w:vMerge/>
            <w:tcBorders>
              <w:left w:val="single" w:sz="4" w:space="0" w:color="auto"/>
              <w:bottom w:val="single" w:sz="4" w:space="0" w:color="auto"/>
              <w:right w:val="single" w:sz="4" w:space="0" w:color="auto"/>
            </w:tcBorders>
            <w:shd w:val="clear" w:color="auto" w:fill="auto"/>
            <w:vAlign w:val="center"/>
            <w:hideMark/>
          </w:tcPr>
          <w:p w14:paraId="0F61861E" w14:textId="77777777" w:rsidR="00F436E5" w:rsidRPr="00A47FB9" w:rsidRDefault="00F436E5" w:rsidP="000A7327">
            <w:pPr>
              <w:rPr>
                <w:rFonts w:ascii="Times New Roman" w:hAnsi="Times New Roman" w:cs="Times New Roman"/>
                <w:b/>
                <w:kern w:val="2"/>
                <w:sz w:val="28"/>
                <w:szCs w:val="28"/>
                <w:lang w:val="vi-VN"/>
              </w:rPr>
            </w:pPr>
          </w:p>
        </w:tc>
        <w:tc>
          <w:tcPr>
            <w:tcW w:w="3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2F009" w14:textId="77777777" w:rsidR="00F436E5" w:rsidRPr="00A47FB9" w:rsidRDefault="00F436E5" w:rsidP="000A7327">
            <w:pPr>
              <w:rPr>
                <w:rFonts w:ascii="Times New Roman" w:hAnsi="Times New Roman" w:cs="Times New Roman"/>
                <w:b/>
                <w:kern w:val="2"/>
                <w:sz w:val="28"/>
                <w:szCs w:val="28"/>
                <w:lang w:val="vi-VN"/>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0D9F5985" w14:textId="77777777" w:rsidR="00F436E5" w:rsidRPr="00A47FB9" w:rsidRDefault="00F436E5"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Nhận biết</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353A0B66" w14:textId="77777777" w:rsidR="00F436E5" w:rsidRPr="00A47FB9" w:rsidRDefault="00F436E5"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Thông hiểu</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0ED417DB" w14:textId="77777777" w:rsidR="00F436E5" w:rsidRPr="00A47FB9" w:rsidRDefault="00F436E5"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Vận dụng</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79A3F131" w14:textId="77777777" w:rsidR="00F436E5" w:rsidRPr="00A47FB9" w:rsidRDefault="00F436E5"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Tổng % điểm</w:t>
            </w:r>
          </w:p>
        </w:tc>
      </w:tr>
      <w:tr w:rsidR="00F436E5" w:rsidRPr="00A47FB9" w14:paraId="3BE5BB84" w14:textId="77777777" w:rsidTr="00F436E5">
        <w:trPr>
          <w:trHeight w:val="447"/>
        </w:trPr>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2E325748" w14:textId="77777777" w:rsidR="00F436E5" w:rsidRPr="00A47FB9" w:rsidRDefault="00F436E5" w:rsidP="000A7327">
            <w:pPr>
              <w:ind w:left="284" w:right="199"/>
              <w:jc w:val="both"/>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1</w:t>
            </w:r>
          </w:p>
          <w:p w14:paraId="44194215" w14:textId="19F29504" w:rsidR="00F436E5" w:rsidRPr="00A47FB9" w:rsidRDefault="00F436E5" w:rsidP="000A7327">
            <w:pPr>
              <w:ind w:left="284" w:right="199"/>
              <w:jc w:val="both"/>
              <w:rPr>
                <w:rFonts w:ascii="Times New Roman" w:hAnsi="Times New Roman" w:cs="Times New Roman"/>
                <w:b/>
                <w:kern w:val="2"/>
                <w:sz w:val="28"/>
                <w:szCs w:val="28"/>
                <w:lang w:val="vi-VN"/>
              </w:rPr>
            </w:pPr>
          </w:p>
          <w:p w14:paraId="1808E670" w14:textId="77777777" w:rsidR="00F436E5" w:rsidRPr="00A47FB9" w:rsidRDefault="00F436E5" w:rsidP="000A7327">
            <w:pPr>
              <w:ind w:left="284" w:right="199"/>
              <w:jc w:val="both"/>
              <w:rPr>
                <w:rFonts w:ascii="Times New Roman" w:hAnsi="Times New Roman" w:cs="Times New Roman"/>
                <w:b/>
                <w:kern w:val="2"/>
                <w:sz w:val="28"/>
                <w:szCs w:val="28"/>
                <w:lang w:val="vi-VN"/>
              </w:rPr>
            </w:pPr>
          </w:p>
          <w:p w14:paraId="287D231E" w14:textId="77777777" w:rsidR="00F436E5" w:rsidRPr="00A47FB9" w:rsidRDefault="00F436E5" w:rsidP="000A7327">
            <w:pPr>
              <w:ind w:left="284" w:right="199"/>
              <w:jc w:val="both"/>
              <w:rPr>
                <w:rFonts w:ascii="Times New Roman" w:hAnsi="Times New Roman" w:cs="Times New Roman"/>
                <w:b/>
                <w:kern w:val="2"/>
                <w:sz w:val="28"/>
                <w:szCs w:val="28"/>
                <w:lang w:val="vi-VN"/>
              </w:rPr>
            </w:pP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14:paraId="63B8F3DD" w14:textId="74A53C8D" w:rsidR="00F436E5" w:rsidRPr="00A47FB9" w:rsidRDefault="00F436E5" w:rsidP="000A7327">
            <w:pPr>
              <w:ind w:left="284" w:right="199"/>
              <w:jc w:val="both"/>
              <w:rPr>
                <w:rFonts w:ascii="Times New Roman" w:hAnsi="Times New Roman" w:cs="Times New Roman"/>
                <w:kern w:val="2"/>
                <w:sz w:val="28"/>
                <w:szCs w:val="28"/>
                <w:lang w:val="vi-VN"/>
              </w:rPr>
            </w:pPr>
            <w:r w:rsidRPr="00A47FB9">
              <w:rPr>
                <w:rFonts w:ascii="Times New Roman" w:hAnsi="Times New Roman" w:cs="Times New Roman"/>
                <w:kern w:val="2"/>
                <w:sz w:val="28"/>
                <w:szCs w:val="28"/>
                <w:lang w:val="vi-VN"/>
              </w:rPr>
              <w:t xml:space="preserve">Chủ đề 2: </w:t>
            </w:r>
            <w:r w:rsidR="00A47FB9" w:rsidRPr="00A47FB9">
              <w:rPr>
                <w:rFonts w:ascii="Times New Roman" w:hAnsi="Times New Roman" w:cs="Times New Roman"/>
                <w:kern w:val="2"/>
                <w:sz w:val="28"/>
                <w:szCs w:val="28"/>
                <w:lang w:val="vi-VN"/>
              </w:rPr>
              <w:t>Giới thiệu sơ lược về VH viết đất Quảng từ 1945 đến hết thế kỉ XX</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4771" w14:textId="02453738" w:rsidR="00F436E5" w:rsidRPr="00A47FB9" w:rsidRDefault="00F436E5" w:rsidP="000A7327">
            <w:pPr>
              <w:ind w:left="284" w:right="199"/>
              <w:jc w:val="center"/>
              <w:rPr>
                <w:rFonts w:ascii="Times New Roman" w:hAnsi="Times New Roman" w:cs="Times New Roman"/>
                <w:b/>
                <w:w w:val="91"/>
                <w:kern w:val="2"/>
                <w:sz w:val="28"/>
                <w:szCs w:val="28"/>
                <w:lang w:val="vi-VN"/>
              </w:rPr>
            </w:pPr>
          </w:p>
          <w:p w14:paraId="737191F0" w14:textId="782C502B" w:rsidR="00F436E5" w:rsidRPr="00A47FB9" w:rsidRDefault="00F436E5" w:rsidP="00F436E5">
            <w:pPr>
              <w:ind w:left="284" w:right="199"/>
              <w:jc w:val="center"/>
              <w:rPr>
                <w:rFonts w:ascii="Times New Roman" w:hAnsi="Times New Roman" w:cs="Times New Roman"/>
                <w:bCs/>
                <w:w w:val="91"/>
                <w:kern w:val="2"/>
                <w:sz w:val="28"/>
                <w:szCs w:val="28"/>
              </w:rPr>
            </w:pPr>
            <w:r w:rsidRPr="00A47FB9">
              <w:rPr>
                <w:rFonts w:ascii="Times New Roman" w:hAnsi="Times New Roman" w:cs="Times New Roman"/>
                <w:bCs/>
                <w:w w:val="99"/>
                <w:kern w:val="2"/>
                <w:sz w:val="28"/>
                <w:szCs w:val="28"/>
              </w:rPr>
              <w:t>(</w:t>
            </w:r>
            <w:r w:rsidRPr="00A47FB9">
              <w:rPr>
                <w:rFonts w:ascii="Times New Roman" w:hAnsi="Times New Roman" w:cs="Times New Roman"/>
                <w:bCs/>
                <w:w w:val="99"/>
                <w:kern w:val="2"/>
                <w:sz w:val="28"/>
                <w:szCs w:val="28"/>
                <w:lang w:val="vi-VN"/>
              </w:rPr>
              <w:t>2</w:t>
            </w:r>
            <w:r w:rsidRPr="00A47FB9">
              <w:rPr>
                <w:rFonts w:ascii="Times New Roman" w:hAnsi="Times New Roman" w:cs="Times New Roman"/>
                <w:bCs/>
                <w:w w:val="99"/>
                <w:kern w:val="2"/>
                <w:sz w:val="28"/>
                <w:szCs w:val="28"/>
              </w:rPr>
              <w:t>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A6DC" w14:textId="51D2F155" w:rsidR="00F436E5" w:rsidRPr="00A47FB9" w:rsidRDefault="00F436E5" w:rsidP="000A7327">
            <w:pPr>
              <w:spacing w:line="0" w:lineRule="atLeast"/>
              <w:ind w:left="284" w:right="199"/>
              <w:jc w:val="center"/>
              <w:rPr>
                <w:rFonts w:ascii="Times New Roman" w:hAnsi="Times New Roman" w:cs="Times New Roman"/>
                <w:b/>
                <w:kern w:val="2"/>
                <w:sz w:val="28"/>
                <w:szCs w:val="28"/>
              </w:rPr>
            </w:pPr>
          </w:p>
          <w:p w14:paraId="6C263DBB" w14:textId="37A56518" w:rsidR="00F436E5" w:rsidRPr="00A47FB9" w:rsidRDefault="00F436E5" w:rsidP="000A7327">
            <w:pPr>
              <w:spacing w:line="0" w:lineRule="atLeast"/>
              <w:ind w:left="284" w:right="199"/>
              <w:jc w:val="center"/>
              <w:rPr>
                <w:rFonts w:ascii="Times New Roman" w:hAnsi="Times New Roman" w:cs="Times New Roman"/>
                <w:bCs/>
                <w:kern w:val="2"/>
                <w:sz w:val="28"/>
                <w:szCs w:val="28"/>
              </w:rPr>
            </w:pPr>
            <w:r w:rsidRPr="00A47FB9">
              <w:rPr>
                <w:rFonts w:ascii="Times New Roman" w:hAnsi="Times New Roman" w:cs="Times New Roman"/>
                <w:bCs/>
                <w:w w:val="99"/>
                <w:kern w:val="2"/>
                <w:sz w:val="28"/>
                <w:szCs w:val="28"/>
              </w:rPr>
              <w:t>(</w:t>
            </w:r>
            <w:r w:rsidR="00FD2597" w:rsidRPr="00A47FB9">
              <w:rPr>
                <w:rFonts w:ascii="Times New Roman" w:hAnsi="Times New Roman" w:cs="Times New Roman"/>
                <w:bCs/>
                <w:w w:val="99"/>
                <w:kern w:val="2"/>
                <w:sz w:val="28"/>
                <w:szCs w:val="28"/>
                <w:lang w:val="vi-VN"/>
              </w:rPr>
              <w:t>15</w:t>
            </w:r>
            <w:r w:rsidRPr="00A47FB9">
              <w:rPr>
                <w:rFonts w:ascii="Times New Roman" w:hAnsi="Times New Roman" w:cs="Times New Roman"/>
                <w:bCs/>
                <w:w w:val="99"/>
                <w:kern w:val="2"/>
                <w:sz w:val="28"/>
                <w:szCs w:val="2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B19C9" w14:textId="06E4A55E" w:rsidR="00F436E5" w:rsidRPr="00A47FB9" w:rsidRDefault="00F436E5" w:rsidP="000A7327">
            <w:pPr>
              <w:spacing w:line="0" w:lineRule="atLeast"/>
              <w:ind w:left="284" w:right="199"/>
              <w:jc w:val="center"/>
              <w:rPr>
                <w:rFonts w:ascii="Times New Roman" w:hAnsi="Times New Roman" w:cs="Times New Roman"/>
                <w:b/>
                <w:w w:val="91"/>
                <w:kern w:val="2"/>
                <w:sz w:val="28"/>
                <w:szCs w:val="28"/>
              </w:rPr>
            </w:pPr>
          </w:p>
          <w:p w14:paraId="34B8E865" w14:textId="3DADFFD1" w:rsidR="00F436E5" w:rsidRPr="00A47FB9" w:rsidRDefault="00F436E5" w:rsidP="000A7327">
            <w:pPr>
              <w:spacing w:line="0" w:lineRule="atLeast"/>
              <w:ind w:left="284" w:right="199"/>
              <w:jc w:val="center"/>
              <w:rPr>
                <w:rFonts w:ascii="Times New Roman" w:hAnsi="Times New Roman" w:cs="Times New Roman"/>
                <w:bCs/>
                <w:w w:val="91"/>
                <w:kern w:val="2"/>
                <w:sz w:val="28"/>
                <w:szCs w:val="28"/>
              </w:rPr>
            </w:pPr>
            <w:r w:rsidRPr="00A47FB9">
              <w:rPr>
                <w:rFonts w:ascii="Times New Roman" w:hAnsi="Times New Roman" w:cs="Times New Roman"/>
                <w:bCs/>
                <w:w w:val="99"/>
                <w:kern w:val="2"/>
                <w:sz w:val="28"/>
                <w:szCs w:val="28"/>
              </w:rPr>
              <w:t>(</w:t>
            </w:r>
            <w:r w:rsidRPr="00A47FB9">
              <w:rPr>
                <w:rFonts w:ascii="Times New Roman" w:hAnsi="Times New Roman" w:cs="Times New Roman"/>
                <w:bCs/>
                <w:w w:val="99"/>
                <w:kern w:val="2"/>
                <w:sz w:val="28"/>
                <w:szCs w:val="28"/>
                <w:lang w:val="vi-VN"/>
              </w:rPr>
              <w:t>1</w:t>
            </w:r>
            <w:r w:rsidR="00FD2597" w:rsidRPr="00A47FB9">
              <w:rPr>
                <w:rFonts w:ascii="Times New Roman" w:hAnsi="Times New Roman" w:cs="Times New Roman"/>
                <w:bCs/>
                <w:w w:val="99"/>
                <w:kern w:val="2"/>
                <w:sz w:val="28"/>
                <w:szCs w:val="28"/>
              </w:rPr>
              <w:t>5</w:t>
            </w:r>
            <w:r w:rsidRPr="00A47FB9">
              <w:rPr>
                <w:rFonts w:ascii="Times New Roman" w:hAnsi="Times New Roman" w:cs="Times New Roman"/>
                <w:bCs/>
                <w:w w:val="99"/>
                <w:kern w:val="2"/>
                <w:sz w:val="28"/>
                <w:szCs w:val="28"/>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4B84342" w14:textId="426AE282" w:rsidR="00F436E5" w:rsidRPr="00A47FB9" w:rsidRDefault="00F436E5" w:rsidP="000A7327">
            <w:pPr>
              <w:ind w:left="284" w:right="199"/>
              <w:jc w:val="center"/>
              <w:rPr>
                <w:rFonts w:ascii="Times New Roman" w:hAnsi="Times New Roman" w:cs="Times New Roman"/>
                <w:b/>
                <w:kern w:val="2"/>
                <w:sz w:val="28"/>
                <w:szCs w:val="28"/>
              </w:rPr>
            </w:pPr>
          </w:p>
          <w:p w14:paraId="1BF90947" w14:textId="655CEA39" w:rsidR="00F436E5" w:rsidRPr="00A47FB9" w:rsidRDefault="00F436E5" w:rsidP="000A7327">
            <w:pPr>
              <w:ind w:left="284" w:right="199"/>
              <w:jc w:val="center"/>
              <w:rPr>
                <w:rFonts w:ascii="Times New Roman" w:hAnsi="Times New Roman" w:cs="Times New Roman"/>
                <w:b/>
                <w:kern w:val="2"/>
                <w:sz w:val="28"/>
                <w:szCs w:val="28"/>
              </w:rPr>
            </w:pPr>
            <w:r w:rsidRPr="00A47FB9">
              <w:rPr>
                <w:rFonts w:ascii="Times New Roman" w:hAnsi="Times New Roman" w:cs="Times New Roman"/>
                <w:b/>
                <w:kern w:val="2"/>
                <w:sz w:val="28"/>
                <w:szCs w:val="28"/>
                <w:lang w:val="vi-VN"/>
              </w:rPr>
              <w:t>50</w:t>
            </w:r>
            <w:r w:rsidR="00FD2597" w:rsidRPr="00A47FB9">
              <w:rPr>
                <w:rFonts w:ascii="Times New Roman" w:hAnsi="Times New Roman" w:cs="Times New Roman"/>
                <w:b/>
                <w:kern w:val="2"/>
                <w:sz w:val="28"/>
                <w:szCs w:val="28"/>
              </w:rPr>
              <w:t>%</w:t>
            </w:r>
          </w:p>
        </w:tc>
      </w:tr>
      <w:tr w:rsidR="00F436E5" w:rsidRPr="00A47FB9" w14:paraId="6DBDA746" w14:textId="77777777" w:rsidTr="00F436E5">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11488DF8" w14:textId="77777777" w:rsidR="00F436E5" w:rsidRPr="00A47FB9" w:rsidRDefault="00F436E5" w:rsidP="000A7327">
            <w:pPr>
              <w:ind w:left="284" w:right="199"/>
              <w:jc w:val="both"/>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2</w:t>
            </w:r>
          </w:p>
          <w:p w14:paraId="72A8AC74" w14:textId="277B251C" w:rsidR="00F436E5" w:rsidRPr="00A47FB9" w:rsidRDefault="00F436E5" w:rsidP="000A7327">
            <w:pPr>
              <w:ind w:left="284" w:right="199"/>
              <w:jc w:val="both"/>
              <w:rPr>
                <w:rFonts w:ascii="Times New Roman" w:hAnsi="Times New Roman" w:cs="Times New Roman"/>
                <w:b/>
                <w:kern w:val="2"/>
                <w:sz w:val="28"/>
                <w:szCs w:val="28"/>
                <w:lang w:val="vi-VN"/>
              </w:rPr>
            </w:pP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14:paraId="4BECD5A7" w14:textId="66C38F1D" w:rsidR="00F436E5" w:rsidRPr="00A47FB9" w:rsidRDefault="00F436E5" w:rsidP="000A7327">
            <w:pPr>
              <w:ind w:left="284" w:right="199"/>
              <w:jc w:val="both"/>
              <w:rPr>
                <w:rFonts w:ascii="Times New Roman" w:eastAsia="Calibri" w:hAnsi="Times New Roman" w:cs="Times New Roman"/>
                <w:kern w:val="2"/>
                <w:sz w:val="28"/>
                <w:szCs w:val="28"/>
                <w:lang w:val="vi-VN"/>
              </w:rPr>
            </w:pPr>
            <w:r w:rsidRPr="00A47FB9">
              <w:rPr>
                <w:rFonts w:ascii="Times New Roman" w:hAnsi="Times New Roman" w:cs="Times New Roman"/>
                <w:kern w:val="2"/>
                <w:sz w:val="28"/>
                <w:szCs w:val="28"/>
                <w:lang w:val="vi-VN"/>
              </w:rPr>
              <w:t xml:space="preserve">Chủ đề 3: </w:t>
            </w:r>
            <w:r w:rsidR="00A47FB9" w:rsidRPr="00A47FB9">
              <w:rPr>
                <w:rFonts w:ascii="Times New Roman" w:hAnsi="Times New Roman" w:cs="Times New Roman"/>
                <w:kern w:val="2"/>
                <w:sz w:val="28"/>
                <w:szCs w:val="28"/>
                <w:lang w:val="vi-VN"/>
              </w:rPr>
              <w:t>Văn nghệ sĩ, trí thức tiêu biểu của Đất Quảng</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7CD36B7" w14:textId="710BFB82" w:rsidR="00F436E5" w:rsidRPr="00A47FB9" w:rsidRDefault="00F436E5" w:rsidP="000A7327">
            <w:pPr>
              <w:spacing w:line="0" w:lineRule="atLeast"/>
              <w:ind w:left="284" w:right="199"/>
              <w:jc w:val="center"/>
              <w:rPr>
                <w:rFonts w:ascii="Times New Roman" w:hAnsi="Times New Roman" w:cs="Times New Roman"/>
                <w:b/>
                <w:kern w:val="2"/>
                <w:sz w:val="28"/>
                <w:szCs w:val="28"/>
                <w:lang w:val="vi-VN"/>
              </w:rPr>
            </w:pPr>
          </w:p>
          <w:p w14:paraId="76B8FC85" w14:textId="283339D2" w:rsidR="00F436E5" w:rsidRPr="00A47FB9" w:rsidRDefault="00FD2597" w:rsidP="00FD2597">
            <w:pPr>
              <w:spacing w:line="0" w:lineRule="atLeast"/>
              <w:ind w:left="284" w:right="199"/>
              <w:jc w:val="center"/>
              <w:rPr>
                <w:rFonts w:ascii="Times New Roman" w:hAnsi="Times New Roman" w:cs="Times New Roman"/>
                <w:bCs/>
                <w:kern w:val="2"/>
                <w:sz w:val="28"/>
                <w:szCs w:val="28"/>
                <w:lang w:val="vi-VN"/>
              </w:rPr>
            </w:pPr>
            <w:r w:rsidRPr="00A47FB9">
              <w:rPr>
                <w:rFonts w:ascii="Times New Roman" w:hAnsi="Times New Roman" w:cs="Times New Roman"/>
                <w:bCs/>
                <w:kern w:val="2"/>
                <w:sz w:val="28"/>
                <w:szCs w:val="28"/>
                <w:lang w:val="vi-VN"/>
              </w:rPr>
              <w:t>(</w:t>
            </w:r>
            <w:r w:rsidRPr="00A47FB9">
              <w:rPr>
                <w:rFonts w:ascii="Times New Roman" w:hAnsi="Times New Roman" w:cs="Times New Roman"/>
                <w:bCs/>
                <w:kern w:val="2"/>
                <w:sz w:val="28"/>
                <w:szCs w:val="28"/>
              </w:rPr>
              <w:t>20</w:t>
            </w:r>
            <w:r w:rsidR="00F436E5" w:rsidRPr="00A47FB9">
              <w:rPr>
                <w:rFonts w:ascii="Times New Roman" w:hAnsi="Times New Roman" w:cs="Times New Roman"/>
                <w:bCs/>
                <w:kern w:val="2"/>
                <w:sz w:val="28"/>
                <w:szCs w:val="28"/>
                <w:lang w:val="vi-VN"/>
              </w:rPr>
              <w:t>%)</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14:paraId="31BC65B1" w14:textId="1FDA16F6" w:rsidR="00F436E5" w:rsidRPr="00A47FB9" w:rsidRDefault="00F436E5" w:rsidP="000A7327">
            <w:pPr>
              <w:spacing w:line="0" w:lineRule="atLeast"/>
              <w:ind w:left="284" w:right="199"/>
              <w:jc w:val="center"/>
              <w:rPr>
                <w:rFonts w:ascii="Times New Roman" w:hAnsi="Times New Roman" w:cs="Times New Roman"/>
                <w:b/>
                <w:kern w:val="2"/>
                <w:sz w:val="28"/>
                <w:szCs w:val="28"/>
                <w:lang w:val="vi-VN"/>
              </w:rPr>
            </w:pPr>
          </w:p>
          <w:p w14:paraId="2395F605" w14:textId="04265599" w:rsidR="00F436E5" w:rsidRPr="00A47FB9" w:rsidRDefault="00FD2597" w:rsidP="000A7327">
            <w:pPr>
              <w:spacing w:line="0" w:lineRule="atLeast"/>
              <w:ind w:left="284" w:right="199"/>
              <w:jc w:val="center"/>
              <w:rPr>
                <w:rFonts w:ascii="Times New Roman" w:hAnsi="Times New Roman" w:cs="Times New Roman"/>
                <w:bCs/>
                <w:kern w:val="2"/>
                <w:sz w:val="28"/>
                <w:szCs w:val="28"/>
                <w:lang w:val="vi-VN"/>
              </w:rPr>
            </w:pPr>
            <w:r w:rsidRPr="00A47FB9">
              <w:rPr>
                <w:rFonts w:ascii="Times New Roman" w:hAnsi="Times New Roman" w:cs="Times New Roman"/>
                <w:bCs/>
                <w:kern w:val="2"/>
                <w:sz w:val="28"/>
                <w:szCs w:val="28"/>
                <w:lang w:val="vi-VN"/>
              </w:rPr>
              <w:t>(15</w:t>
            </w:r>
            <w:r w:rsidR="00F436E5" w:rsidRPr="00A47FB9">
              <w:rPr>
                <w:rFonts w:ascii="Times New Roman" w:hAnsi="Times New Roman" w:cs="Times New Roman"/>
                <w:bCs/>
                <w:kern w:val="2"/>
                <w:sz w:val="28"/>
                <w:szCs w:val="28"/>
                <w:lang w:val="vi-VN"/>
              </w:rPr>
              <w:t>%)</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4B0BD291" w14:textId="1A7C35A3" w:rsidR="00F436E5" w:rsidRPr="00A47FB9" w:rsidRDefault="00F436E5" w:rsidP="000A7327">
            <w:pPr>
              <w:spacing w:line="0" w:lineRule="atLeast"/>
              <w:ind w:left="284" w:right="199"/>
              <w:jc w:val="center"/>
              <w:rPr>
                <w:rFonts w:ascii="Times New Roman" w:hAnsi="Times New Roman" w:cs="Times New Roman"/>
                <w:b/>
                <w:kern w:val="2"/>
                <w:sz w:val="28"/>
                <w:szCs w:val="28"/>
                <w:lang w:val="vi-VN"/>
              </w:rPr>
            </w:pPr>
          </w:p>
          <w:p w14:paraId="1F99D9B9" w14:textId="5E5F2736" w:rsidR="00F436E5" w:rsidRPr="00A47FB9" w:rsidRDefault="00FD2597" w:rsidP="000A7327">
            <w:pPr>
              <w:spacing w:line="0" w:lineRule="atLeast"/>
              <w:ind w:left="284" w:right="199"/>
              <w:jc w:val="center"/>
              <w:rPr>
                <w:rFonts w:ascii="Times New Roman" w:hAnsi="Times New Roman" w:cs="Times New Roman"/>
                <w:bCs/>
                <w:kern w:val="2"/>
                <w:sz w:val="28"/>
                <w:szCs w:val="28"/>
                <w:lang w:val="vi-VN"/>
              </w:rPr>
            </w:pPr>
            <w:r w:rsidRPr="00A47FB9">
              <w:rPr>
                <w:rFonts w:ascii="Times New Roman" w:hAnsi="Times New Roman" w:cs="Times New Roman"/>
                <w:bCs/>
                <w:kern w:val="2"/>
                <w:sz w:val="28"/>
                <w:szCs w:val="28"/>
                <w:lang w:val="vi-VN"/>
              </w:rPr>
              <w:t>(15</w:t>
            </w:r>
            <w:r w:rsidR="00F436E5" w:rsidRPr="00A47FB9">
              <w:rPr>
                <w:rFonts w:ascii="Times New Roman" w:hAnsi="Times New Roman" w:cs="Times New Roman"/>
                <w:bCs/>
                <w:kern w:val="2"/>
                <w:sz w:val="28"/>
                <w:szCs w:val="28"/>
                <w:lang w:val="vi-VN"/>
              </w:rPr>
              <w:t>%)</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C4247E6" w14:textId="06C235AE" w:rsidR="00F436E5" w:rsidRPr="00A47FB9" w:rsidRDefault="00F436E5" w:rsidP="000A7327">
            <w:pPr>
              <w:ind w:left="284" w:right="199"/>
              <w:jc w:val="center"/>
              <w:rPr>
                <w:rFonts w:ascii="Times New Roman" w:hAnsi="Times New Roman" w:cs="Times New Roman"/>
                <w:b/>
                <w:kern w:val="2"/>
                <w:sz w:val="28"/>
                <w:szCs w:val="28"/>
              </w:rPr>
            </w:pPr>
          </w:p>
          <w:p w14:paraId="45CD3D83" w14:textId="659CC1B3" w:rsidR="00F436E5" w:rsidRPr="00A47FB9" w:rsidRDefault="00FD2597" w:rsidP="000A7327">
            <w:pPr>
              <w:ind w:left="284" w:right="199"/>
              <w:jc w:val="center"/>
              <w:rPr>
                <w:rFonts w:ascii="Times New Roman" w:hAnsi="Times New Roman" w:cs="Times New Roman"/>
                <w:b/>
                <w:kern w:val="2"/>
                <w:sz w:val="28"/>
                <w:szCs w:val="28"/>
              </w:rPr>
            </w:pPr>
            <w:r w:rsidRPr="00A47FB9">
              <w:rPr>
                <w:rFonts w:ascii="Times New Roman" w:hAnsi="Times New Roman" w:cs="Times New Roman"/>
                <w:b/>
                <w:kern w:val="2"/>
                <w:sz w:val="28"/>
                <w:szCs w:val="28"/>
                <w:lang w:val="vi-VN"/>
              </w:rPr>
              <w:t>5</w:t>
            </w:r>
            <w:r w:rsidR="00F436E5" w:rsidRPr="00A47FB9">
              <w:rPr>
                <w:rFonts w:ascii="Times New Roman" w:hAnsi="Times New Roman" w:cs="Times New Roman"/>
                <w:b/>
                <w:kern w:val="2"/>
                <w:sz w:val="28"/>
                <w:szCs w:val="28"/>
                <w:lang w:val="vi-VN"/>
              </w:rPr>
              <w:t>0</w:t>
            </w:r>
            <w:r w:rsidRPr="00A47FB9">
              <w:rPr>
                <w:rFonts w:ascii="Times New Roman" w:hAnsi="Times New Roman" w:cs="Times New Roman"/>
                <w:b/>
                <w:kern w:val="2"/>
                <w:sz w:val="28"/>
                <w:szCs w:val="28"/>
              </w:rPr>
              <w:t>%</w:t>
            </w:r>
          </w:p>
        </w:tc>
      </w:tr>
      <w:tr w:rsidR="00F436E5" w:rsidRPr="00A47FB9" w14:paraId="532BFCDB" w14:textId="77777777" w:rsidTr="00F436E5">
        <w:tc>
          <w:tcPr>
            <w:tcW w:w="47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C71CB8" w14:textId="77777777" w:rsidR="00F436E5" w:rsidRPr="00A47FB9" w:rsidRDefault="00F436E5" w:rsidP="000A7327">
            <w:pPr>
              <w:ind w:left="284" w:right="199"/>
              <w:jc w:val="both"/>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Tổng</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9516" w14:textId="2518AF9D" w:rsidR="00F436E5" w:rsidRPr="00A47FB9" w:rsidRDefault="00FD2597" w:rsidP="000A7327">
            <w:pPr>
              <w:spacing w:line="0" w:lineRule="atLeast"/>
              <w:ind w:left="284" w:right="199"/>
              <w:jc w:val="center"/>
              <w:rPr>
                <w:rFonts w:ascii="Times New Roman" w:hAnsi="Times New Roman" w:cs="Times New Roman"/>
                <w:b/>
                <w:iCs/>
                <w:kern w:val="2"/>
                <w:sz w:val="28"/>
                <w:szCs w:val="28"/>
                <w:lang w:val="vi-VN"/>
              </w:rPr>
            </w:pPr>
            <w:r w:rsidRPr="00A47FB9">
              <w:rPr>
                <w:rFonts w:ascii="Times New Roman" w:hAnsi="Times New Roman" w:cs="Times New Roman"/>
                <w:b/>
                <w:iCs/>
                <w:kern w:val="2"/>
                <w:sz w:val="28"/>
                <w:szCs w:val="28"/>
              </w:rPr>
              <w:t>40</w:t>
            </w:r>
            <w:r w:rsidR="00F436E5" w:rsidRPr="00A47FB9">
              <w:rPr>
                <w:rFonts w:ascii="Times New Roman" w:hAnsi="Times New Roman" w:cs="Times New Roman"/>
                <w:b/>
                <w:iCs/>
                <w:kern w:val="2"/>
                <w:sz w:val="28"/>
                <w:szCs w:val="28"/>
                <w:lang w:val="vi-VN"/>
              </w:rPr>
              <w: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54974" w14:textId="7D2D4245" w:rsidR="00F436E5" w:rsidRPr="00A47FB9" w:rsidRDefault="00FD2597" w:rsidP="000A7327">
            <w:pPr>
              <w:ind w:left="284" w:right="199"/>
              <w:jc w:val="center"/>
              <w:rPr>
                <w:rFonts w:ascii="Times New Roman" w:hAnsi="Times New Roman" w:cs="Times New Roman"/>
                <w:b/>
                <w:iCs/>
                <w:kern w:val="2"/>
                <w:sz w:val="28"/>
                <w:szCs w:val="28"/>
              </w:rPr>
            </w:pPr>
            <w:r w:rsidRPr="00A47FB9">
              <w:rPr>
                <w:rFonts w:ascii="Times New Roman" w:hAnsi="Times New Roman" w:cs="Times New Roman"/>
                <w:b/>
                <w:iCs/>
                <w:kern w:val="2"/>
                <w:sz w:val="28"/>
                <w:szCs w:val="28"/>
              </w:rPr>
              <w:t>40</w:t>
            </w:r>
            <w:r w:rsidR="00F436E5" w:rsidRPr="00A47FB9">
              <w:rPr>
                <w:rFonts w:ascii="Times New Roman" w:hAnsi="Times New Roman" w:cs="Times New Roman"/>
                <w:b/>
                <w:iCs/>
                <w:kern w:val="2"/>
                <w:sz w:val="28"/>
                <w:szCs w:val="2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FC687" w14:textId="553F31E7" w:rsidR="00F436E5" w:rsidRPr="00A47FB9" w:rsidRDefault="00FD2597" w:rsidP="000A7327">
            <w:pPr>
              <w:ind w:left="284" w:right="199"/>
              <w:jc w:val="center"/>
              <w:rPr>
                <w:rFonts w:ascii="Times New Roman" w:hAnsi="Times New Roman" w:cs="Times New Roman"/>
                <w:b/>
                <w:iCs/>
                <w:kern w:val="2"/>
                <w:sz w:val="28"/>
                <w:szCs w:val="28"/>
                <w:lang w:val="vi-VN"/>
              </w:rPr>
            </w:pPr>
            <w:r w:rsidRPr="00A47FB9">
              <w:rPr>
                <w:rFonts w:ascii="Times New Roman" w:hAnsi="Times New Roman" w:cs="Times New Roman"/>
                <w:b/>
                <w:iCs/>
                <w:kern w:val="2"/>
                <w:sz w:val="28"/>
                <w:szCs w:val="28"/>
              </w:rPr>
              <w:t>20</w:t>
            </w:r>
            <w:r w:rsidR="00F436E5" w:rsidRPr="00A47FB9">
              <w:rPr>
                <w:rFonts w:ascii="Times New Roman" w:hAnsi="Times New Roman" w:cs="Times New Roman"/>
                <w:b/>
                <w:iCs/>
                <w:kern w:val="2"/>
                <w:sz w:val="28"/>
                <w:szCs w:val="28"/>
                <w:lang w:val="vi-VN"/>
              </w:rPr>
              <w:t>%</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FE549" w14:textId="49BFD7CE" w:rsidR="00F436E5" w:rsidRPr="00A47FB9" w:rsidRDefault="00F436E5" w:rsidP="000A7327">
            <w:pPr>
              <w:ind w:left="284" w:right="199"/>
              <w:jc w:val="center"/>
              <w:rPr>
                <w:rFonts w:ascii="Times New Roman" w:hAnsi="Times New Roman" w:cs="Times New Roman"/>
                <w:b/>
                <w:kern w:val="2"/>
                <w:sz w:val="28"/>
                <w:szCs w:val="28"/>
              </w:rPr>
            </w:pPr>
            <w:r w:rsidRPr="00A47FB9">
              <w:rPr>
                <w:rFonts w:ascii="Times New Roman" w:hAnsi="Times New Roman" w:cs="Times New Roman"/>
                <w:b/>
                <w:kern w:val="2"/>
                <w:sz w:val="28"/>
                <w:szCs w:val="28"/>
                <w:lang w:val="vi-VN"/>
              </w:rPr>
              <w:t>100</w:t>
            </w:r>
            <w:r w:rsidR="00FD2597" w:rsidRPr="00A47FB9">
              <w:rPr>
                <w:rFonts w:ascii="Times New Roman" w:hAnsi="Times New Roman" w:cs="Times New Roman"/>
                <w:b/>
                <w:kern w:val="2"/>
                <w:sz w:val="28"/>
                <w:szCs w:val="28"/>
              </w:rPr>
              <w:t>%</w:t>
            </w:r>
          </w:p>
        </w:tc>
      </w:tr>
      <w:tr w:rsidR="00F436E5" w:rsidRPr="00A47FB9" w14:paraId="0630734F" w14:textId="77777777" w:rsidTr="00F436E5">
        <w:tc>
          <w:tcPr>
            <w:tcW w:w="47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904782" w14:textId="77777777" w:rsidR="00F436E5" w:rsidRPr="00A47FB9" w:rsidRDefault="00F436E5" w:rsidP="000A7327">
            <w:pPr>
              <w:ind w:left="284" w:right="199"/>
              <w:jc w:val="both"/>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Tỉ lệ chung</w:t>
            </w:r>
          </w:p>
        </w:tc>
        <w:tc>
          <w:tcPr>
            <w:tcW w:w="26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1419ED" w14:textId="7D6A1F88" w:rsidR="00F436E5" w:rsidRPr="00A47FB9" w:rsidRDefault="00FD2597" w:rsidP="000A7327">
            <w:pPr>
              <w:ind w:left="284" w:right="199"/>
              <w:jc w:val="center"/>
              <w:rPr>
                <w:rFonts w:ascii="Times New Roman" w:hAnsi="Times New Roman" w:cs="Times New Roman"/>
                <w:b/>
                <w:kern w:val="2"/>
                <w:sz w:val="28"/>
                <w:szCs w:val="28"/>
                <w:lang w:val="vi-VN"/>
              </w:rPr>
            </w:pPr>
            <w:r w:rsidRPr="00A47FB9">
              <w:rPr>
                <w:rFonts w:ascii="Times New Roman" w:hAnsi="Times New Roman" w:cs="Times New Roman"/>
                <w:b/>
                <w:kern w:val="2"/>
                <w:sz w:val="28"/>
                <w:szCs w:val="28"/>
                <w:lang w:val="vi-VN"/>
              </w:rPr>
              <w:t>75</w:t>
            </w:r>
            <w:r w:rsidR="00F436E5" w:rsidRPr="00A47FB9">
              <w:rPr>
                <w:rFonts w:ascii="Times New Roman" w:hAnsi="Times New Roman" w:cs="Times New Roman"/>
                <w:b/>
                <w:kern w:val="2"/>
                <w:sz w:val="28"/>
                <w:szCs w:val="28"/>
                <w:lang w:val="vi-VN"/>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34875" w14:textId="2DEA8E86" w:rsidR="00F436E5" w:rsidRPr="00A47FB9" w:rsidRDefault="00FD2597" w:rsidP="000A7327">
            <w:pPr>
              <w:ind w:left="284" w:right="199"/>
              <w:jc w:val="center"/>
              <w:rPr>
                <w:rFonts w:ascii="Times New Roman" w:hAnsi="Times New Roman" w:cs="Times New Roman"/>
                <w:b/>
                <w:kern w:val="2"/>
                <w:sz w:val="28"/>
                <w:szCs w:val="28"/>
              </w:rPr>
            </w:pPr>
            <w:r w:rsidRPr="00A47FB9">
              <w:rPr>
                <w:rFonts w:ascii="Times New Roman" w:hAnsi="Times New Roman" w:cs="Times New Roman"/>
                <w:b/>
                <w:kern w:val="2"/>
                <w:sz w:val="28"/>
                <w:szCs w:val="28"/>
                <w:lang w:val="vi-VN"/>
              </w:rPr>
              <w:t>30</w:t>
            </w:r>
            <w:r w:rsidR="00F436E5" w:rsidRPr="00A47FB9">
              <w:rPr>
                <w:rFonts w:ascii="Times New Roman" w:hAnsi="Times New Roman" w:cs="Times New Roman"/>
                <w:b/>
                <w:kern w:val="2"/>
                <w:sz w:val="28"/>
                <w:szCs w:val="28"/>
              </w:rPr>
              <w: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F5C2F" w14:textId="77777777" w:rsidR="00F436E5" w:rsidRPr="00A47FB9" w:rsidRDefault="00F436E5" w:rsidP="000A7327">
            <w:pPr>
              <w:rPr>
                <w:rFonts w:ascii="Times New Roman" w:hAnsi="Times New Roman" w:cs="Times New Roman"/>
                <w:b/>
                <w:kern w:val="2"/>
                <w:sz w:val="28"/>
                <w:szCs w:val="28"/>
                <w:lang w:val="vi-VN"/>
              </w:rPr>
            </w:pPr>
          </w:p>
        </w:tc>
      </w:tr>
    </w:tbl>
    <w:p w14:paraId="0CBA43F9" w14:textId="4BBCE993" w:rsidR="000E11BD" w:rsidRPr="00A47FB9" w:rsidRDefault="000E11BD" w:rsidP="00B474EA">
      <w:pPr>
        <w:spacing w:before="60"/>
        <w:rPr>
          <w:rFonts w:ascii="Times New Roman" w:hAnsi="Times New Roman" w:cs="Times New Roman"/>
          <w:color w:val="000000" w:themeColor="text1"/>
          <w:sz w:val="28"/>
          <w:szCs w:val="28"/>
        </w:rPr>
      </w:pPr>
    </w:p>
    <w:p w14:paraId="7C299DD2" w14:textId="0D007B62" w:rsidR="00B474EA" w:rsidRPr="00A47FB9" w:rsidRDefault="00B474EA" w:rsidP="00B474EA">
      <w:pPr>
        <w:spacing w:before="60"/>
        <w:rPr>
          <w:rFonts w:ascii="Times New Roman" w:hAnsi="Times New Roman" w:cs="Times New Roman"/>
          <w:b/>
          <w:color w:val="000000" w:themeColor="text1"/>
          <w:sz w:val="28"/>
          <w:szCs w:val="28"/>
        </w:rPr>
      </w:pPr>
      <w:r w:rsidRPr="00A47FB9">
        <w:rPr>
          <w:rFonts w:ascii="Times New Roman" w:hAnsi="Times New Roman" w:cs="Times New Roman"/>
          <w:color w:val="000000" w:themeColor="text1"/>
          <w:sz w:val="28"/>
          <w:szCs w:val="28"/>
        </w:rPr>
        <w:t>TRƯỜNG THPT QUẾ SƠN</w:t>
      </w:r>
      <w:r w:rsidRPr="00A47FB9">
        <w:rPr>
          <w:rFonts w:ascii="Times New Roman" w:hAnsi="Times New Roman" w:cs="Times New Roman"/>
          <w:color w:val="000000" w:themeColor="text1"/>
          <w:sz w:val="28"/>
          <w:szCs w:val="28"/>
          <w:lang w:val="vi-VN"/>
        </w:rPr>
        <w:t xml:space="preserve">              </w:t>
      </w:r>
      <w:r w:rsidRPr="00A47FB9">
        <w:rPr>
          <w:rFonts w:ascii="Times New Roman" w:hAnsi="Times New Roman" w:cs="Times New Roman"/>
          <w:b/>
          <w:color w:val="000000" w:themeColor="text1"/>
          <w:sz w:val="28"/>
          <w:szCs w:val="28"/>
        </w:rPr>
        <w:t xml:space="preserve">KIỂM TRA </w:t>
      </w:r>
      <w:proofErr w:type="gramStart"/>
      <w:r w:rsidRPr="00A47FB9">
        <w:rPr>
          <w:rFonts w:ascii="Times New Roman" w:hAnsi="Times New Roman" w:cs="Times New Roman"/>
          <w:b/>
          <w:color w:val="000000" w:themeColor="text1"/>
          <w:sz w:val="28"/>
          <w:szCs w:val="28"/>
        </w:rPr>
        <w:t>CUỐI  KỲ</w:t>
      </w:r>
      <w:proofErr w:type="gramEnd"/>
      <w:r w:rsidRPr="00A47FB9">
        <w:rPr>
          <w:rFonts w:ascii="Times New Roman" w:hAnsi="Times New Roman" w:cs="Times New Roman"/>
          <w:b/>
          <w:color w:val="000000" w:themeColor="text1"/>
          <w:sz w:val="28"/>
          <w:szCs w:val="28"/>
        </w:rPr>
        <w:t xml:space="preserve"> 1- NĂM HỌ</w:t>
      </w:r>
      <w:r w:rsidR="00CA20F9" w:rsidRPr="00A47FB9">
        <w:rPr>
          <w:rFonts w:ascii="Times New Roman" w:hAnsi="Times New Roman" w:cs="Times New Roman"/>
          <w:b/>
          <w:color w:val="000000" w:themeColor="text1"/>
          <w:sz w:val="28"/>
          <w:szCs w:val="28"/>
        </w:rPr>
        <w:t>C 2025-2026</w:t>
      </w:r>
    </w:p>
    <w:p w14:paraId="63986BFC" w14:textId="22CCD663" w:rsidR="00B474EA" w:rsidRPr="00A47FB9" w:rsidRDefault="00B474EA" w:rsidP="00B474EA">
      <w:pPr>
        <w:spacing w:before="60"/>
        <w:rPr>
          <w:rFonts w:ascii="Times New Roman" w:hAnsi="Times New Roman" w:cs="Times New Roman"/>
          <w:b/>
          <w:color w:val="000000" w:themeColor="text1"/>
          <w:sz w:val="28"/>
          <w:szCs w:val="28"/>
          <w:lang w:val="vi-VN"/>
        </w:rPr>
      </w:pPr>
      <w:r w:rsidRPr="00A47FB9">
        <w:rPr>
          <w:rFonts w:ascii="Times New Roman" w:hAnsi="Times New Roman" w:cs="Times New Roman"/>
          <w:b/>
          <w:color w:val="000000" w:themeColor="text1"/>
          <w:sz w:val="28"/>
          <w:szCs w:val="28"/>
          <w:lang w:val="vi-VN"/>
        </w:rPr>
        <w:t xml:space="preserve">      </w:t>
      </w:r>
      <w:r w:rsidRPr="00A47FB9">
        <w:rPr>
          <w:rFonts w:ascii="Times New Roman" w:hAnsi="Times New Roman" w:cs="Times New Roman"/>
          <w:b/>
          <w:color w:val="000000" w:themeColor="text1"/>
          <w:sz w:val="28"/>
          <w:szCs w:val="28"/>
          <w:u w:val="single"/>
          <w:lang w:val="vi-VN"/>
        </w:rPr>
        <w:t>TỔ:NGỮ VĂN</w:t>
      </w:r>
      <w:r w:rsidRPr="00A47FB9">
        <w:rPr>
          <w:rFonts w:ascii="Times New Roman" w:hAnsi="Times New Roman" w:cs="Times New Roman"/>
          <w:b/>
          <w:color w:val="000000" w:themeColor="text1"/>
          <w:sz w:val="28"/>
          <w:szCs w:val="28"/>
          <w:lang w:val="vi-VN"/>
        </w:rPr>
        <w:t xml:space="preserve">                             Môn: GIÁO DỤC ĐỊA PHƯƠNG– Lớp </w:t>
      </w:r>
      <w:r w:rsidR="00CA20F9" w:rsidRPr="00A47FB9">
        <w:rPr>
          <w:rFonts w:ascii="Times New Roman" w:hAnsi="Times New Roman" w:cs="Times New Roman"/>
          <w:b/>
          <w:color w:val="000000" w:themeColor="text1"/>
          <w:sz w:val="28"/>
          <w:szCs w:val="28"/>
          <w:lang w:val="vi-VN"/>
        </w:rPr>
        <w:t>11</w:t>
      </w:r>
    </w:p>
    <w:p w14:paraId="6973958F" w14:textId="77777777" w:rsidR="00B474EA" w:rsidRPr="00A47FB9" w:rsidRDefault="00B474EA" w:rsidP="00B474EA">
      <w:pPr>
        <w:spacing w:before="60"/>
        <w:rPr>
          <w:rFonts w:ascii="Times New Roman" w:hAnsi="Times New Roman" w:cs="Times New Roman"/>
          <w:color w:val="000000" w:themeColor="text1"/>
          <w:sz w:val="28"/>
          <w:szCs w:val="28"/>
          <w:lang w:val="vi-VN"/>
        </w:rPr>
      </w:pPr>
      <w:r w:rsidRPr="00A47FB9">
        <w:rPr>
          <w:rFonts w:ascii="Times New Roman" w:hAnsi="Times New Roman" w:cs="Times New Roman"/>
          <w:b/>
          <w:color w:val="000000" w:themeColor="text1"/>
          <w:sz w:val="28"/>
          <w:szCs w:val="28"/>
          <w:lang w:val="vi-VN"/>
        </w:rPr>
        <w:tab/>
      </w:r>
      <w:r w:rsidRPr="00A47FB9">
        <w:rPr>
          <w:rFonts w:ascii="Times New Roman" w:hAnsi="Times New Roman" w:cs="Times New Roman"/>
          <w:b/>
          <w:color w:val="000000" w:themeColor="text1"/>
          <w:sz w:val="28"/>
          <w:szCs w:val="28"/>
          <w:lang w:val="vi-VN"/>
        </w:rPr>
        <w:tab/>
      </w:r>
      <w:r w:rsidRPr="00A47FB9">
        <w:rPr>
          <w:rFonts w:ascii="Times New Roman" w:hAnsi="Times New Roman" w:cs="Times New Roman"/>
          <w:b/>
          <w:color w:val="000000" w:themeColor="text1"/>
          <w:sz w:val="28"/>
          <w:szCs w:val="28"/>
          <w:lang w:val="vi-VN"/>
        </w:rPr>
        <w:tab/>
        <w:t xml:space="preserve">                </w:t>
      </w:r>
      <w:r w:rsidRPr="00A47FB9">
        <w:rPr>
          <w:rFonts w:ascii="Times New Roman" w:hAnsi="Times New Roman" w:cs="Times New Roman"/>
          <w:color w:val="000000" w:themeColor="text1"/>
          <w:sz w:val="28"/>
          <w:szCs w:val="28"/>
          <w:lang w:val="vi-VN"/>
        </w:rPr>
        <w:t>Thời gian làm bài: 45 phút (</w:t>
      </w:r>
      <w:r w:rsidRPr="00A47FB9">
        <w:rPr>
          <w:rFonts w:ascii="Times New Roman" w:hAnsi="Times New Roman" w:cs="Times New Roman"/>
          <w:i/>
          <w:color w:val="000000" w:themeColor="text1"/>
          <w:sz w:val="28"/>
          <w:szCs w:val="28"/>
          <w:lang w:val="vi-VN"/>
        </w:rPr>
        <w:t>Không kể thời gian giao đề</w:t>
      </w:r>
      <w:r w:rsidRPr="00A47FB9">
        <w:rPr>
          <w:rFonts w:ascii="Times New Roman" w:hAnsi="Times New Roman" w:cs="Times New Roman"/>
          <w:color w:val="000000" w:themeColor="text1"/>
          <w:sz w:val="28"/>
          <w:szCs w:val="28"/>
          <w:lang w:val="vi-VN"/>
        </w:rPr>
        <w:t>)</w:t>
      </w:r>
    </w:p>
    <w:tbl>
      <w:tblPr>
        <w:tblStyle w:val="TableGrid"/>
        <w:tblW w:w="0" w:type="auto"/>
        <w:tblLook w:val="04A0" w:firstRow="1" w:lastRow="0" w:firstColumn="1" w:lastColumn="0" w:noHBand="0" w:noVBand="1"/>
      </w:tblPr>
      <w:tblGrid>
        <w:gridCol w:w="2065"/>
      </w:tblGrid>
      <w:tr w:rsidR="00B474EA" w:rsidRPr="00A47FB9" w14:paraId="5D9E48DE" w14:textId="77777777" w:rsidTr="00AA7856">
        <w:tc>
          <w:tcPr>
            <w:tcW w:w="2065" w:type="dxa"/>
          </w:tcPr>
          <w:p w14:paraId="123D8830" w14:textId="77777777" w:rsidR="00B474EA" w:rsidRPr="00A47FB9" w:rsidRDefault="00B474EA" w:rsidP="00AA7856">
            <w:pPr>
              <w:spacing w:before="60"/>
              <w:jc w:val="center"/>
              <w:rPr>
                <w:rFonts w:ascii="Times New Roman" w:hAnsi="Times New Roman" w:cs="Times New Roman"/>
                <w:b/>
                <w:color w:val="000000" w:themeColor="text1"/>
                <w:sz w:val="28"/>
                <w:szCs w:val="28"/>
                <w:lang w:val="vi-VN"/>
              </w:rPr>
            </w:pPr>
            <w:r w:rsidRPr="00A47FB9">
              <w:rPr>
                <w:rFonts w:ascii="Times New Roman" w:hAnsi="Times New Roman" w:cs="Times New Roman"/>
                <w:b/>
                <w:color w:val="000000" w:themeColor="text1"/>
                <w:sz w:val="28"/>
                <w:szCs w:val="28"/>
                <w:lang w:val="vi-VN"/>
              </w:rPr>
              <w:t>Đề chính thức</w:t>
            </w:r>
          </w:p>
        </w:tc>
      </w:tr>
    </w:tbl>
    <w:p w14:paraId="1C5E45AA" w14:textId="77777777" w:rsidR="00B474EA" w:rsidRPr="00A47FB9" w:rsidRDefault="00B474EA" w:rsidP="00B474EA">
      <w:pPr>
        <w:tabs>
          <w:tab w:val="left" w:pos="939"/>
        </w:tabs>
        <w:rPr>
          <w:rFonts w:ascii="Times New Roman" w:hAnsi="Times New Roman" w:cs="Times New Roman"/>
          <w:color w:val="000000" w:themeColor="text1"/>
          <w:sz w:val="28"/>
          <w:szCs w:val="28"/>
        </w:rPr>
      </w:pPr>
      <w:r w:rsidRPr="00A47FB9">
        <w:rPr>
          <w:rFonts w:ascii="Times New Roman" w:hAnsi="Times New Roman" w:cs="Times New Roman"/>
          <w:color w:val="000000" w:themeColor="text1"/>
          <w:sz w:val="28"/>
          <w:szCs w:val="28"/>
          <w:lang w:val="vi-VN"/>
        </w:rPr>
        <w:t xml:space="preserve"> </w:t>
      </w:r>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i/>
          <w:color w:val="000000" w:themeColor="text1"/>
          <w:sz w:val="28"/>
          <w:szCs w:val="28"/>
        </w:rPr>
        <w:t>Đề</w:t>
      </w:r>
      <w:proofErr w:type="spellEnd"/>
      <w:r w:rsidRPr="00A47FB9">
        <w:rPr>
          <w:rFonts w:ascii="Times New Roman" w:hAnsi="Times New Roman" w:cs="Times New Roman"/>
          <w:i/>
          <w:color w:val="000000" w:themeColor="text1"/>
          <w:sz w:val="28"/>
          <w:szCs w:val="28"/>
        </w:rPr>
        <w:t xml:space="preserve"> </w:t>
      </w:r>
      <w:proofErr w:type="spellStart"/>
      <w:r w:rsidRPr="00A47FB9">
        <w:rPr>
          <w:rFonts w:ascii="Times New Roman" w:hAnsi="Times New Roman" w:cs="Times New Roman"/>
          <w:i/>
          <w:color w:val="000000" w:themeColor="text1"/>
          <w:sz w:val="28"/>
          <w:szCs w:val="28"/>
        </w:rPr>
        <w:t>gồm</w:t>
      </w:r>
      <w:proofErr w:type="spellEnd"/>
      <w:r w:rsidRPr="00A47FB9">
        <w:rPr>
          <w:rFonts w:ascii="Times New Roman" w:hAnsi="Times New Roman" w:cs="Times New Roman"/>
          <w:i/>
          <w:color w:val="000000" w:themeColor="text1"/>
          <w:sz w:val="28"/>
          <w:szCs w:val="28"/>
        </w:rPr>
        <w:t xml:space="preserve"> </w:t>
      </w:r>
      <w:proofErr w:type="spellStart"/>
      <w:r w:rsidRPr="00A47FB9">
        <w:rPr>
          <w:rFonts w:ascii="Times New Roman" w:hAnsi="Times New Roman" w:cs="Times New Roman"/>
          <w:i/>
          <w:color w:val="000000" w:themeColor="text1"/>
          <w:sz w:val="28"/>
          <w:szCs w:val="28"/>
        </w:rPr>
        <w:t>có</w:t>
      </w:r>
      <w:proofErr w:type="spellEnd"/>
      <w:r w:rsidRPr="00A47FB9">
        <w:rPr>
          <w:rFonts w:ascii="Times New Roman" w:hAnsi="Times New Roman" w:cs="Times New Roman"/>
          <w:i/>
          <w:color w:val="000000" w:themeColor="text1"/>
          <w:sz w:val="28"/>
          <w:szCs w:val="28"/>
        </w:rPr>
        <w:t xml:space="preserve"> </w:t>
      </w:r>
      <w:r w:rsidRPr="00A47FB9">
        <w:rPr>
          <w:rFonts w:ascii="Times New Roman" w:hAnsi="Times New Roman" w:cs="Times New Roman"/>
          <w:i/>
          <w:color w:val="000000" w:themeColor="text1"/>
          <w:sz w:val="28"/>
          <w:szCs w:val="28"/>
          <w:lang w:val="vi-VN"/>
        </w:rPr>
        <w:t>01</w:t>
      </w:r>
      <w:r w:rsidRPr="00A47FB9">
        <w:rPr>
          <w:rFonts w:ascii="Times New Roman" w:hAnsi="Times New Roman" w:cs="Times New Roman"/>
          <w:i/>
          <w:color w:val="000000" w:themeColor="text1"/>
          <w:sz w:val="28"/>
          <w:szCs w:val="28"/>
        </w:rPr>
        <w:t xml:space="preserve"> </w:t>
      </w:r>
      <w:proofErr w:type="spellStart"/>
      <w:r w:rsidRPr="00A47FB9">
        <w:rPr>
          <w:rFonts w:ascii="Times New Roman" w:hAnsi="Times New Roman" w:cs="Times New Roman"/>
          <w:i/>
          <w:color w:val="000000" w:themeColor="text1"/>
          <w:sz w:val="28"/>
          <w:szCs w:val="28"/>
        </w:rPr>
        <w:t>trang</w:t>
      </w:r>
      <w:proofErr w:type="spellEnd"/>
      <w:r w:rsidRPr="00A47FB9">
        <w:rPr>
          <w:rFonts w:ascii="Times New Roman" w:hAnsi="Times New Roman" w:cs="Times New Roman"/>
          <w:color w:val="000000" w:themeColor="text1"/>
          <w:sz w:val="28"/>
          <w:szCs w:val="28"/>
        </w:rPr>
        <w:t>)</w:t>
      </w:r>
    </w:p>
    <w:p w14:paraId="67A35C81" w14:textId="77777777" w:rsidR="00B474EA" w:rsidRPr="00A47FB9" w:rsidRDefault="00B474EA" w:rsidP="00B474EA">
      <w:pPr>
        <w:tabs>
          <w:tab w:val="left" w:pos="939"/>
        </w:tabs>
        <w:rPr>
          <w:rFonts w:ascii="Times New Roman" w:hAnsi="Times New Roman" w:cs="Times New Roman"/>
          <w:color w:val="000000" w:themeColor="text1"/>
          <w:sz w:val="28"/>
          <w:szCs w:val="28"/>
        </w:rPr>
      </w:pPr>
    </w:p>
    <w:p w14:paraId="62B8B4CD" w14:textId="68DA31A1" w:rsidR="00CA20F9" w:rsidRPr="00A47FB9" w:rsidRDefault="00CA20F9" w:rsidP="00CA20F9">
      <w:pPr>
        <w:rPr>
          <w:rFonts w:ascii="Times New Roman" w:hAnsi="Times New Roman" w:cs="Times New Roman"/>
          <w:sz w:val="28"/>
          <w:szCs w:val="28"/>
        </w:rPr>
      </w:pPr>
      <w:proofErr w:type="spellStart"/>
      <w:r w:rsidRPr="00A47FB9">
        <w:rPr>
          <w:rFonts w:ascii="Times New Roman" w:hAnsi="Times New Roman" w:cs="Times New Roman"/>
          <w:b/>
          <w:bCs/>
          <w:sz w:val="28"/>
          <w:szCs w:val="28"/>
          <w:u w:val="single"/>
        </w:rPr>
        <w:t>Câu</w:t>
      </w:r>
      <w:proofErr w:type="spellEnd"/>
      <w:r w:rsidRPr="00A47FB9">
        <w:rPr>
          <w:rFonts w:ascii="Times New Roman" w:hAnsi="Times New Roman" w:cs="Times New Roman"/>
          <w:b/>
          <w:bCs/>
          <w:sz w:val="28"/>
          <w:szCs w:val="28"/>
          <w:u w:val="single"/>
        </w:rPr>
        <w:t xml:space="preserve"> 1:</w:t>
      </w:r>
      <w:r w:rsidRPr="00A47FB9">
        <w:rPr>
          <w:rFonts w:ascii="Times New Roman" w:hAnsi="Times New Roman" w:cs="Times New Roman"/>
          <w:sz w:val="28"/>
          <w:szCs w:val="28"/>
        </w:rPr>
        <w:t xml:space="preserve"> </w:t>
      </w:r>
      <w:proofErr w:type="spellStart"/>
      <w:r w:rsidRPr="00A47FB9">
        <w:rPr>
          <w:rFonts w:ascii="Times New Roman" w:hAnsi="Times New Roman" w:cs="Times New Roman"/>
          <w:sz w:val="28"/>
          <w:szCs w:val="28"/>
        </w:rPr>
        <w:t>Trình</w:t>
      </w:r>
      <w:proofErr w:type="spellEnd"/>
      <w:r w:rsidRPr="00A47FB9">
        <w:rPr>
          <w:rFonts w:ascii="Times New Roman" w:hAnsi="Times New Roman" w:cs="Times New Roman"/>
          <w:sz w:val="28"/>
          <w:szCs w:val="28"/>
        </w:rPr>
        <w:t xml:space="preserve"> </w:t>
      </w:r>
      <w:proofErr w:type="spellStart"/>
      <w:r w:rsidRPr="00A47FB9">
        <w:rPr>
          <w:rFonts w:ascii="Times New Roman" w:hAnsi="Times New Roman" w:cs="Times New Roman"/>
          <w:sz w:val="28"/>
          <w:szCs w:val="28"/>
        </w:rPr>
        <w:t>bày</w:t>
      </w:r>
      <w:proofErr w:type="spellEnd"/>
      <w:r w:rsidRP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những</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nét</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tiêu</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biểu</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của</w:t>
      </w:r>
      <w:proofErr w:type="spellEnd"/>
      <w:r w:rsidR="00A47FB9">
        <w:rPr>
          <w:rFonts w:ascii="Times New Roman" w:hAnsi="Times New Roman" w:cs="Times New Roman"/>
          <w:sz w:val="28"/>
          <w:szCs w:val="28"/>
        </w:rPr>
        <w:t xml:space="preserve"> Văn </w:t>
      </w:r>
      <w:proofErr w:type="spellStart"/>
      <w:r w:rsidR="00A47FB9">
        <w:rPr>
          <w:rFonts w:ascii="Times New Roman" w:hAnsi="Times New Roman" w:cs="Times New Roman"/>
          <w:sz w:val="28"/>
          <w:szCs w:val="28"/>
        </w:rPr>
        <w:t>học</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viết</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đất</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Quảng</w:t>
      </w:r>
      <w:proofErr w:type="spellEnd"/>
      <w:r w:rsidR="00A47FB9">
        <w:rPr>
          <w:rFonts w:ascii="Times New Roman" w:hAnsi="Times New Roman" w:cs="Times New Roman"/>
          <w:sz w:val="28"/>
          <w:szCs w:val="28"/>
        </w:rPr>
        <w:t>.</w:t>
      </w:r>
    </w:p>
    <w:p w14:paraId="62FD1063" w14:textId="0C02DF54" w:rsidR="00CA20F9" w:rsidRPr="00A47FB9" w:rsidRDefault="00CA20F9" w:rsidP="00CA20F9">
      <w:pPr>
        <w:rPr>
          <w:rFonts w:ascii="Times New Roman" w:hAnsi="Times New Roman" w:cs="Times New Roman"/>
          <w:sz w:val="28"/>
          <w:szCs w:val="28"/>
        </w:rPr>
      </w:pPr>
      <w:proofErr w:type="spellStart"/>
      <w:r w:rsidRPr="00A47FB9">
        <w:rPr>
          <w:rFonts w:ascii="Times New Roman" w:hAnsi="Times New Roman" w:cs="Times New Roman"/>
          <w:b/>
          <w:bCs/>
          <w:sz w:val="28"/>
          <w:szCs w:val="28"/>
          <w:u w:val="single"/>
        </w:rPr>
        <w:t>Câu</w:t>
      </w:r>
      <w:proofErr w:type="spellEnd"/>
      <w:r w:rsidRPr="00A47FB9">
        <w:rPr>
          <w:rFonts w:ascii="Times New Roman" w:hAnsi="Times New Roman" w:cs="Times New Roman"/>
          <w:b/>
          <w:bCs/>
          <w:sz w:val="28"/>
          <w:szCs w:val="28"/>
          <w:u w:val="single"/>
        </w:rPr>
        <w:t xml:space="preserve"> 2:</w:t>
      </w:r>
      <w:r w:rsidRPr="00A47FB9">
        <w:rPr>
          <w:rFonts w:ascii="Times New Roman" w:hAnsi="Times New Roman" w:cs="Times New Roman"/>
          <w:sz w:val="28"/>
          <w:szCs w:val="28"/>
        </w:rPr>
        <w:t xml:space="preserve"> </w:t>
      </w:r>
      <w:r w:rsidR="00A47FB9" w:rsidRPr="00A47FB9">
        <w:rPr>
          <w:rFonts w:ascii="Times New Roman" w:hAnsi="Times New Roman" w:cs="Times New Roman"/>
          <w:sz w:val="28"/>
          <w:szCs w:val="28"/>
        </w:rPr>
        <w:t xml:space="preserve">Theo </w:t>
      </w:r>
      <w:proofErr w:type="spellStart"/>
      <w:r w:rsidR="00A47FB9" w:rsidRPr="00A47FB9">
        <w:rPr>
          <w:rFonts w:ascii="Times New Roman" w:hAnsi="Times New Roman" w:cs="Times New Roman"/>
          <w:sz w:val="28"/>
          <w:szCs w:val="28"/>
        </w:rPr>
        <w:t>anh</w:t>
      </w:r>
      <w:proofErr w:type="spellEnd"/>
      <w:r w:rsidR="00A47FB9" w:rsidRPr="00A47FB9">
        <w:rPr>
          <w:rFonts w:ascii="Times New Roman" w:hAnsi="Times New Roman" w:cs="Times New Roman"/>
          <w:sz w:val="28"/>
          <w:szCs w:val="28"/>
        </w:rPr>
        <w:t xml:space="preserve">/ </w:t>
      </w:r>
      <w:proofErr w:type="spellStart"/>
      <w:r w:rsidR="00A47FB9" w:rsidRPr="00A47FB9">
        <w:rPr>
          <w:rFonts w:ascii="Times New Roman" w:hAnsi="Times New Roman" w:cs="Times New Roman"/>
          <w:sz w:val="28"/>
          <w:szCs w:val="28"/>
        </w:rPr>
        <w:t>chị</w:t>
      </w:r>
      <w:proofErr w:type="spellEnd"/>
      <w:r w:rsidR="00A47FB9" w:rsidRPr="00A47FB9">
        <w:rPr>
          <w:rFonts w:ascii="Times New Roman" w:hAnsi="Times New Roman" w:cs="Times New Roman"/>
          <w:sz w:val="28"/>
          <w:szCs w:val="28"/>
        </w:rPr>
        <w:t xml:space="preserve">, </w:t>
      </w:r>
      <w:proofErr w:type="spellStart"/>
      <w:r w:rsidR="00A47FB9" w:rsidRPr="00A47FB9">
        <w:rPr>
          <w:rFonts w:ascii="Times New Roman" w:hAnsi="Times New Roman" w:cs="Times New Roman"/>
          <w:sz w:val="28"/>
          <w:szCs w:val="28"/>
        </w:rPr>
        <w:t>th</w:t>
      </w:r>
      <w:r w:rsidR="00A47FB9">
        <w:rPr>
          <w:rFonts w:ascii="Times New Roman" w:hAnsi="Times New Roman" w:cs="Times New Roman"/>
          <w:sz w:val="28"/>
          <w:szCs w:val="28"/>
        </w:rPr>
        <w:t>ế</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hệ</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trẻ</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thành</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phố</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Đà</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Nẵng</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hôm</w:t>
      </w:r>
      <w:proofErr w:type="spellEnd"/>
      <w:r w:rsidR="00A47FB9">
        <w:rPr>
          <w:rFonts w:ascii="Times New Roman" w:hAnsi="Times New Roman" w:cs="Times New Roman"/>
          <w:sz w:val="28"/>
          <w:szCs w:val="28"/>
        </w:rPr>
        <w:t xml:space="preserve"> nay </w:t>
      </w:r>
      <w:proofErr w:type="spellStart"/>
      <w:r w:rsidR="00A47FB9">
        <w:rPr>
          <w:rFonts w:ascii="Times New Roman" w:hAnsi="Times New Roman" w:cs="Times New Roman"/>
          <w:sz w:val="28"/>
          <w:szCs w:val="28"/>
        </w:rPr>
        <w:t>cần</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làm</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gì</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để</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tiếp</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nối</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truyền</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thoongscuar</w:t>
      </w:r>
      <w:proofErr w:type="spellEnd"/>
      <w:r w:rsidR="00A47FB9">
        <w:rPr>
          <w:rFonts w:ascii="Times New Roman" w:hAnsi="Times New Roman" w:cs="Times New Roman"/>
          <w:sz w:val="28"/>
          <w:szCs w:val="28"/>
        </w:rPr>
        <w:t xml:space="preserve"> VNS, </w:t>
      </w:r>
      <w:proofErr w:type="spellStart"/>
      <w:r w:rsidR="00A47FB9">
        <w:rPr>
          <w:rFonts w:ascii="Times New Roman" w:hAnsi="Times New Roman" w:cs="Times New Roman"/>
          <w:sz w:val="28"/>
          <w:szCs w:val="28"/>
        </w:rPr>
        <w:t>trí</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thức</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đi</w:t>
      </w:r>
      <w:proofErr w:type="spellEnd"/>
      <w:r w:rsidR="00A47FB9">
        <w:rPr>
          <w:rFonts w:ascii="Times New Roman" w:hAnsi="Times New Roman" w:cs="Times New Roman"/>
          <w:sz w:val="28"/>
          <w:szCs w:val="28"/>
        </w:rPr>
        <w:t xml:space="preserve"> </w:t>
      </w:r>
      <w:proofErr w:type="spellStart"/>
      <w:r w:rsidR="00A47FB9">
        <w:rPr>
          <w:rFonts w:ascii="Times New Roman" w:hAnsi="Times New Roman" w:cs="Times New Roman"/>
          <w:sz w:val="28"/>
          <w:szCs w:val="28"/>
        </w:rPr>
        <w:t>trước</w:t>
      </w:r>
      <w:proofErr w:type="spellEnd"/>
    </w:p>
    <w:p w14:paraId="7D1204F7" w14:textId="77777777" w:rsidR="00B474EA" w:rsidRPr="00A47FB9" w:rsidRDefault="00B474EA" w:rsidP="00B474EA">
      <w:pPr>
        <w:tabs>
          <w:tab w:val="left" w:pos="1312"/>
        </w:tabs>
        <w:spacing w:before="82" w:line="304" w:lineRule="auto"/>
        <w:ind w:right="119"/>
        <w:jc w:val="both"/>
        <w:rPr>
          <w:rFonts w:ascii="Times New Roman" w:hAnsi="Times New Roman" w:cs="Times New Roman"/>
          <w:b/>
          <w:color w:val="000000" w:themeColor="text1"/>
          <w:sz w:val="28"/>
          <w:szCs w:val="28"/>
          <w:lang w:val="vi-VN"/>
        </w:rPr>
      </w:pPr>
      <w:r w:rsidRPr="00A47FB9">
        <w:rPr>
          <w:rFonts w:ascii="Times New Roman" w:hAnsi="Times New Roman" w:cs="Times New Roman"/>
          <w:color w:val="000000" w:themeColor="text1"/>
          <w:sz w:val="28"/>
          <w:szCs w:val="28"/>
          <w:lang w:val="vi-VN"/>
        </w:rPr>
        <w:tab/>
      </w:r>
      <w:r w:rsidRPr="00A47FB9">
        <w:rPr>
          <w:rFonts w:ascii="Times New Roman" w:hAnsi="Times New Roman" w:cs="Times New Roman"/>
          <w:color w:val="000000" w:themeColor="text1"/>
          <w:sz w:val="28"/>
          <w:szCs w:val="28"/>
          <w:lang w:val="vi-VN"/>
        </w:rPr>
        <w:tab/>
      </w:r>
      <w:r w:rsidRPr="00A47FB9">
        <w:rPr>
          <w:rFonts w:ascii="Times New Roman" w:hAnsi="Times New Roman" w:cs="Times New Roman"/>
          <w:color w:val="000000" w:themeColor="text1"/>
          <w:sz w:val="28"/>
          <w:szCs w:val="28"/>
          <w:lang w:val="vi-VN"/>
        </w:rPr>
        <w:tab/>
      </w:r>
      <w:r w:rsidRPr="00A47FB9">
        <w:rPr>
          <w:rFonts w:ascii="Times New Roman" w:hAnsi="Times New Roman" w:cs="Times New Roman"/>
          <w:b/>
          <w:color w:val="000000" w:themeColor="text1"/>
          <w:sz w:val="28"/>
          <w:szCs w:val="28"/>
          <w:lang w:val="vi-VN"/>
        </w:rPr>
        <w:t>.........................HẾT .................................</w:t>
      </w:r>
    </w:p>
    <w:p w14:paraId="38F07688" w14:textId="77777777" w:rsidR="00493E1D" w:rsidRDefault="00493E1D"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eastAsia="zh-CN" w:bidi="hi-IN"/>
        </w:rPr>
      </w:pPr>
    </w:p>
    <w:p w14:paraId="4287046E" w14:textId="77777777" w:rsidR="00D51226" w:rsidRDefault="00D51226"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eastAsia="zh-CN" w:bidi="hi-IN"/>
        </w:rPr>
      </w:pPr>
    </w:p>
    <w:p w14:paraId="37337A74" w14:textId="77777777" w:rsidR="00D51226" w:rsidRDefault="00D51226"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eastAsia="zh-CN" w:bidi="hi-IN"/>
        </w:rPr>
      </w:pPr>
    </w:p>
    <w:p w14:paraId="4F47750C" w14:textId="77777777" w:rsidR="00D51226" w:rsidRPr="00D51226" w:rsidRDefault="00D51226"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eastAsia="zh-CN" w:bidi="hi-IN"/>
        </w:rPr>
      </w:pPr>
    </w:p>
    <w:p w14:paraId="375563C7" w14:textId="6C133BF7" w:rsidR="00B474EA" w:rsidRPr="00A47FB9" w:rsidRDefault="00B474EA" w:rsidP="00B474EA">
      <w:pPr>
        <w:widowControl w:val="0"/>
        <w:suppressAutoHyphens/>
        <w:spacing w:after="0" w:line="240" w:lineRule="auto"/>
        <w:jc w:val="center"/>
        <w:rPr>
          <w:rFonts w:ascii="Times New Roman" w:eastAsia="Arial Unicode MS" w:hAnsi="Times New Roman" w:cs="Times New Roman"/>
          <w:b/>
          <w:bCs/>
          <w:color w:val="000000" w:themeColor="text1"/>
          <w:sz w:val="28"/>
          <w:szCs w:val="28"/>
          <w:u w:val="single"/>
          <w:lang w:val="vi-VN" w:eastAsia="zh-CN" w:bidi="hi-IN"/>
        </w:rPr>
      </w:pPr>
      <w:r w:rsidRPr="00A47FB9">
        <w:rPr>
          <w:rFonts w:ascii="Times New Roman" w:eastAsia="Arial Unicode MS" w:hAnsi="Times New Roman" w:cs="Times New Roman"/>
          <w:b/>
          <w:bCs/>
          <w:color w:val="000000" w:themeColor="text1"/>
          <w:sz w:val="28"/>
          <w:szCs w:val="28"/>
          <w:u w:val="single"/>
          <w:lang w:val="vi-VN" w:eastAsia="zh-CN" w:bidi="hi-IN"/>
        </w:rPr>
        <w:lastRenderedPageBreak/>
        <w:t>III/ ĐÁP ÁN VÀ HƯỚNG DẪN ĐÁNH GIÁ</w:t>
      </w:r>
    </w:p>
    <w:tbl>
      <w:tblPr>
        <w:tblStyle w:val="TableGrid"/>
        <w:tblW w:w="10890" w:type="dxa"/>
        <w:tblInd w:w="-635" w:type="dxa"/>
        <w:tblLook w:val="04A0" w:firstRow="1" w:lastRow="0" w:firstColumn="1" w:lastColumn="0" w:noHBand="0" w:noVBand="1"/>
      </w:tblPr>
      <w:tblGrid>
        <w:gridCol w:w="2160"/>
        <w:gridCol w:w="5700"/>
        <w:gridCol w:w="3030"/>
      </w:tblGrid>
      <w:tr w:rsidR="00B474EA" w:rsidRPr="00A47FB9" w14:paraId="1D52B3F8" w14:textId="77777777" w:rsidTr="00D51226">
        <w:trPr>
          <w:trHeight w:val="379"/>
        </w:trPr>
        <w:tc>
          <w:tcPr>
            <w:tcW w:w="2160" w:type="dxa"/>
          </w:tcPr>
          <w:p w14:paraId="61E1A06F" w14:textId="77777777" w:rsidR="00B474EA" w:rsidRPr="00A47FB9" w:rsidRDefault="00B474EA" w:rsidP="00AA7856">
            <w:pPr>
              <w:widowControl w:val="0"/>
              <w:suppressAutoHyphens/>
              <w:rPr>
                <w:rFonts w:ascii="Times New Roman" w:eastAsia="Arial Unicode MS" w:hAnsi="Times New Roman" w:cs="Times New Roman"/>
                <w:b/>
                <w:bCs/>
                <w:color w:val="000000" w:themeColor="text1"/>
                <w:sz w:val="28"/>
                <w:szCs w:val="28"/>
                <w:u w:val="single"/>
                <w:lang w:eastAsia="zh-CN" w:bidi="hi-IN"/>
              </w:rPr>
            </w:pPr>
            <w:r w:rsidRPr="00A47FB9">
              <w:rPr>
                <w:rFonts w:ascii="Times New Roman" w:eastAsia="Arial Unicode MS" w:hAnsi="Times New Roman" w:cs="Times New Roman"/>
                <w:b/>
                <w:bCs/>
                <w:color w:val="000000" w:themeColor="text1"/>
                <w:sz w:val="28"/>
                <w:szCs w:val="28"/>
                <w:u w:val="single"/>
                <w:lang w:eastAsia="zh-CN" w:bidi="hi-IN"/>
              </w:rPr>
              <w:t>CÂU</w:t>
            </w:r>
          </w:p>
        </w:tc>
        <w:tc>
          <w:tcPr>
            <w:tcW w:w="5700" w:type="dxa"/>
          </w:tcPr>
          <w:p w14:paraId="27D4A5AE" w14:textId="77777777" w:rsidR="00B474EA" w:rsidRPr="00A47FB9" w:rsidRDefault="00B474EA" w:rsidP="00AA7856">
            <w:pPr>
              <w:widowControl w:val="0"/>
              <w:suppressAutoHyphens/>
              <w:rPr>
                <w:rFonts w:ascii="Times New Roman" w:eastAsia="Arial Unicode MS" w:hAnsi="Times New Roman" w:cs="Times New Roman"/>
                <w:b/>
                <w:bCs/>
                <w:color w:val="000000" w:themeColor="text1"/>
                <w:sz w:val="28"/>
                <w:szCs w:val="28"/>
                <w:lang w:eastAsia="zh-CN" w:bidi="hi-IN"/>
              </w:rPr>
            </w:pPr>
            <w:r w:rsidRPr="00A47FB9">
              <w:rPr>
                <w:rFonts w:ascii="Times New Roman" w:eastAsia="Arial Unicode MS" w:hAnsi="Times New Roman" w:cs="Times New Roman"/>
                <w:b/>
                <w:bCs/>
                <w:color w:val="000000" w:themeColor="text1"/>
                <w:sz w:val="28"/>
                <w:szCs w:val="28"/>
                <w:lang w:eastAsia="zh-CN" w:bidi="hi-IN"/>
              </w:rPr>
              <w:t>ĐÁP ÁN</w:t>
            </w:r>
          </w:p>
        </w:tc>
        <w:tc>
          <w:tcPr>
            <w:tcW w:w="3030" w:type="dxa"/>
          </w:tcPr>
          <w:p w14:paraId="23E4D882" w14:textId="77777777" w:rsidR="00B474EA" w:rsidRPr="00A47FB9" w:rsidRDefault="00B474EA" w:rsidP="00AA7856">
            <w:pPr>
              <w:widowControl w:val="0"/>
              <w:suppressAutoHyphens/>
              <w:rPr>
                <w:rFonts w:ascii="Times New Roman" w:eastAsia="Arial Unicode MS" w:hAnsi="Times New Roman" w:cs="Times New Roman"/>
                <w:b/>
                <w:bCs/>
                <w:color w:val="000000" w:themeColor="text1"/>
                <w:sz w:val="28"/>
                <w:szCs w:val="28"/>
                <w:u w:val="single"/>
                <w:lang w:eastAsia="zh-CN" w:bidi="hi-IN"/>
              </w:rPr>
            </w:pPr>
            <w:r w:rsidRPr="00A47FB9">
              <w:rPr>
                <w:rFonts w:ascii="Times New Roman" w:eastAsia="Arial Unicode MS" w:hAnsi="Times New Roman" w:cs="Times New Roman"/>
                <w:b/>
                <w:bCs/>
                <w:color w:val="000000" w:themeColor="text1"/>
                <w:sz w:val="28"/>
                <w:szCs w:val="28"/>
                <w:u w:val="single"/>
                <w:lang w:eastAsia="zh-CN" w:bidi="hi-IN"/>
              </w:rPr>
              <w:t>TIÊU CHÍ ĐÁNH GIÁ</w:t>
            </w:r>
          </w:p>
        </w:tc>
      </w:tr>
      <w:tr w:rsidR="00B474EA" w:rsidRPr="00A47FB9" w14:paraId="0554D238" w14:textId="77777777" w:rsidTr="00DD14BF">
        <w:tc>
          <w:tcPr>
            <w:tcW w:w="2160" w:type="dxa"/>
          </w:tcPr>
          <w:p w14:paraId="7673F1D2" w14:textId="77777777" w:rsidR="00D51226" w:rsidRPr="00A47FB9" w:rsidRDefault="00D51226" w:rsidP="00D51226">
            <w:pPr>
              <w:rPr>
                <w:rFonts w:ascii="Times New Roman" w:hAnsi="Times New Roman" w:cs="Times New Roman"/>
                <w:sz w:val="28"/>
                <w:szCs w:val="28"/>
              </w:rPr>
            </w:pPr>
            <w:proofErr w:type="spellStart"/>
            <w:r w:rsidRPr="00A47FB9">
              <w:rPr>
                <w:rFonts w:ascii="Times New Roman" w:hAnsi="Times New Roman" w:cs="Times New Roman"/>
                <w:b/>
                <w:bCs/>
                <w:sz w:val="28"/>
                <w:szCs w:val="28"/>
                <w:u w:val="single"/>
              </w:rPr>
              <w:t>Câu</w:t>
            </w:r>
            <w:proofErr w:type="spellEnd"/>
            <w:r w:rsidRPr="00A47FB9">
              <w:rPr>
                <w:rFonts w:ascii="Times New Roman" w:hAnsi="Times New Roman" w:cs="Times New Roman"/>
                <w:b/>
                <w:bCs/>
                <w:sz w:val="28"/>
                <w:szCs w:val="28"/>
                <w:u w:val="single"/>
              </w:rPr>
              <w:t xml:space="preserve"> 1:</w:t>
            </w:r>
            <w:r w:rsidRPr="00A47FB9">
              <w:rPr>
                <w:rFonts w:ascii="Times New Roman" w:hAnsi="Times New Roman" w:cs="Times New Roman"/>
                <w:sz w:val="28"/>
                <w:szCs w:val="28"/>
              </w:rPr>
              <w:t xml:space="preserve"> </w:t>
            </w:r>
            <w:proofErr w:type="spellStart"/>
            <w:r w:rsidRPr="00A47FB9">
              <w:rPr>
                <w:rFonts w:ascii="Times New Roman" w:hAnsi="Times New Roman" w:cs="Times New Roman"/>
                <w:sz w:val="28"/>
                <w:szCs w:val="28"/>
              </w:rPr>
              <w:t>Trình</w:t>
            </w:r>
            <w:proofErr w:type="spellEnd"/>
            <w:r w:rsidRPr="00A47FB9">
              <w:rPr>
                <w:rFonts w:ascii="Times New Roman" w:hAnsi="Times New Roman" w:cs="Times New Roman"/>
                <w:sz w:val="28"/>
                <w:szCs w:val="28"/>
              </w:rPr>
              <w:t xml:space="preserve"> </w:t>
            </w:r>
            <w:proofErr w:type="spellStart"/>
            <w:r w:rsidRPr="00A47FB9">
              <w:rPr>
                <w:rFonts w:ascii="Times New Roman" w:hAnsi="Times New Roman" w:cs="Times New Roman"/>
                <w:sz w:val="28"/>
                <w:szCs w:val="28"/>
              </w:rPr>
              <w:t>bày</w:t>
            </w:r>
            <w:proofErr w:type="spellEnd"/>
            <w:r w:rsidRPr="00A47FB9">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Văn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Quảng</w:t>
            </w:r>
            <w:proofErr w:type="spellEnd"/>
            <w:r>
              <w:rPr>
                <w:rFonts w:ascii="Times New Roman" w:hAnsi="Times New Roman" w:cs="Times New Roman"/>
                <w:sz w:val="28"/>
                <w:szCs w:val="28"/>
              </w:rPr>
              <w:t>.</w:t>
            </w:r>
          </w:p>
          <w:p w14:paraId="03C78ADA" w14:textId="0A034F5C" w:rsidR="00DD14BF" w:rsidRPr="00A47FB9" w:rsidRDefault="00DD14BF" w:rsidP="00CA20F9">
            <w:pPr>
              <w:widowControl w:val="0"/>
              <w:suppressAutoHyphens/>
              <w:rPr>
                <w:rFonts w:ascii="Times New Roman" w:eastAsia="Arial Unicode MS" w:hAnsi="Times New Roman" w:cs="Times New Roman"/>
                <w:b/>
                <w:bCs/>
                <w:color w:val="000000" w:themeColor="text1"/>
                <w:sz w:val="28"/>
                <w:szCs w:val="28"/>
                <w:u w:val="single"/>
                <w:lang w:eastAsia="zh-CN" w:bidi="hi-IN"/>
              </w:rPr>
            </w:pPr>
          </w:p>
        </w:tc>
        <w:tc>
          <w:tcPr>
            <w:tcW w:w="5700" w:type="dxa"/>
          </w:tcPr>
          <w:p w14:paraId="7C69E1AC" w14:textId="77777777" w:rsidR="00D51226" w:rsidRDefault="00D51226" w:rsidP="00D51226">
            <w:pPr>
              <w:pStyle w:val="NormalWeb"/>
            </w:pPr>
            <w:proofErr w:type="spellStart"/>
            <w:r>
              <w:rPr>
                <w:rStyle w:val="Strong"/>
                <w:rFonts w:eastAsia="Arial"/>
              </w:rPr>
              <w:t>Thứ</w:t>
            </w:r>
            <w:proofErr w:type="spellEnd"/>
            <w:r>
              <w:rPr>
                <w:rStyle w:val="Strong"/>
                <w:rFonts w:eastAsia="Arial"/>
              </w:rPr>
              <w:t xml:space="preserve"> </w:t>
            </w:r>
            <w:proofErr w:type="spellStart"/>
            <w:r>
              <w:rPr>
                <w:rStyle w:val="Strong"/>
                <w:rFonts w:eastAsia="Arial"/>
              </w:rPr>
              <w:t>nhất</w:t>
            </w:r>
            <w:proofErr w:type="spellEnd"/>
            <w:r>
              <w:rPr>
                <w:rStyle w:val="Strong"/>
                <w:rFonts w:eastAsia="Arial"/>
              </w:rPr>
              <w:t xml:space="preserve">, </w:t>
            </w:r>
            <w:proofErr w:type="spellStart"/>
            <w:r>
              <w:rPr>
                <w:rStyle w:val="Strong"/>
                <w:rFonts w:eastAsia="Arial"/>
              </w:rPr>
              <w:t>truyền</w:t>
            </w:r>
            <w:proofErr w:type="spellEnd"/>
            <w:r>
              <w:rPr>
                <w:rStyle w:val="Strong"/>
                <w:rFonts w:eastAsia="Arial"/>
              </w:rPr>
              <w:t xml:space="preserve"> </w:t>
            </w:r>
            <w:proofErr w:type="spellStart"/>
            <w:r>
              <w:rPr>
                <w:rStyle w:val="Strong"/>
                <w:rFonts w:eastAsia="Arial"/>
              </w:rPr>
              <w:t>thống</w:t>
            </w:r>
            <w:proofErr w:type="spellEnd"/>
            <w:r>
              <w:rPr>
                <w:rStyle w:val="Strong"/>
                <w:rFonts w:eastAsia="Arial"/>
              </w:rPr>
              <w:t xml:space="preserve"> </w:t>
            </w:r>
            <w:proofErr w:type="spellStart"/>
            <w:r>
              <w:rPr>
                <w:rStyle w:val="Strong"/>
                <w:rFonts w:eastAsia="Arial"/>
              </w:rPr>
              <w:t>yêu</w:t>
            </w:r>
            <w:proofErr w:type="spellEnd"/>
            <w:r>
              <w:rPr>
                <w:rStyle w:val="Strong"/>
                <w:rFonts w:eastAsia="Arial"/>
              </w:rPr>
              <w:t xml:space="preserve"> </w:t>
            </w:r>
            <w:proofErr w:type="spellStart"/>
            <w:r>
              <w:rPr>
                <w:rStyle w:val="Strong"/>
                <w:rFonts w:eastAsia="Arial"/>
              </w:rPr>
              <w:t>nước</w:t>
            </w:r>
            <w:proofErr w:type="spellEnd"/>
            <w:r>
              <w:rPr>
                <w:rStyle w:val="Strong"/>
                <w:rFonts w:eastAsia="Arial"/>
              </w:rPr>
              <w:t xml:space="preserve">, </w:t>
            </w:r>
            <w:proofErr w:type="spellStart"/>
            <w:r>
              <w:rPr>
                <w:rStyle w:val="Strong"/>
                <w:rFonts w:eastAsia="Arial"/>
              </w:rPr>
              <w:t>tinh</w:t>
            </w:r>
            <w:proofErr w:type="spellEnd"/>
            <w:r>
              <w:rPr>
                <w:rStyle w:val="Strong"/>
                <w:rFonts w:eastAsia="Arial"/>
              </w:rPr>
              <w:t xml:space="preserve"> </w:t>
            </w:r>
            <w:proofErr w:type="spellStart"/>
            <w:r>
              <w:rPr>
                <w:rStyle w:val="Strong"/>
                <w:rFonts w:eastAsia="Arial"/>
              </w:rPr>
              <w:t>thần</w:t>
            </w:r>
            <w:proofErr w:type="spellEnd"/>
            <w:r>
              <w:rPr>
                <w:rStyle w:val="Strong"/>
                <w:rFonts w:eastAsia="Arial"/>
              </w:rPr>
              <w:t xml:space="preserve"> </w:t>
            </w:r>
            <w:proofErr w:type="spellStart"/>
            <w:r>
              <w:rPr>
                <w:rStyle w:val="Strong"/>
                <w:rFonts w:eastAsia="Arial"/>
              </w:rPr>
              <w:t>dân</w:t>
            </w:r>
            <w:proofErr w:type="spellEnd"/>
            <w:r>
              <w:rPr>
                <w:rStyle w:val="Strong"/>
                <w:rFonts w:eastAsia="Arial"/>
              </w:rPr>
              <w:t xml:space="preserve"> </w:t>
            </w:r>
            <w:proofErr w:type="spellStart"/>
            <w:r>
              <w:rPr>
                <w:rStyle w:val="Strong"/>
                <w:rFonts w:eastAsia="Arial"/>
              </w:rPr>
              <w:t>tộc</w:t>
            </w:r>
            <w:proofErr w:type="spellEnd"/>
            <w:r>
              <w:rPr>
                <w:rStyle w:val="Strong"/>
                <w:rFonts w:eastAsia="Arial"/>
              </w:rPr>
              <w:t xml:space="preserve"> </w:t>
            </w:r>
            <w:proofErr w:type="spellStart"/>
            <w:r>
              <w:rPr>
                <w:rStyle w:val="Strong"/>
                <w:rFonts w:eastAsia="Arial"/>
              </w:rPr>
              <w:t>sâu</w:t>
            </w:r>
            <w:proofErr w:type="spellEnd"/>
            <w:r>
              <w:rPr>
                <w:rStyle w:val="Strong"/>
                <w:rFonts w:eastAsia="Arial"/>
              </w:rPr>
              <w:t xml:space="preserve"> </w:t>
            </w:r>
            <w:proofErr w:type="spellStart"/>
            <w:r>
              <w:rPr>
                <w:rStyle w:val="Strong"/>
                <w:rFonts w:eastAsia="Arial"/>
              </w:rPr>
              <w:t>sắc</w:t>
            </w:r>
            <w:proofErr w:type="spellEnd"/>
            <w:r>
              <w:rPr>
                <w:rStyle w:val="Strong"/>
                <w:rFonts w:eastAsia="Arial"/>
              </w:rPr>
              <w:t>.</w:t>
            </w:r>
            <w:r>
              <w:br/>
            </w:r>
            <w:proofErr w:type="spellStart"/>
            <w:r>
              <w:t>Từ</w:t>
            </w:r>
            <w:proofErr w:type="spellEnd"/>
            <w:r>
              <w:t xml:space="preserve"> </w:t>
            </w:r>
            <w:proofErr w:type="spellStart"/>
            <w:r>
              <w:t>thời</w:t>
            </w:r>
            <w:proofErr w:type="spellEnd"/>
            <w:r>
              <w:t xml:space="preserve"> </w:t>
            </w:r>
            <w:proofErr w:type="spellStart"/>
            <w:r>
              <w:t>trung</w:t>
            </w:r>
            <w:proofErr w:type="spellEnd"/>
            <w:r>
              <w:t xml:space="preserve"> </w:t>
            </w:r>
            <w:proofErr w:type="spellStart"/>
            <w:r>
              <w:t>đại</w:t>
            </w:r>
            <w:proofErr w:type="spellEnd"/>
            <w:r>
              <w:t xml:space="preserve"> </w:t>
            </w:r>
            <w:proofErr w:type="spellStart"/>
            <w:r>
              <w:t>đến</w:t>
            </w:r>
            <w:proofErr w:type="spellEnd"/>
            <w:r>
              <w:t xml:space="preserve"> </w:t>
            </w:r>
            <w:proofErr w:type="spellStart"/>
            <w:r>
              <w:t>hiện</w:t>
            </w:r>
            <w:proofErr w:type="spellEnd"/>
            <w:r>
              <w:t xml:space="preserve"> </w:t>
            </w:r>
            <w:proofErr w:type="spellStart"/>
            <w:r>
              <w:t>đại</w:t>
            </w:r>
            <w:proofErr w:type="spellEnd"/>
            <w:r>
              <w:t xml:space="preserve">, </w:t>
            </w:r>
            <w:proofErr w:type="spellStart"/>
            <w:r>
              <w:t>văn</w:t>
            </w:r>
            <w:proofErr w:type="spellEnd"/>
            <w:r>
              <w:t xml:space="preserve"> </w:t>
            </w:r>
            <w:proofErr w:type="spellStart"/>
            <w:r>
              <w:t>học</w:t>
            </w:r>
            <w:proofErr w:type="spellEnd"/>
            <w:r>
              <w:t xml:space="preserve"> </w:t>
            </w:r>
            <w:proofErr w:type="spellStart"/>
            <w:r>
              <w:t>đất</w:t>
            </w:r>
            <w:proofErr w:type="spellEnd"/>
            <w:r>
              <w:t xml:space="preserve"> </w:t>
            </w:r>
            <w:proofErr w:type="spellStart"/>
            <w:r>
              <w:t>Quảng</w:t>
            </w:r>
            <w:proofErr w:type="spellEnd"/>
            <w:r>
              <w:t xml:space="preserve"> </w:t>
            </w:r>
            <w:proofErr w:type="spellStart"/>
            <w:r>
              <w:t>luôn</w:t>
            </w:r>
            <w:proofErr w:type="spellEnd"/>
            <w:r>
              <w:t xml:space="preserve"> </w:t>
            </w:r>
            <w:proofErr w:type="spellStart"/>
            <w:r>
              <w:t>gắn</w:t>
            </w:r>
            <w:proofErr w:type="spellEnd"/>
            <w:r>
              <w:t xml:space="preserve"> </w:t>
            </w:r>
            <w:proofErr w:type="spellStart"/>
            <w:r>
              <w:t>bó</w:t>
            </w:r>
            <w:proofErr w:type="spellEnd"/>
            <w:r>
              <w:t xml:space="preserve"> </w:t>
            </w:r>
            <w:proofErr w:type="spellStart"/>
            <w:r>
              <w:t>chặt</w:t>
            </w:r>
            <w:proofErr w:type="spellEnd"/>
            <w:r>
              <w:t xml:space="preserve"> </w:t>
            </w:r>
            <w:proofErr w:type="spellStart"/>
            <w:r>
              <w:t>chẽ</w:t>
            </w:r>
            <w:proofErr w:type="spellEnd"/>
            <w:r>
              <w:t xml:space="preserve"> </w:t>
            </w:r>
            <w:proofErr w:type="spellStart"/>
            <w:r>
              <w:t>với</w:t>
            </w:r>
            <w:proofErr w:type="spellEnd"/>
            <w:r>
              <w:t xml:space="preserve"> </w:t>
            </w:r>
            <w:proofErr w:type="spellStart"/>
            <w:r>
              <w:t>vận</w:t>
            </w:r>
            <w:proofErr w:type="spellEnd"/>
            <w:r>
              <w:t xml:space="preserve"> </w:t>
            </w:r>
            <w:proofErr w:type="spellStart"/>
            <w:r>
              <w:t>mệnh</w:t>
            </w:r>
            <w:proofErr w:type="spellEnd"/>
            <w:r>
              <w:t xml:space="preserve"> </w:t>
            </w:r>
            <w:proofErr w:type="spellStart"/>
            <w:r>
              <w:t>dân</w:t>
            </w:r>
            <w:proofErr w:type="spellEnd"/>
            <w:r>
              <w:t xml:space="preserve"> </w:t>
            </w:r>
            <w:proofErr w:type="spellStart"/>
            <w:r>
              <w:t>tộc</w:t>
            </w:r>
            <w:proofErr w:type="spellEnd"/>
            <w:r>
              <w:t xml:space="preserve">. </w:t>
            </w:r>
            <w:proofErr w:type="spellStart"/>
            <w:r>
              <w:t>Nhiều</w:t>
            </w:r>
            <w:proofErr w:type="spellEnd"/>
            <w:r>
              <w:t xml:space="preserve"> </w:t>
            </w:r>
            <w:proofErr w:type="spellStart"/>
            <w:r>
              <w:t>tác</w:t>
            </w:r>
            <w:proofErr w:type="spellEnd"/>
            <w:r>
              <w:t xml:space="preserve"> </w:t>
            </w:r>
            <w:proofErr w:type="spellStart"/>
            <w:r>
              <w:t>phẩm</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chống</w:t>
            </w:r>
            <w:proofErr w:type="spellEnd"/>
            <w:r>
              <w:t xml:space="preserve"> </w:t>
            </w:r>
            <w:proofErr w:type="spellStart"/>
            <w:r>
              <w:t>ngoại</w:t>
            </w:r>
            <w:proofErr w:type="spellEnd"/>
            <w:r>
              <w:t xml:space="preserve"> </w:t>
            </w:r>
            <w:proofErr w:type="spellStart"/>
            <w:r>
              <w:t>xâm</w:t>
            </w:r>
            <w:proofErr w:type="spellEnd"/>
            <w:r>
              <w:t xml:space="preserve">, ý </w:t>
            </w:r>
            <w:proofErr w:type="spellStart"/>
            <w:r>
              <w:t>chí</w:t>
            </w:r>
            <w:proofErr w:type="spellEnd"/>
            <w:r>
              <w:t xml:space="preserve"> </w:t>
            </w:r>
            <w:proofErr w:type="spellStart"/>
            <w:r>
              <w:t>bảo</w:t>
            </w:r>
            <w:proofErr w:type="spellEnd"/>
            <w:r>
              <w:t xml:space="preserve"> </w:t>
            </w:r>
            <w:proofErr w:type="spellStart"/>
            <w:r>
              <w:t>vệ</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tự</w:t>
            </w:r>
            <w:proofErr w:type="spellEnd"/>
            <w:r>
              <w:t xml:space="preserve"> do </w:t>
            </w:r>
            <w:proofErr w:type="spellStart"/>
            <w:r>
              <w:t>của</w:t>
            </w:r>
            <w:proofErr w:type="spellEnd"/>
            <w:r>
              <w:t xml:space="preserve"> </w:t>
            </w:r>
            <w:proofErr w:type="spellStart"/>
            <w:r>
              <w:t>đất</w:t>
            </w:r>
            <w:proofErr w:type="spellEnd"/>
            <w:r>
              <w:t xml:space="preserve"> </w:t>
            </w:r>
            <w:proofErr w:type="spellStart"/>
            <w:r>
              <w:t>nước</w:t>
            </w:r>
            <w:proofErr w:type="spellEnd"/>
            <w:r>
              <w:t xml:space="preserve">. </w:t>
            </w:r>
            <w:proofErr w:type="spellStart"/>
            <w:r>
              <w:t>Các</w:t>
            </w:r>
            <w:proofErr w:type="spellEnd"/>
            <w:r>
              <w:t xml:space="preserve"> </w:t>
            </w:r>
            <w:proofErr w:type="spellStart"/>
            <w:r>
              <w:t>nhà</w:t>
            </w:r>
            <w:proofErr w:type="spellEnd"/>
            <w:r>
              <w:t xml:space="preserve"> </w:t>
            </w:r>
            <w:proofErr w:type="spellStart"/>
            <w:r>
              <w:t>nho</w:t>
            </w:r>
            <w:proofErr w:type="spellEnd"/>
            <w:r>
              <w:t xml:space="preserve">, </w:t>
            </w:r>
            <w:proofErr w:type="spellStart"/>
            <w:r>
              <w:t>sĩ</w:t>
            </w:r>
            <w:proofErr w:type="spellEnd"/>
            <w:r>
              <w:t xml:space="preserve"> </w:t>
            </w:r>
            <w:proofErr w:type="spellStart"/>
            <w:r>
              <w:t>phu</w:t>
            </w:r>
            <w:proofErr w:type="spellEnd"/>
            <w:r>
              <w:t xml:space="preserve"> </w:t>
            </w:r>
            <w:proofErr w:type="spellStart"/>
            <w:r>
              <w:t>đất</w:t>
            </w:r>
            <w:proofErr w:type="spellEnd"/>
            <w:r>
              <w:t xml:space="preserve"> </w:t>
            </w:r>
            <w:proofErr w:type="spellStart"/>
            <w:r>
              <w:t>Quảng</w:t>
            </w:r>
            <w:proofErr w:type="spellEnd"/>
            <w:r>
              <w:t xml:space="preserve"> </w:t>
            </w:r>
            <w:proofErr w:type="spellStart"/>
            <w:r>
              <w:t>không</w:t>
            </w:r>
            <w:proofErr w:type="spellEnd"/>
            <w:r>
              <w:t xml:space="preserve"> </w:t>
            </w:r>
            <w:proofErr w:type="spellStart"/>
            <w:r>
              <w:t>chỉ</w:t>
            </w:r>
            <w:proofErr w:type="spellEnd"/>
            <w:r>
              <w:t xml:space="preserve"> </w:t>
            </w:r>
            <w:proofErr w:type="spellStart"/>
            <w:r>
              <w:t>làm</w:t>
            </w:r>
            <w:proofErr w:type="spellEnd"/>
            <w:r>
              <w:t xml:space="preserve"> </w:t>
            </w:r>
            <w:proofErr w:type="spellStart"/>
            <w:r>
              <w:t>thơ</w:t>
            </w:r>
            <w:proofErr w:type="spellEnd"/>
            <w:r>
              <w:t xml:space="preserve"> </w:t>
            </w:r>
            <w:proofErr w:type="spellStart"/>
            <w:r>
              <w:t>văn</w:t>
            </w:r>
            <w:proofErr w:type="spellEnd"/>
            <w:r>
              <w:t xml:space="preserve"> </w:t>
            </w:r>
            <w:proofErr w:type="spellStart"/>
            <w:r>
              <w:t>mà</w:t>
            </w:r>
            <w:proofErr w:type="spellEnd"/>
            <w:r>
              <w:t xml:space="preserve"> </w:t>
            </w:r>
            <w:proofErr w:type="spellStart"/>
            <w:r>
              <w:t>còn</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phong</w:t>
            </w:r>
            <w:proofErr w:type="spellEnd"/>
            <w:r>
              <w:t xml:space="preserve"> </w:t>
            </w:r>
            <w:proofErr w:type="spellStart"/>
            <w:r>
              <w:t>trào</w:t>
            </w:r>
            <w:proofErr w:type="spellEnd"/>
            <w:r>
              <w:t xml:space="preserve"> </w:t>
            </w:r>
            <w:proofErr w:type="spellStart"/>
            <w:r>
              <w:t>yêu</w:t>
            </w:r>
            <w:proofErr w:type="spellEnd"/>
            <w:r>
              <w:t xml:space="preserve"> </w:t>
            </w:r>
            <w:proofErr w:type="spellStart"/>
            <w:r>
              <w:t>nước</w:t>
            </w:r>
            <w:proofErr w:type="spellEnd"/>
            <w:r>
              <w:t xml:space="preserve"> </w:t>
            </w:r>
            <w:proofErr w:type="spellStart"/>
            <w:r>
              <w:t>như</w:t>
            </w:r>
            <w:proofErr w:type="spellEnd"/>
            <w:r>
              <w:t xml:space="preserve"> Duy Tân, </w:t>
            </w:r>
            <w:proofErr w:type="spellStart"/>
            <w:r>
              <w:t>Đông</w:t>
            </w:r>
            <w:proofErr w:type="spellEnd"/>
            <w:r>
              <w:t xml:space="preserve"> Du, </w:t>
            </w:r>
            <w:proofErr w:type="spellStart"/>
            <w:r>
              <w:t>chống</w:t>
            </w:r>
            <w:proofErr w:type="spellEnd"/>
            <w:r>
              <w:t xml:space="preserve"> </w:t>
            </w:r>
            <w:proofErr w:type="spellStart"/>
            <w:r>
              <w:t>Pháp</w:t>
            </w:r>
            <w:proofErr w:type="spellEnd"/>
            <w:r>
              <w:t xml:space="preserve">, </w:t>
            </w:r>
            <w:proofErr w:type="spellStart"/>
            <w:r>
              <w:t>chống</w:t>
            </w:r>
            <w:proofErr w:type="spellEnd"/>
            <w:r>
              <w:t xml:space="preserve"> </w:t>
            </w:r>
            <w:proofErr w:type="spellStart"/>
            <w:r>
              <w:t>Mỹ</w:t>
            </w:r>
            <w:proofErr w:type="spellEnd"/>
            <w:r>
              <w:t>.</w:t>
            </w:r>
          </w:p>
          <w:p w14:paraId="050387A9" w14:textId="77777777" w:rsidR="00D51226" w:rsidRDefault="00D51226" w:rsidP="00D51226">
            <w:pPr>
              <w:pStyle w:val="NormalWeb"/>
            </w:pPr>
            <w:proofErr w:type="spellStart"/>
            <w:r>
              <w:rPr>
                <w:rStyle w:val="Strong"/>
                <w:rFonts w:eastAsia="Arial"/>
              </w:rPr>
              <w:t>Thứ</w:t>
            </w:r>
            <w:proofErr w:type="spellEnd"/>
            <w:r>
              <w:rPr>
                <w:rStyle w:val="Strong"/>
                <w:rFonts w:eastAsia="Arial"/>
              </w:rPr>
              <w:t xml:space="preserve"> </w:t>
            </w:r>
            <w:proofErr w:type="spellStart"/>
            <w:r>
              <w:rPr>
                <w:rStyle w:val="Strong"/>
                <w:rFonts w:eastAsia="Arial"/>
              </w:rPr>
              <w:t>hai</w:t>
            </w:r>
            <w:proofErr w:type="spellEnd"/>
            <w:r>
              <w:rPr>
                <w:rStyle w:val="Strong"/>
                <w:rFonts w:eastAsia="Arial"/>
              </w:rPr>
              <w:t xml:space="preserve">, </w:t>
            </w:r>
            <w:proofErr w:type="spellStart"/>
            <w:r>
              <w:rPr>
                <w:rStyle w:val="Strong"/>
                <w:rFonts w:eastAsia="Arial"/>
              </w:rPr>
              <w:t>gắn</w:t>
            </w:r>
            <w:proofErr w:type="spellEnd"/>
            <w:r>
              <w:rPr>
                <w:rStyle w:val="Strong"/>
                <w:rFonts w:eastAsia="Arial"/>
              </w:rPr>
              <w:t xml:space="preserve"> </w:t>
            </w:r>
            <w:proofErr w:type="spellStart"/>
            <w:r>
              <w:rPr>
                <w:rStyle w:val="Strong"/>
                <w:rFonts w:eastAsia="Arial"/>
              </w:rPr>
              <w:t>bó</w:t>
            </w:r>
            <w:proofErr w:type="spellEnd"/>
            <w:r>
              <w:rPr>
                <w:rStyle w:val="Strong"/>
                <w:rFonts w:eastAsia="Arial"/>
              </w:rPr>
              <w:t xml:space="preserve"> </w:t>
            </w:r>
            <w:proofErr w:type="spellStart"/>
            <w:r>
              <w:rPr>
                <w:rStyle w:val="Strong"/>
                <w:rFonts w:eastAsia="Arial"/>
              </w:rPr>
              <w:t>mật</w:t>
            </w:r>
            <w:proofErr w:type="spellEnd"/>
            <w:r>
              <w:rPr>
                <w:rStyle w:val="Strong"/>
                <w:rFonts w:eastAsia="Arial"/>
              </w:rPr>
              <w:t xml:space="preserve"> </w:t>
            </w:r>
            <w:proofErr w:type="spellStart"/>
            <w:r>
              <w:rPr>
                <w:rStyle w:val="Strong"/>
                <w:rFonts w:eastAsia="Arial"/>
              </w:rPr>
              <w:t>thiết</w:t>
            </w:r>
            <w:proofErr w:type="spellEnd"/>
            <w:r>
              <w:rPr>
                <w:rStyle w:val="Strong"/>
                <w:rFonts w:eastAsia="Arial"/>
              </w:rPr>
              <w:t xml:space="preserve"> </w:t>
            </w:r>
            <w:proofErr w:type="spellStart"/>
            <w:r>
              <w:rPr>
                <w:rStyle w:val="Strong"/>
                <w:rFonts w:eastAsia="Arial"/>
              </w:rPr>
              <w:t>với</w:t>
            </w:r>
            <w:proofErr w:type="spellEnd"/>
            <w:r>
              <w:rPr>
                <w:rStyle w:val="Strong"/>
                <w:rFonts w:eastAsia="Arial"/>
              </w:rPr>
              <w:t xml:space="preserve"> </w:t>
            </w:r>
            <w:proofErr w:type="spellStart"/>
            <w:r>
              <w:rPr>
                <w:rStyle w:val="Strong"/>
                <w:rFonts w:eastAsia="Arial"/>
              </w:rPr>
              <w:t>đời</w:t>
            </w:r>
            <w:proofErr w:type="spellEnd"/>
            <w:r>
              <w:rPr>
                <w:rStyle w:val="Strong"/>
                <w:rFonts w:eastAsia="Arial"/>
              </w:rPr>
              <w:t xml:space="preserve"> </w:t>
            </w:r>
            <w:proofErr w:type="spellStart"/>
            <w:r>
              <w:rPr>
                <w:rStyle w:val="Strong"/>
                <w:rFonts w:eastAsia="Arial"/>
              </w:rPr>
              <w:t>sống</w:t>
            </w:r>
            <w:proofErr w:type="spellEnd"/>
            <w:r>
              <w:rPr>
                <w:rStyle w:val="Strong"/>
                <w:rFonts w:eastAsia="Arial"/>
              </w:rPr>
              <w:t xml:space="preserve"> </w:t>
            </w:r>
            <w:proofErr w:type="spellStart"/>
            <w:r>
              <w:rPr>
                <w:rStyle w:val="Strong"/>
                <w:rFonts w:eastAsia="Arial"/>
              </w:rPr>
              <w:t>nhân</w:t>
            </w:r>
            <w:proofErr w:type="spellEnd"/>
            <w:r>
              <w:rPr>
                <w:rStyle w:val="Strong"/>
                <w:rFonts w:eastAsia="Arial"/>
              </w:rPr>
              <w:t xml:space="preserve"> </w:t>
            </w:r>
            <w:proofErr w:type="spellStart"/>
            <w:r>
              <w:rPr>
                <w:rStyle w:val="Strong"/>
                <w:rFonts w:eastAsia="Arial"/>
              </w:rPr>
              <w:t>dân</w:t>
            </w:r>
            <w:proofErr w:type="spellEnd"/>
            <w:r>
              <w:rPr>
                <w:rStyle w:val="Strong"/>
                <w:rFonts w:eastAsia="Arial"/>
              </w:rPr>
              <w:t xml:space="preserve"> </w:t>
            </w:r>
            <w:proofErr w:type="spellStart"/>
            <w:r>
              <w:rPr>
                <w:rStyle w:val="Strong"/>
                <w:rFonts w:eastAsia="Arial"/>
              </w:rPr>
              <w:t>và</w:t>
            </w:r>
            <w:proofErr w:type="spellEnd"/>
            <w:r>
              <w:rPr>
                <w:rStyle w:val="Strong"/>
                <w:rFonts w:eastAsia="Arial"/>
              </w:rPr>
              <w:t xml:space="preserve"> </w:t>
            </w:r>
            <w:proofErr w:type="spellStart"/>
            <w:r>
              <w:rPr>
                <w:rStyle w:val="Strong"/>
                <w:rFonts w:eastAsia="Arial"/>
              </w:rPr>
              <w:t>hiện</w:t>
            </w:r>
            <w:proofErr w:type="spellEnd"/>
            <w:r>
              <w:rPr>
                <w:rStyle w:val="Strong"/>
                <w:rFonts w:eastAsia="Arial"/>
              </w:rPr>
              <w:t xml:space="preserve"> </w:t>
            </w:r>
            <w:proofErr w:type="spellStart"/>
            <w:r>
              <w:rPr>
                <w:rStyle w:val="Strong"/>
                <w:rFonts w:eastAsia="Arial"/>
              </w:rPr>
              <w:t>thực</w:t>
            </w:r>
            <w:proofErr w:type="spellEnd"/>
            <w:r>
              <w:rPr>
                <w:rStyle w:val="Strong"/>
                <w:rFonts w:eastAsia="Arial"/>
              </w:rPr>
              <w:t xml:space="preserve"> </w:t>
            </w:r>
            <w:proofErr w:type="spellStart"/>
            <w:r>
              <w:rPr>
                <w:rStyle w:val="Strong"/>
                <w:rFonts w:eastAsia="Arial"/>
              </w:rPr>
              <w:t>xã</w:t>
            </w:r>
            <w:proofErr w:type="spellEnd"/>
            <w:r>
              <w:rPr>
                <w:rStyle w:val="Strong"/>
                <w:rFonts w:eastAsia="Arial"/>
              </w:rPr>
              <w:t xml:space="preserve"> </w:t>
            </w:r>
            <w:proofErr w:type="spellStart"/>
            <w:r>
              <w:rPr>
                <w:rStyle w:val="Strong"/>
                <w:rFonts w:eastAsia="Arial"/>
              </w:rPr>
              <w:t>hội</w:t>
            </w:r>
            <w:proofErr w:type="spellEnd"/>
            <w:r>
              <w:rPr>
                <w:rStyle w:val="Strong"/>
                <w:rFonts w:eastAsia="Arial"/>
              </w:rPr>
              <w:t>.</w:t>
            </w:r>
            <w:r>
              <w:br/>
              <w:t xml:space="preserve">Văn </w:t>
            </w:r>
            <w:proofErr w:type="spellStart"/>
            <w:r>
              <w:t>học</w:t>
            </w:r>
            <w:proofErr w:type="spellEnd"/>
            <w:r>
              <w:t xml:space="preserve"> </w:t>
            </w:r>
            <w:proofErr w:type="spellStart"/>
            <w:r>
              <w:t>đất</w:t>
            </w:r>
            <w:proofErr w:type="spellEnd"/>
            <w:r>
              <w:t xml:space="preserve"> </w:t>
            </w:r>
            <w:proofErr w:type="spellStart"/>
            <w:r>
              <w:t>Quảng</w:t>
            </w:r>
            <w:proofErr w:type="spellEnd"/>
            <w:r>
              <w:t xml:space="preserve"> </w:t>
            </w:r>
            <w:proofErr w:type="spellStart"/>
            <w:r>
              <w:t>phản</w:t>
            </w:r>
            <w:proofErr w:type="spellEnd"/>
            <w:r>
              <w:t xml:space="preserve"> </w:t>
            </w:r>
            <w:proofErr w:type="spellStart"/>
            <w:r>
              <w:t>ánh</w:t>
            </w:r>
            <w:proofErr w:type="spellEnd"/>
            <w:r>
              <w:t xml:space="preserve"> </w:t>
            </w:r>
            <w:proofErr w:type="spellStart"/>
            <w:r>
              <w:t>chân</w:t>
            </w:r>
            <w:proofErr w:type="spellEnd"/>
            <w:r>
              <w:t xml:space="preserve"> </w:t>
            </w:r>
            <w:proofErr w:type="spellStart"/>
            <w:r>
              <w:t>thực</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chiến</w:t>
            </w:r>
            <w:proofErr w:type="spellEnd"/>
            <w:r>
              <w:t xml:space="preserve"> </w:t>
            </w:r>
            <w:proofErr w:type="spellStart"/>
            <w:r>
              <w:t>đấu</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dân</w:t>
            </w:r>
            <w:proofErr w:type="spellEnd"/>
            <w:r>
              <w:t xml:space="preserve"> </w:t>
            </w:r>
            <w:proofErr w:type="spellStart"/>
            <w:r>
              <w:t>miền</w:t>
            </w:r>
            <w:proofErr w:type="spellEnd"/>
            <w:r>
              <w:t xml:space="preserve"> Trung </w:t>
            </w:r>
            <w:proofErr w:type="spellStart"/>
            <w:r>
              <w:t>đầy</w:t>
            </w:r>
            <w:proofErr w:type="spellEnd"/>
            <w:r>
              <w:t xml:space="preserve"> </w:t>
            </w:r>
            <w:proofErr w:type="spellStart"/>
            <w:r>
              <w:t>gian</w:t>
            </w:r>
            <w:proofErr w:type="spellEnd"/>
            <w:r>
              <w:t xml:space="preserve"> </w:t>
            </w:r>
            <w:proofErr w:type="spellStart"/>
            <w:r>
              <w:t>khó</w:t>
            </w:r>
            <w:proofErr w:type="spellEnd"/>
            <w:r>
              <w:t xml:space="preserve"> </w:t>
            </w:r>
            <w:proofErr w:type="spellStart"/>
            <w:r>
              <w:t>nhưng</w:t>
            </w:r>
            <w:proofErr w:type="spellEnd"/>
            <w:r>
              <w:t xml:space="preserve"> </w:t>
            </w:r>
            <w:proofErr w:type="spellStart"/>
            <w:r>
              <w:t>giàu</w:t>
            </w:r>
            <w:proofErr w:type="spellEnd"/>
            <w:r>
              <w:t xml:space="preserve"> </w:t>
            </w:r>
            <w:proofErr w:type="spellStart"/>
            <w:r>
              <w:t>nghị</w:t>
            </w:r>
            <w:proofErr w:type="spellEnd"/>
            <w:r>
              <w:t xml:space="preserve"> </w:t>
            </w:r>
            <w:proofErr w:type="spellStart"/>
            <w:r>
              <w:t>lực</w:t>
            </w:r>
            <w:proofErr w:type="spellEnd"/>
            <w:r>
              <w:t xml:space="preserve">. </w:t>
            </w:r>
            <w:proofErr w:type="spellStart"/>
            <w:r>
              <w:t>Tác</w:t>
            </w:r>
            <w:proofErr w:type="spellEnd"/>
            <w:r>
              <w:t xml:space="preserve"> </w:t>
            </w:r>
            <w:proofErr w:type="spellStart"/>
            <w:r>
              <w:t>phẩm</w:t>
            </w:r>
            <w:proofErr w:type="spellEnd"/>
            <w:r>
              <w:t xml:space="preserve"> </w:t>
            </w:r>
            <w:proofErr w:type="spellStart"/>
            <w:r>
              <w:t>thường</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sự</w:t>
            </w:r>
            <w:proofErr w:type="spellEnd"/>
            <w:r>
              <w:t xml:space="preserve"> </w:t>
            </w:r>
            <w:proofErr w:type="spellStart"/>
            <w:r>
              <w:t>cảm</w:t>
            </w:r>
            <w:proofErr w:type="spellEnd"/>
            <w:r>
              <w:t xml:space="preserve"> </w:t>
            </w:r>
            <w:proofErr w:type="spellStart"/>
            <w:r>
              <w:t>thông</w:t>
            </w:r>
            <w:proofErr w:type="spellEnd"/>
            <w:r>
              <w:t xml:space="preserve"> </w:t>
            </w:r>
            <w:proofErr w:type="spellStart"/>
            <w:r>
              <w:t>sâu</w:t>
            </w:r>
            <w:proofErr w:type="spellEnd"/>
            <w:r>
              <w:t xml:space="preserve"> </w:t>
            </w:r>
            <w:proofErr w:type="spellStart"/>
            <w:r>
              <w:t>sắc</w:t>
            </w:r>
            <w:proofErr w:type="spellEnd"/>
            <w:r>
              <w:t xml:space="preserve"> </w:t>
            </w:r>
            <w:proofErr w:type="spellStart"/>
            <w:r>
              <w:t>với</w:t>
            </w:r>
            <w:proofErr w:type="spellEnd"/>
            <w:r>
              <w:t xml:space="preserve"> </w:t>
            </w:r>
            <w:proofErr w:type="spellStart"/>
            <w:r>
              <w:t>số</w:t>
            </w:r>
            <w:proofErr w:type="spellEnd"/>
            <w:r>
              <w:t xml:space="preserve"> </w:t>
            </w:r>
            <w:proofErr w:type="spellStart"/>
            <w:r>
              <w:t>phận</w:t>
            </w:r>
            <w:proofErr w:type="spellEnd"/>
            <w:r>
              <w:t xml:space="preserve"> con </w:t>
            </w:r>
            <w:proofErr w:type="spellStart"/>
            <w:r>
              <w:t>người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dân</w:t>
            </w:r>
            <w:proofErr w:type="spellEnd"/>
            <w:r>
              <w:t xml:space="preserve"> </w:t>
            </w:r>
            <w:proofErr w:type="spellStart"/>
            <w:r>
              <w:t>nghèo</w:t>
            </w:r>
            <w:proofErr w:type="spellEnd"/>
            <w:r>
              <w:t xml:space="preserve">, </w:t>
            </w:r>
            <w:proofErr w:type="spellStart"/>
            <w:r>
              <w:t>người</w:t>
            </w:r>
            <w:proofErr w:type="spellEnd"/>
            <w:r>
              <w:t xml:space="preserve"> </w:t>
            </w:r>
            <w:proofErr w:type="spellStart"/>
            <w:r>
              <w:t>lao</w:t>
            </w:r>
            <w:proofErr w:type="spellEnd"/>
            <w:r>
              <w:t xml:space="preserve"> </w:t>
            </w:r>
            <w:proofErr w:type="spellStart"/>
            <w:r>
              <w:t>động</w:t>
            </w:r>
            <w:proofErr w:type="spellEnd"/>
            <w:r>
              <w:t>.</w:t>
            </w:r>
          </w:p>
          <w:p w14:paraId="737821C1" w14:textId="77777777" w:rsidR="00D51226" w:rsidRDefault="00D51226" w:rsidP="00D51226">
            <w:pPr>
              <w:pStyle w:val="NormalWeb"/>
            </w:pPr>
            <w:proofErr w:type="spellStart"/>
            <w:r>
              <w:rPr>
                <w:rStyle w:val="Strong"/>
                <w:rFonts w:eastAsia="Arial"/>
              </w:rPr>
              <w:t>Thứ</w:t>
            </w:r>
            <w:proofErr w:type="spellEnd"/>
            <w:r>
              <w:rPr>
                <w:rStyle w:val="Strong"/>
                <w:rFonts w:eastAsia="Arial"/>
              </w:rPr>
              <w:t xml:space="preserve"> </w:t>
            </w:r>
            <w:proofErr w:type="spellStart"/>
            <w:r>
              <w:rPr>
                <w:rStyle w:val="Strong"/>
                <w:rFonts w:eastAsia="Arial"/>
              </w:rPr>
              <w:t>ba</w:t>
            </w:r>
            <w:proofErr w:type="spellEnd"/>
            <w:r>
              <w:rPr>
                <w:rStyle w:val="Strong"/>
                <w:rFonts w:eastAsia="Arial"/>
              </w:rPr>
              <w:t xml:space="preserve">, </w:t>
            </w:r>
            <w:proofErr w:type="spellStart"/>
            <w:r>
              <w:rPr>
                <w:rStyle w:val="Strong"/>
                <w:rFonts w:eastAsia="Arial"/>
              </w:rPr>
              <w:t>tinh</w:t>
            </w:r>
            <w:proofErr w:type="spellEnd"/>
            <w:r>
              <w:rPr>
                <w:rStyle w:val="Strong"/>
                <w:rFonts w:eastAsia="Arial"/>
              </w:rPr>
              <w:t xml:space="preserve"> </w:t>
            </w:r>
            <w:proofErr w:type="spellStart"/>
            <w:r>
              <w:rPr>
                <w:rStyle w:val="Strong"/>
                <w:rFonts w:eastAsia="Arial"/>
              </w:rPr>
              <w:t>thần</w:t>
            </w:r>
            <w:proofErr w:type="spellEnd"/>
            <w:r>
              <w:rPr>
                <w:rStyle w:val="Strong"/>
                <w:rFonts w:eastAsia="Arial"/>
              </w:rPr>
              <w:t xml:space="preserve"> </w:t>
            </w:r>
            <w:proofErr w:type="spellStart"/>
            <w:r>
              <w:rPr>
                <w:rStyle w:val="Strong"/>
                <w:rFonts w:eastAsia="Arial"/>
              </w:rPr>
              <w:t>khai</w:t>
            </w:r>
            <w:proofErr w:type="spellEnd"/>
            <w:r>
              <w:rPr>
                <w:rStyle w:val="Strong"/>
                <w:rFonts w:eastAsia="Arial"/>
              </w:rPr>
              <w:t xml:space="preserve"> </w:t>
            </w:r>
            <w:proofErr w:type="spellStart"/>
            <w:r>
              <w:rPr>
                <w:rStyle w:val="Strong"/>
                <w:rFonts w:eastAsia="Arial"/>
              </w:rPr>
              <w:t>phóng</w:t>
            </w:r>
            <w:proofErr w:type="spellEnd"/>
            <w:r>
              <w:rPr>
                <w:rStyle w:val="Strong"/>
                <w:rFonts w:eastAsia="Arial"/>
              </w:rPr>
              <w:t xml:space="preserve">, </w:t>
            </w:r>
            <w:proofErr w:type="spellStart"/>
            <w:r>
              <w:rPr>
                <w:rStyle w:val="Strong"/>
                <w:rFonts w:eastAsia="Arial"/>
              </w:rPr>
              <w:t>đổi</w:t>
            </w:r>
            <w:proofErr w:type="spellEnd"/>
            <w:r>
              <w:rPr>
                <w:rStyle w:val="Strong"/>
                <w:rFonts w:eastAsia="Arial"/>
              </w:rPr>
              <w:t xml:space="preserve"> </w:t>
            </w:r>
            <w:proofErr w:type="spellStart"/>
            <w:r>
              <w:rPr>
                <w:rStyle w:val="Strong"/>
                <w:rFonts w:eastAsia="Arial"/>
              </w:rPr>
              <w:t>mới</w:t>
            </w:r>
            <w:proofErr w:type="spellEnd"/>
            <w:r>
              <w:rPr>
                <w:rStyle w:val="Strong"/>
                <w:rFonts w:eastAsia="Arial"/>
              </w:rPr>
              <w:t xml:space="preserve"> </w:t>
            </w:r>
            <w:proofErr w:type="spellStart"/>
            <w:r>
              <w:rPr>
                <w:rStyle w:val="Strong"/>
                <w:rFonts w:eastAsia="Arial"/>
              </w:rPr>
              <w:t>tư</w:t>
            </w:r>
            <w:proofErr w:type="spellEnd"/>
            <w:r>
              <w:rPr>
                <w:rStyle w:val="Strong"/>
                <w:rFonts w:eastAsia="Arial"/>
              </w:rPr>
              <w:t xml:space="preserve"> </w:t>
            </w:r>
            <w:proofErr w:type="spellStart"/>
            <w:r>
              <w:rPr>
                <w:rStyle w:val="Strong"/>
                <w:rFonts w:eastAsia="Arial"/>
              </w:rPr>
              <w:t>duy</w:t>
            </w:r>
            <w:proofErr w:type="spellEnd"/>
            <w:r>
              <w:rPr>
                <w:rStyle w:val="Strong"/>
                <w:rFonts w:eastAsia="Arial"/>
              </w:rPr>
              <w:t>.</w:t>
            </w:r>
            <w:r>
              <w:br/>
            </w:r>
            <w:proofErr w:type="spellStart"/>
            <w:r>
              <w:t>Đất</w:t>
            </w:r>
            <w:proofErr w:type="spellEnd"/>
            <w:r>
              <w:t xml:space="preserve"> </w:t>
            </w:r>
            <w:proofErr w:type="spellStart"/>
            <w:r>
              <w:t>Quảng</w:t>
            </w:r>
            <w:proofErr w:type="spellEnd"/>
            <w:r>
              <w:t xml:space="preserve"> </w:t>
            </w:r>
            <w:proofErr w:type="spellStart"/>
            <w:r>
              <w:t>là</w:t>
            </w:r>
            <w:proofErr w:type="spellEnd"/>
            <w:r>
              <w:t xml:space="preserve"> </w:t>
            </w:r>
            <w:proofErr w:type="spellStart"/>
            <w:r>
              <w:t>vùng</w:t>
            </w:r>
            <w:proofErr w:type="spellEnd"/>
            <w:r>
              <w:t xml:space="preserve"> </w:t>
            </w:r>
            <w:proofErr w:type="spellStart"/>
            <w:r>
              <w:t>đất</w:t>
            </w:r>
            <w:proofErr w:type="spellEnd"/>
            <w:r>
              <w:t xml:space="preserve"> “</w:t>
            </w:r>
            <w:proofErr w:type="spellStart"/>
            <w:r>
              <w:t>địa</w:t>
            </w:r>
            <w:proofErr w:type="spellEnd"/>
            <w:r>
              <w:t xml:space="preserve"> </w:t>
            </w:r>
            <w:proofErr w:type="spellStart"/>
            <w:r>
              <w:t>linh</w:t>
            </w:r>
            <w:proofErr w:type="spellEnd"/>
            <w:r>
              <w:t xml:space="preserve"> </w:t>
            </w:r>
            <w:proofErr w:type="spellStart"/>
            <w:r>
              <w:t>nhân</w:t>
            </w:r>
            <w:proofErr w:type="spellEnd"/>
            <w:r>
              <w:t xml:space="preserve"> </w:t>
            </w:r>
            <w:proofErr w:type="spellStart"/>
            <w:r>
              <w:t>kiệt</w:t>
            </w:r>
            <w:proofErr w:type="spellEnd"/>
            <w:r>
              <w:t xml:space="preserve">”, </w:t>
            </w:r>
            <w:proofErr w:type="spellStart"/>
            <w:r>
              <w:t>sản</w:t>
            </w:r>
            <w:proofErr w:type="spellEnd"/>
            <w:r>
              <w:t xml:space="preserve"> </w:t>
            </w:r>
            <w:proofErr w:type="spellStart"/>
            <w:r>
              <w:t>sinh</w:t>
            </w:r>
            <w:proofErr w:type="spellEnd"/>
            <w:r>
              <w:t xml:space="preserve"> </w:t>
            </w:r>
            <w:proofErr w:type="spellStart"/>
            <w:r>
              <w:t>nhiều</w:t>
            </w:r>
            <w:proofErr w:type="spellEnd"/>
            <w:r>
              <w:t xml:space="preserve"> </w:t>
            </w:r>
            <w:proofErr w:type="spellStart"/>
            <w:r>
              <w:t>trí</w:t>
            </w:r>
            <w:proofErr w:type="spellEnd"/>
            <w:r>
              <w:t xml:space="preserve"> </w:t>
            </w:r>
            <w:proofErr w:type="spellStart"/>
            <w:r>
              <w:t>thức</w:t>
            </w:r>
            <w:proofErr w:type="spellEnd"/>
            <w:r>
              <w:t xml:space="preserve"> </w:t>
            </w:r>
            <w:proofErr w:type="spellStart"/>
            <w:r>
              <w:t>có</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dám</w:t>
            </w:r>
            <w:proofErr w:type="spellEnd"/>
            <w:r>
              <w:t xml:space="preserve"> </w:t>
            </w:r>
            <w:proofErr w:type="spellStart"/>
            <w:r>
              <w:t>nghĩ</w:t>
            </w:r>
            <w:proofErr w:type="spellEnd"/>
            <w:r>
              <w:t xml:space="preserve">, </w:t>
            </w:r>
            <w:proofErr w:type="spellStart"/>
            <w:r>
              <w:t>dám</w:t>
            </w:r>
            <w:proofErr w:type="spellEnd"/>
            <w:r>
              <w:t xml:space="preserve"> </w:t>
            </w:r>
            <w:proofErr w:type="spellStart"/>
            <w:r>
              <w:t>làm</w:t>
            </w:r>
            <w:proofErr w:type="spellEnd"/>
            <w:r>
              <w:t xml:space="preserve">. Văn </w:t>
            </w:r>
            <w:proofErr w:type="spellStart"/>
            <w:r>
              <w:t>học</w:t>
            </w:r>
            <w:proofErr w:type="spellEnd"/>
            <w:r>
              <w:t xml:space="preserve"> </w:t>
            </w:r>
            <w:proofErr w:type="spellStart"/>
            <w:r>
              <w:t>nơi</w:t>
            </w:r>
            <w:proofErr w:type="spellEnd"/>
            <w:r>
              <w:t xml:space="preserve"> </w:t>
            </w:r>
            <w:proofErr w:type="spellStart"/>
            <w:r>
              <w:t>đây</w:t>
            </w:r>
            <w:proofErr w:type="spellEnd"/>
            <w:r>
              <w:t xml:space="preserve"> </w:t>
            </w:r>
            <w:proofErr w:type="spellStart"/>
            <w:r>
              <w:t>sớm</w:t>
            </w:r>
            <w:proofErr w:type="spellEnd"/>
            <w:r>
              <w:t xml:space="preserve"> </w:t>
            </w:r>
            <w:proofErr w:type="spellStart"/>
            <w:r>
              <w:t>tiếp</w:t>
            </w:r>
            <w:proofErr w:type="spellEnd"/>
            <w:r>
              <w:t xml:space="preserve"> </w:t>
            </w:r>
            <w:proofErr w:type="spellStart"/>
            <w:r>
              <w:t>thu</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mới</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canh</w:t>
            </w:r>
            <w:proofErr w:type="spellEnd"/>
            <w:r>
              <w:t xml:space="preserve"> </w:t>
            </w:r>
            <w:proofErr w:type="spellStart"/>
            <w:r>
              <w:t>tân</w:t>
            </w:r>
            <w:proofErr w:type="spellEnd"/>
            <w:r>
              <w:t xml:space="preserve"> </w:t>
            </w:r>
            <w:proofErr w:type="spellStart"/>
            <w:r>
              <w:t>đất</w:t>
            </w:r>
            <w:proofErr w:type="spellEnd"/>
            <w:r>
              <w:t xml:space="preserve"> </w:t>
            </w:r>
            <w:proofErr w:type="spellStart"/>
            <w:r>
              <w:t>nước</w:t>
            </w:r>
            <w:proofErr w:type="spellEnd"/>
            <w:r>
              <w:t xml:space="preserve">, </w:t>
            </w:r>
            <w:proofErr w:type="spellStart"/>
            <w:r>
              <w:t>đề</w:t>
            </w:r>
            <w:proofErr w:type="spellEnd"/>
            <w:r>
              <w:t xml:space="preserve"> </w:t>
            </w:r>
            <w:proofErr w:type="spellStart"/>
            <w:r>
              <w:t>cao</w:t>
            </w:r>
            <w:proofErr w:type="spellEnd"/>
            <w:r>
              <w:t xml:space="preserve"> </w:t>
            </w:r>
            <w:proofErr w:type="spellStart"/>
            <w:r>
              <w:t>học</w:t>
            </w:r>
            <w:proofErr w:type="spellEnd"/>
            <w:r>
              <w:t xml:space="preserve"> </w:t>
            </w:r>
            <w:proofErr w:type="spellStart"/>
            <w:r>
              <w:t>vấn</w:t>
            </w:r>
            <w:proofErr w:type="spellEnd"/>
            <w:r>
              <w:t xml:space="preserve">, khoa </w:t>
            </w:r>
            <w:proofErr w:type="spellStart"/>
            <w:r>
              <w:t>học</w:t>
            </w:r>
            <w:proofErr w:type="spellEnd"/>
            <w:r>
              <w:t xml:space="preserve"> </w:t>
            </w:r>
            <w:proofErr w:type="spellStart"/>
            <w:r>
              <w:t>và</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trong</w:t>
            </w:r>
            <w:proofErr w:type="spellEnd"/>
            <w:r>
              <w:t xml:space="preserve"> </w:t>
            </w:r>
            <w:proofErr w:type="spellStart"/>
            <w:r>
              <w:t>xã</w:t>
            </w:r>
            <w:proofErr w:type="spellEnd"/>
            <w:r>
              <w:t xml:space="preserve"> </w:t>
            </w:r>
            <w:proofErr w:type="spellStart"/>
            <w:r>
              <w:t>hội</w:t>
            </w:r>
            <w:proofErr w:type="spellEnd"/>
            <w:r>
              <w:t>.</w:t>
            </w:r>
          </w:p>
          <w:p w14:paraId="62B3CE44" w14:textId="77777777" w:rsidR="00D51226" w:rsidRDefault="00D51226" w:rsidP="00D51226">
            <w:pPr>
              <w:pStyle w:val="NormalWeb"/>
            </w:pPr>
            <w:proofErr w:type="spellStart"/>
            <w:r>
              <w:rPr>
                <w:rStyle w:val="Strong"/>
                <w:rFonts w:eastAsia="Arial"/>
              </w:rPr>
              <w:t>Thứ</w:t>
            </w:r>
            <w:proofErr w:type="spellEnd"/>
            <w:r>
              <w:rPr>
                <w:rStyle w:val="Strong"/>
                <w:rFonts w:eastAsia="Arial"/>
              </w:rPr>
              <w:t xml:space="preserve"> </w:t>
            </w:r>
            <w:proofErr w:type="spellStart"/>
            <w:r>
              <w:rPr>
                <w:rStyle w:val="Strong"/>
                <w:rFonts w:eastAsia="Arial"/>
              </w:rPr>
              <w:t>tư</w:t>
            </w:r>
            <w:proofErr w:type="spellEnd"/>
            <w:r>
              <w:rPr>
                <w:rStyle w:val="Strong"/>
                <w:rFonts w:eastAsia="Arial"/>
              </w:rPr>
              <w:t xml:space="preserve">, </w:t>
            </w:r>
            <w:proofErr w:type="spellStart"/>
            <w:r>
              <w:rPr>
                <w:rStyle w:val="Strong"/>
                <w:rFonts w:eastAsia="Arial"/>
              </w:rPr>
              <w:t>ngôn</w:t>
            </w:r>
            <w:proofErr w:type="spellEnd"/>
            <w:r>
              <w:rPr>
                <w:rStyle w:val="Strong"/>
                <w:rFonts w:eastAsia="Arial"/>
              </w:rPr>
              <w:t xml:space="preserve"> </w:t>
            </w:r>
            <w:proofErr w:type="spellStart"/>
            <w:r>
              <w:rPr>
                <w:rStyle w:val="Strong"/>
                <w:rFonts w:eastAsia="Arial"/>
              </w:rPr>
              <w:t>ngữ</w:t>
            </w:r>
            <w:proofErr w:type="spellEnd"/>
            <w:r>
              <w:rPr>
                <w:rStyle w:val="Strong"/>
                <w:rFonts w:eastAsia="Arial"/>
              </w:rPr>
              <w:t xml:space="preserve"> </w:t>
            </w:r>
            <w:proofErr w:type="spellStart"/>
            <w:r>
              <w:rPr>
                <w:rStyle w:val="Strong"/>
                <w:rFonts w:eastAsia="Arial"/>
              </w:rPr>
              <w:t>và</w:t>
            </w:r>
            <w:proofErr w:type="spellEnd"/>
            <w:r>
              <w:rPr>
                <w:rStyle w:val="Strong"/>
                <w:rFonts w:eastAsia="Arial"/>
              </w:rPr>
              <w:t xml:space="preserve"> </w:t>
            </w:r>
            <w:proofErr w:type="spellStart"/>
            <w:r>
              <w:rPr>
                <w:rStyle w:val="Strong"/>
                <w:rFonts w:eastAsia="Arial"/>
              </w:rPr>
              <w:t>giọng</w:t>
            </w:r>
            <w:proofErr w:type="spellEnd"/>
            <w:r>
              <w:rPr>
                <w:rStyle w:val="Strong"/>
                <w:rFonts w:eastAsia="Arial"/>
              </w:rPr>
              <w:t xml:space="preserve"> </w:t>
            </w:r>
            <w:proofErr w:type="spellStart"/>
            <w:r>
              <w:rPr>
                <w:rStyle w:val="Strong"/>
                <w:rFonts w:eastAsia="Arial"/>
              </w:rPr>
              <w:t>điệu</w:t>
            </w:r>
            <w:proofErr w:type="spellEnd"/>
            <w:r>
              <w:rPr>
                <w:rStyle w:val="Strong"/>
                <w:rFonts w:eastAsia="Arial"/>
              </w:rPr>
              <w:t xml:space="preserve"> </w:t>
            </w:r>
            <w:proofErr w:type="spellStart"/>
            <w:r>
              <w:rPr>
                <w:rStyle w:val="Strong"/>
                <w:rFonts w:eastAsia="Arial"/>
              </w:rPr>
              <w:t>mang</w:t>
            </w:r>
            <w:proofErr w:type="spellEnd"/>
            <w:r>
              <w:rPr>
                <w:rStyle w:val="Strong"/>
                <w:rFonts w:eastAsia="Arial"/>
              </w:rPr>
              <w:t xml:space="preserve"> </w:t>
            </w:r>
            <w:proofErr w:type="spellStart"/>
            <w:r>
              <w:rPr>
                <w:rStyle w:val="Strong"/>
                <w:rFonts w:eastAsia="Arial"/>
              </w:rPr>
              <w:t>đậm</w:t>
            </w:r>
            <w:proofErr w:type="spellEnd"/>
            <w:r>
              <w:rPr>
                <w:rStyle w:val="Strong"/>
                <w:rFonts w:eastAsia="Arial"/>
              </w:rPr>
              <w:t xml:space="preserve"> </w:t>
            </w:r>
            <w:proofErr w:type="spellStart"/>
            <w:r>
              <w:rPr>
                <w:rStyle w:val="Strong"/>
                <w:rFonts w:eastAsia="Arial"/>
              </w:rPr>
              <w:t>bản</w:t>
            </w:r>
            <w:proofErr w:type="spellEnd"/>
            <w:r>
              <w:rPr>
                <w:rStyle w:val="Strong"/>
                <w:rFonts w:eastAsia="Arial"/>
              </w:rPr>
              <w:t xml:space="preserve"> </w:t>
            </w:r>
            <w:proofErr w:type="spellStart"/>
            <w:r>
              <w:rPr>
                <w:rStyle w:val="Strong"/>
                <w:rFonts w:eastAsia="Arial"/>
              </w:rPr>
              <w:t>sắc</w:t>
            </w:r>
            <w:proofErr w:type="spellEnd"/>
            <w:r>
              <w:rPr>
                <w:rStyle w:val="Strong"/>
                <w:rFonts w:eastAsia="Arial"/>
              </w:rPr>
              <w:t xml:space="preserve"> </w:t>
            </w:r>
            <w:proofErr w:type="spellStart"/>
            <w:r>
              <w:rPr>
                <w:rStyle w:val="Strong"/>
                <w:rFonts w:eastAsia="Arial"/>
              </w:rPr>
              <w:t>xứ</w:t>
            </w:r>
            <w:proofErr w:type="spellEnd"/>
            <w:r>
              <w:rPr>
                <w:rStyle w:val="Strong"/>
                <w:rFonts w:eastAsia="Arial"/>
              </w:rPr>
              <w:t xml:space="preserve"> </w:t>
            </w:r>
            <w:proofErr w:type="spellStart"/>
            <w:r>
              <w:rPr>
                <w:rStyle w:val="Strong"/>
                <w:rFonts w:eastAsia="Arial"/>
              </w:rPr>
              <w:t>Quảng</w:t>
            </w:r>
            <w:proofErr w:type="spellEnd"/>
            <w:r>
              <w:rPr>
                <w:rStyle w:val="Strong"/>
                <w:rFonts w:eastAsia="Arial"/>
              </w:rPr>
              <w:t>.</w:t>
            </w:r>
            <w:r>
              <w:br/>
              <w:t xml:space="preserve">Văn </w:t>
            </w:r>
            <w:proofErr w:type="spellStart"/>
            <w:r>
              <w:t>học</w:t>
            </w:r>
            <w:proofErr w:type="spellEnd"/>
            <w:r>
              <w:t xml:space="preserve"> </w:t>
            </w:r>
            <w:proofErr w:type="spellStart"/>
            <w:r>
              <w:t>viết</w:t>
            </w:r>
            <w:proofErr w:type="spellEnd"/>
            <w:r>
              <w:t xml:space="preserve"> </w:t>
            </w:r>
            <w:proofErr w:type="spellStart"/>
            <w:r>
              <w:t>đất</w:t>
            </w:r>
            <w:proofErr w:type="spellEnd"/>
            <w:r>
              <w:t xml:space="preserve"> </w:t>
            </w:r>
            <w:proofErr w:type="spellStart"/>
            <w:r>
              <w:t>Quảng</w:t>
            </w:r>
            <w:proofErr w:type="spellEnd"/>
            <w:r>
              <w:t xml:space="preserve"> </w:t>
            </w:r>
            <w:proofErr w:type="spellStart"/>
            <w:r>
              <w:t>có</w:t>
            </w:r>
            <w:proofErr w:type="spellEnd"/>
            <w:r>
              <w:t xml:space="preserve"> </w:t>
            </w:r>
            <w:proofErr w:type="spellStart"/>
            <w:r>
              <w:t>giọng</w:t>
            </w:r>
            <w:proofErr w:type="spellEnd"/>
            <w:r>
              <w:t xml:space="preserve"> </w:t>
            </w:r>
            <w:proofErr w:type="spellStart"/>
            <w:r>
              <w:t>văn</w:t>
            </w:r>
            <w:proofErr w:type="spellEnd"/>
            <w:r>
              <w:t xml:space="preserve"> </w:t>
            </w:r>
            <w:proofErr w:type="spellStart"/>
            <w:r>
              <w:t>mộc</w:t>
            </w:r>
            <w:proofErr w:type="spellEnd"/>
            <w:r>
              <w:t xml:space="preserve"> </w:t>
            </w:r>
            <w:proofErr w:type="spellStart"/>
            <w:r>
              <w:t>mạc</w:t>
            </w:r>
            <w:proofErr w:type="spellEnd"/>
            <w:r>
              <w:t xml:space="preserve">, </w:t>
            </w:r>
            <w:proofErr w:type="spellStart"/>
            <w:r>
              <w:t>chân</w:t>
            </w:r>
            <w:proofErr w:type="spellEnd"/>
            <w:r>
              <w:t xml:space="preserve"> </w:t>
            </w:r>
            <w:proofErr w:type="spellStart"/>
            <w:r>
              <w:t>thành</w:t>
            </w:r>
            <w:proofErr w:type="spellEnd"/>
            <w:r>
              <w:t xml:space="preserve">, </w:t>
            </w:r>
            <w:proofErr w:type="spellStart"/>
            <w:r>
              <w:t>giàu</w:t>
            </w:r>
            <w:proofErr w:type="spellEnd"/>
            <w:r>
              <w:t xml:space="preserve"> </w:t>
            </w:r>
            <w:proofErr w:type="spellStart"/>
            <w:r>
              <w:t>chất</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đôi</w:t>
            </w:r>
            <w:proofErr w:type="spellEnd"/>
            <w:r>
              <w:t xml:space="preserve"> </w:t>
            </w:r>
            <w:proofErr w:type="spellStart"/>
            <w:r>
              <w:t>khi</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thẳng</w:t>
            </w:r>
            <w:proofErr w:type="spellEnd"/>
            <w:r>
              <w:t xml:space="preserve"> </w:t>
            </w:r>
            <w:proofErr w:type="spellStart"/>
            <w:r>
              <w:t>thắn</w:t>
            </w:r>
            <w:proofErr w:type="spellEnd"/>
            <w:r>
              <w:t xml:space="preserve">, </w:t>
            </w:r>
            <w:proofErr w:type="spellStart"/>
            <w:r>
              <w:t>bộc</w:t>
            </w:r>
            <w:proofErr w:type="spellEnd"/>
            <w:r>
              <w:t xml:space="preserve"> </w:t>
            </w:r>
            <w:proofErr w:type="spellStart"/>
            <w:r>
              <w:t>trực</w:t>
            </w:r>
            <w:proofErr w:type="spellEnd"/>
            <w:r>
              <w:t xml:space="preserve">, </w:t>
            </w:r>
            <w:proofErr w:type="spellStart"/>
            <w:r>
              <w:t>phản</w:t>
            </w:r>
            <w:proofErr w:type="spellEnd"/>
            <w:r>
              <w:t xml:space="preserve"> </w:t>
            </w:r>
            <w:proofErr w:type="spellStart"/>
            <w:r>
              <w:t>ánh</w:t>
            </w:r>
            <w:proofErr w:type="spellEnd"/>
            <w:r>
              <w:t xml:space="preserve"> </w:t>
            </w:r>
            <w:proofErr w:type="spellStart"/>
            <w:r>
              <w:t>tính</w:t>
            </w:r>
            <w:proofErr w:type="spellEnd"/>
            <w:r>
              <w:t xml:space="preserve"> </w:t>
            </w:r>
            <w:proofErr w:type="spellStart"/>
            <w:r>
              <w:t>cách</w:t>
            </w:r>
            <w:proofErr w:type="spellEnd"/>
            <w:r>
              <w:t xml:space="preserve"> </w:t>
            </w:r>
            <w:proofErr w:type="spellStart"/>
            <w:r>
              <w:t>đặc</w:t>
            </w:r>
            <w:proofErr w:type="spellEnd"/>
            <w:r>
              <w:t xml:space="preserve"> </w:t>
            </w:r>
            <w:proofErr w:type="spellStart"/>
            <w:r>
              <w:t>trưng</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Quảng</w:t>
            </w:r>
            <w:proofErr w:type="spellEnd"/>
            <w:r>
              <w:t xml:space="preserve"> Nam – </w:t>
            </w:r>
            <w:proofErr w:type="spellStart"/>
            <w:r>
              <w:t>Đà</w:t>
            </w:r>
            <w:proofErr w:type="spellEnd"/>
            <w:r>
              <w:t xml:space="preserve"> </w:t>
            </w:r>
            <w:proofErr w:type="spellStart"/>
            <w:r>
              <w:t>Nẵng</w:t>
            </w:r>
            <w:proofErr w:type="spellEnd"/>
            <w:r>
              <w:t>.</w:t>
            </w:r>
          </w:p>
          <w:p w14:paraId="2AF62875" w14:textId="40142E58" w:rsidR="00B474EA" w:rsidRPr="00D51226" w:rsidRDefault="00D51226" w:rsidP="00D51226">
            <w:pPr>
              <w:pStyle w:val="NormalWeb"/>
            </w:pPr>
            <w:r>
              <w:t xml:space="preserve">→ </w:t>
            </w:r>
            <w:proofErr w:type="spellStart"/>
            <w:r>
              <w:t>Nhìn</w:t>
            </w:r>
            <w:proofErr w:type="spellEnd"/>
            <w:r>
              <w:t xml:space="preserve"> </w:t>
            </w:r>
            <w:proofErr w:type="spellStart"/>
            <w:r>
              <w:t>chung</w:t>
            </w:r>
            <w:proofErr w:type="spellEnd"/>
            <w:r>
              <w:t xml:space="preserve">, </w:t>
            </w:r>
            <w:proofErr w:type="spellStart"/>
            <w:r>
              <w:t>văn</w:t>
            </w:r>
            <w:proofErr w:type="spellEnd"/>
            <w:r>
              <w:t xml:space="preserve"> </w:t>
            </w:r>
            <w:proofErr w:type="spellStart"/>
            <w:r>
              <w:t>học</w:t>
            </w:r>
            <w:proofErr w:type="spellEnd"/>
            <w:r>
              <w:t xml:space="preserve"> </w:t>
            </w:r>
            <w:proofErr w:type="spellStart"/>
            <w:r>
              <w:t>viết</w:t>
            </w:r>
            <w:proofErr w:type="spellEnd"/>
            <w:r>
              <w:t xml:space="preserve"> </w:t>
            </w:r>
            <w:proofErr w:type="spellStart"/>
            <w:r>
              <w:t>đất</w:t>
            </w:r>
            <w:proofErr w:type="spellEnd"/>
            <w:r>
              <w:t xml:space="preserve"> </w:t>
            </w:r>
            <w:proofErr w:type="spellStart"/>
            <w:r>
              <w:t>Quảng</w:t>
            </w:r>
            <w:proofErr w:type="spellEnd"/>
            <w:r>
              <w:t xml:space="preserve"> </w:t>
            </w:r>
            <w:proofErr w:type="spellStart"/>
            <w:r>
              <w:t>vừa</w:t>
            </w:r>
            <w:proofErr w:type="spellEnd"/>
            <w:r>
              <w:t xml:space="preserve"> </w:t>
            </w:r>
            <w:proofErr w:type="spellStart"/>
            <w:r>
              <w:t>mang</w:t>
            </w:r>
            <w:proofErr w:type="spellEnd"/>
            <w:r>
              <w:t xml:space="preserve"> </w:t>
            </w:r>
            <w:proofErr w:type="spellStart"/>
            <w:r>
              <w:t>giá</w:t>
            </w:r>
            <w:proofErr w:type="spellEnd"/>
            <w:r>
              <w:t xml:space="preserve"> </w:t>
            </w:r>
            <w:proofErr w:type="spellStart"/>
            <w:r>
              <w:t>trị</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sâu</w:t>
            </w:r>
            <w:proofErr w:type="spellEnd"/>
            <w:r>
              <w:t xml:space="preserve"> </w:t>
            </w:r>
            <w:proofErr w:type="spellStart"/>
            <w:r>
              <w:t>sắc</w:t>
            </w:r>
            <w:proofErr w:type="spellEnd"/>
            <w:r>
              <w:t xml:space="preserve">, </w:t>
            </w:r>
            <w:proofErr w:type="spellStart"/>
            <w:r>
              <w:t>vừa</w:t>
            </w:r>
            <w:proofErr w:type="spellEnd"/>
            <w:r>
              <w:t xml:space="preserve"> </w:t>
            </w:r>
            <w:proofErr w:type="spellStart"/>
            <w:r>
              <w:t>giàu</w:t>
            </w:r>
            <w:proofErr w:type="spellEnd"/>
            <w:r>
              <w:t xml:space="preserve"> </w:t>
            </w:r>
            <w:proofErr w:type="spellStart"/>
            <w:r>
              <w:t>bản</w:t>
            </w:r>
            <w:proofErr w:type="spellEnd"/>
            <w:r>
              <w:t xml:space="preserve"> </w:t>
            </w:r>
            <w:proofErr w:type="spellStart"/>
            <w:r>
              <w:t>sắc</w:t>
            </w:r>
            <w:proofErr w:type="spellEnd"/>
            <w:r>
              <w:t xml:space="preserve"> </w:t>
            </w:r>
            <w:proofErr w:type="spellStart"/>
            <w:r>
              <w:t>văn</w:t>
            </w:r>
            <w:proofErr w:type="spellEnd"/>
            <w:r>
              <w:t xml:space="preserve"> </w:t>
            </w:r>
            <w:proofErr w:type="spellStart"/>
            <w:r>
              <w:t>hóa</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đáng</w:t>
            </w:r>
            <w:proofErr w:type="spellEnd"/>
            <w:r>
              <w:t xml:space="preserve"> </w:t>
            </w:r>
            <w:proofErr w:type="spellStart"/>
            <w:r>
              <w:t>kể</w:t>
            </w:r>
            <w:proofErr w:type="spellEnd"/>
            <w:r>
              <w:t xml:space="preserve"> </w:t>
            </w:r>
            <w:proofErr w:type="spellStart"/>
            <w:r>
              <w:t>vào</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chung</w:t>
            </w:r>
            <w:proofErr w:type="spellEnd"/>
            <w:r>
              <w:t xml:space="preserve"> </w:t>
            </w:r>
            <w:proofErr w:type="spellStart"/>
            <w:r>
              <w:t>của</w:t>
            </w:r>
            <w:proofErr w:type="spellEnd"/>
            <w:r>
              <w:t xml:space="preserve"> </w:t>
            </w:r>
            <w:proofErr w:type="spellStart"/>
            <w:r>
              <w:t>văn</w:t>
            </w:r>
            <w:proofErr w:type="spellEnd"/>
            <w:r>
              <w:t xml:space="preserve"> </w:t>
            </w:r>
            <w:proofErr w:type="spellStart"/>
            <w:r>
              <w:t>học</w:t>
            </w:r>
            <w:proofErr w:type="spellEnd"/>
            <w:r>
              <w:t xml:space="preserve"> </w:t>
            </w:r>
            <w:proofErr w:type="spellStart"/>
            <w:r>
              <w:t>dân</w:t>
            </w:r>
            <w:proofErr w:type="spellEnd"/>
            <w:r>
              <w:t xml:space="preserve"> </w:t>
            </w:r>
            <w:proofErr w:type="spellStart"/>
            <w:r>
              <w:t>tộc</w:t>
            </w:r>
            <w:proofErr w:type="spellEnd"/>
            <w:r>
              <w:t>.</w:t>
            </w:r>
          </w:p>
        </w:tc>
        <w:tc>
          <w:tcPr>
            <w:tcW w:w="3030" w:type="dxa"/>
          </w:tcPr>
          <w:p w14:paraId="407ACDA5" w14:textId="77777777" w:rsidR="00B474EA" w:rsidRPr="00A47FB9" w:rsidRDefault="00B474EA" w:rsidP="00AA7856">
            <w:pPr>
              <w:widowControl w:val="0"/>
              <w:autoSpaceDE w:val="0"/>
              <w:autoSpaceDN w:val="0"/>
              <w:spacing w:line="26" w:lineRule="atLeast"/>
              <w:jc w:val="both"/>
              <w:rPr>
                <w:rFonts w:ascii="Times New Roman" w:hAnsi="Times New Roman" w:cs="Times New Roman"/>
                <w:b/>
                <w:color w:val="000000" w:themeColor="text1"/>
                <w:sz w:val="28"/>
                <w:szCs w:val="28"/>
                <w:lang w:val="vi"/>
              </w:rPr>
            </w:pPr>
            <w:r w:rsidRPr="00A47FB9">
              <w:rPr>
                <w:rFonts w:ascii="Times New Roman" w:hAnsi="Times New Roman" w:cs="Times New Roman"/>
                <w:color w:val="000000" w:themeColor="text1"/>
                <w:sz w:val="28"/>
                <w:szCs w:val="28"/>
                <w:lang w:val="vi"/>
              </w:rPr>
              <w:t>- Mức</w:t>
            </w:r>
            <w:r w:rsidRPr="00A47FB9">
              <w:rPr>
                <w:rFonts w:ascii="Times New Roman" w:hAnsi="Times New Roman" w:cs="Times New Roman"/>
                <w:b/>
                <w:color w:val="000000" w:themeColor="text1"/>
                <w:sz w:val="28"/>
                <w:szCs w:val="28"/>
                <w:lang w:val="vi"/>
              </w:rPr>
              <w:t xml:space="preserve"> Đạt: </w:t>
            </w:r>
          </w:p>
          <w:p w14:paraId="7E49518D" w14:textId="77777777" w:rsidR="00D51226" w:rsidRPr="00D51226" w:rsidRDefault="00B474EA" w:rsidP="00D51226">
            <w:pPr>
              <w:widowControl w:val="0"/>
              <w:suppressAutoHyphens/>
              <w:rPr>
                <w:rFonts w:ascii="Times New Roman" w:hAnsi="Times New Roman" w:cs="Times New Roman"/>
                <w:b/>
                <w:color w:val="000000"/>
                <w:sz w:val="28"/>
                <w:szCs w:val="28"/>
                <w:lang w:val="vi"/>
              </w:rPr>
            </w:pPr>
            <w:r w:rsidRPr="00A47FB9">
              <w:rPr>
                <w:rFonts w:ascii="Times New Roman" w:hAnsi="Times New Roman" w:cs="Times New Roman"/>
                <w:color w:val="000000" w:themeColor="text1"/>
                <w:sz w:val="28"/>
                <w:szCs w:val="28"/>
                <w:lang w:val="vi"/>
              </w:rPr>
              <w:t xml:space="preserve">Trình bày rõ ràng, chính xác  từ 50% trở lên các nội dung về </w:t>
            </w:r>
            <w:r w:rsidR="00D51226" w:rsidRPr="00A47FB9">
              <w:rPr>
                <w:rFonts w:ascii="Times New Roman" w:hAnsi="Times New Roman" w:cs="Times New Roman"/>
                <w:sz w:val="28"/>
                <w:szCs w:val="28"/>
                <w:lang w:val="vi"/>
              </w:rPr>
              <w:t xml:space="preserve">Những biểu hiện nổi bật về </w:t>
            </w:r>
            <w:r w:rsidR="00D51226" w:rsidRPr="00D51226">
              <w:rPr>
                <w:rFonts w:ascii="Times New Roman" w:hAnsi="Times New Roman" w:cs="Times New Roman"/>
                <w:sz w:val="28"/>
                <w:szCs w:val="28"/>
                <w:lang w:val="vi"/>
              </w:rPr>
              <w:t>văn học viết đất Quảng</w:t>
            </w:r>
          </w:p>
          <w:p w14:paraId="6B0C6185" w14:textId="5DCA971D" w:rsidR="00DD14BF" w:rsidRPr="00A47FB9" w:rsidRDefault="00DD14BF" w:rsidP="00DD14BF">
            <w:pPr>
              <w:widowControl w:val="0"/>
              <w:suppressAutoHyphens/>
              <w:rPr>
                <w:rFonts w:ascii="Times New Roman" w:eastAsia="Arial Unicode MS" w:hAnsi="Times New Roman" w:cs="Times New Roman"/>
                <w:b/>
                <w:bCs/>
                <w:color w:val="000000" w:themeColor="text1"/>
                <w:sz w:val="28"/>
                <w:szCs w:val="28"/>
                <w:u w:val="single"/>
                <w:lang w:val="vi" w:eastAsia="zh-CN" w:bidi="hi-IN"/>
              </w:rPr>
            </w:pPr>
          </w:p>
          <w:p w14:paraId="4230152C" w14:textId="79E56254" w:rsidR="00B474EA" w:rsidRPr="00A47FB9" w:rsidRDefault="00B474EA" w:rsidP="00AA7856">
            <w:pPr>
              <w:jc w:val="both"/>
              <w:rPr>
                <w:rFonts w:ascii="Times New Roman" w:hAnsi="Times New Roman" w:cs="Times New Roman"/>
                <w:color w:val="000000" w:themeColor="text1"/>
                <w:sz w:val="28"/>
                <w:szCs w:val="28"/>
                <w:lang w:val="vi"/>
              </w:rPr>
            </w:pPr>
          </w:p>
          <w:p w14:paraId="49A917D8" w14:textId="77777777" w:rsidR="00B474EA" w:rsidRPr="00A47FB9" w:rsidRDefault="00B474EA" w:rsidP="00AA7856">
            <w:pPr>
              <w:jc w:val="both"/>
              <w:rPr>
                <w:rFonts w:ascii="Times New Roman" w:hAnsi="Times New Roman" w:cs="Times New Roman"/>
                <w:b/>
                <w:color w:val="000000" w:themeColor="text1"/>
                <w:sz w:val="28"/>
                <w:szCs w:val="28"/>
                <w:lang w:val="vi"/>
              </w:rPr>
            </w:pPr>
            <w:r w:rsidRPr="00A47FB9">
              <w:rPr>
                <w:rFonts w:ascii="Times New Roman" w:hAnsi="Times New Roman" w:cs="Times New Roman"/>
                <w:color w:val="000000" w:themeColor="text1"/>
                <w:sz w:val="28"/>
                <w:szCs w:val="28"/>
                <w:lang w:val="vi"/>
              </w:rPr>
              <w:t>-</w:t>
            </w:r>
            <w:r w:rsidRPr="00A47FB9">
              <w:rPr>
                <w:rFonts w:ascii="Times New Roman" w:hAnsi="Times New Roman" w:cs="Times New Roman"/>
                <w:b/>
                <w:color w:val="000000" w:themeColor="text1"/>
                <w:sz w:val="28"/>
                <w:szCs w:val="28"/>
                <w:lang w:val="vi"/>
              </w:rPr>
              <w:t xml:space="preserve"> </w:t>
            </w:r>
            <w:r w:rsidRPr="00A47FB9">
              <w:rPr>
                <w:rFonts w:ascii="Times New Roman" w:hAnsi="Times New Roman" w:cs="Times New Roman"/>
                <w:color w:val="000000" w:themeColor="text1"/>
                <w:sz w:val="28"/>
                <w:szCs w:val="28"/>
                <w:lang w:val="vi"/>
              </w:rPr>
              <w:t>Mức</w:t>
            </w:r>
            <w:r w:rsidRPr="00A47FB9">
              <w:rPr>
                <w:rFonts w:ascii="Times New Roman" w:hAnsi="Times New Roman" w:cs="Times New Roman"/>
                <w:b/>
                <w:color w:val="000000" w:themeColor="text1"/>
                <w:sz w:val="28"/>
                <w:szCs w:val="28"/>
                <w:lang w:val="vi"/>
              </w:rPr>
              <w:t xml:space="preserve"> Chưa Đạt: </w:t>
            </w:r>
          </w:p>
          <w:p w14:paraId="3317D033" w14:textId="57CFC6F9" w:rsidR="00CA20F9" w:rsidRPr="00D51226" w:rsidRDefault="00B474EA" w:rsidP="00CA20F9">
            <w:pPr>
              <w:widowControl w:val="0"/>
              <w:suppressAutoHyphens/>
              <w:rPr>
                <w:rFonts w:ascii="Times New Roman" w:hAnsi="Times New Roman" w:cs="Times New Roman"/>
                <w:b/>
                <w:color w:val="000000"/>
                <w:sz w:val="28"/>
                <w:szCs w:val="28"/>
                <w:lang w:val="vi"/>
              </w:rPr>
            </w:pPr>
            <w:r w:rsidRPr="00A47FB9">
              <w:rPr>
                <w:rFonts w:ascii="Times New Roman" w:hAnsi="Times New Roman" w:cs="Times New Roman"/>
                <w:color w:val="000000" w:themeColor="text1"/>
                <w:sz w:val="28"/>
                <w:szCs w:val="28"/>
                <w:lang w:val="vi"/>
              </w:rPr>
              <w:t>Trình bày chưa đạt tới 50%  sự chính xác, rõ ràng các nội dung hoặc trình bày nội dung sơ sài (chưa đầy đủ, thiếu chính xác, …), nội dung không liên quan hoặc không trình bày nộ</w:t>
            </w:r>
            <w:r w:rsidR="00AA547A" w:rsidRPr="00A47FB9">
              <w:rPr>
                <w:rFonts w:ascii="Times New Roman" w:hAnsi="Times New Roman" w:cs="Times New Roman"/>
                <w:color w:val="000000" w:themeColor="text1"/>
                <w:sz w:val="28"/>
                <w:szCs w:val="28"/>
                <w:lang w:val="vi"/>
              </w:rPr>
              <w:t>i dung</w:t>
            </w:r>
            <w:r w:rsidRPr="00A47FB9">
              <w:rPr>
                <w:rFonts w:ascii="Times New Roman" w:hAnsi="Times New Roman" w:cs="Times New Roman"/>
                <w:color w:val="000000" w:themeColor="text1"/>
                <w:sz w:val="28"/>
                <w:szCs w:val="28"/>
                <w:lang w:val="vi"/>
              </w:rPr>
              <w:t xml:space="preserve"> về</w:t>
            </w:r>
            <w:r w:rsidRPr="00A47FB9">
              <w:rPr>
                <w:rFonts w:ascii="Times New Roman" w:eastAsia="Segoe UI" w:hAnsi="Times New Roman" w:cs="Times New Roman"/>
                <w:color w:val="000000" w:themeColor="text1"/>
                <w:sz w:val="28"/>
                <w:szCs w:val="28"/>
                <w:lang w:val="vi-VN"/>
              </w:rPr>
              <w:t xml:space="preserve"> </w:t>
            </w:r>
            <w:r w:rsidR="00CA20F9" w:rsidRPr="00A47FB9">
              <w:rPr>
                <w:rFonts w:ascii="Times New Roman" w:hAnsi="Times New Roman" w:cs="Times New Roman"/>
                <w:sz w:val="28"/>
                <w:szCs w:val="28"/>
                <w:lang w:val="vi"/>
              </w:rPr>
              <w:t xml:space="preserve">Những biểu hiện nổi bật về </w:t>
            </w:r>
            <w:r w:rsidR="00D51226" w:rsidRPr="00D51226">
              <w:rPr>
                <w:rFonts w:ascii="Times New Roman" w:hAnsi="Times New Roman" w:cs="Times New Roman"/>
                <w:sz w:val="28"/>
                <w:szCs w:val="28"/>
                <w:lang w:val="vi"/>
              </w:rPr>
              <w:t>văn học viết đất Quảng</w:t>
            </w:r>
          </w:p>
          <w:p w14:paraId="770491A8" w14:textId="4E83D88F" w:rsidR="00B474EA" w:rsidRPr="00A47FB9" w:rsidRDefault="00B474EA" w:rsidP="00CA20F9">
            <w:pPr>
              <w:widowControl w:val="0"/>
              <w:suppressAutoHyphens/>
              <w:rPr>
                <w:rFonts w:ascii="Times New Roman" w:eastAsia="Arial Unicode MS" w:hAnsi="Times New Roman" w:cs="Times New Roman"/>
                <w:b/>
                <w:bCs/>
                <w:color w:val="000000" w:themeColor="text1"/>
                <w:sz w:val="28"/>
                <w:szCs w:val="28"/>
                <w:u w:val="single"/>
                <w:lang w:val="vi" w:eastAsia="zh-CN" w:bidi="hi-IN"/>
              </w:rPr>
            </w:pPr>
          </w:p>
        </w:tc>
      </w:tr>
      <w:tr w:rsidR="00B474EA" w:rsidRPr="00A47FB9" w14:paraId="7E6E568C" w14:textId="77777777" w:rsidTr="00DD14BF">
        <w:tc>
          <w:tcPr>
            <w:tcW w:w="2160" w:type="dxa"/>
          </w:tcPr>
          <w:p w14:paraId="1D806738" w14:textId="72D5E0D1" w:rsidR="00D51226" w:rsidRPr="00D51226" w:rsidRDefault="00D51226" w:rsidP="00D51226">
            <w:pPr>
              <w:rPr>
                <w:rFonts w:ascii="Times New Roman" w:hAnsi="Times New Roman" w:cs="Times New Roman"/>
                <w:sz w:val="28"/>
                <w:szCs w:val="28"/>
                <w:lang w:val="vi"/>
              </w:rPr>
            </w:pPr>
            <w:r w:rsidRPr="00D51226">
              <w:rPr>
                <w:rFonts w:ascii="Times New Roman" w:hAnsi="Times New Roman" w:cs="Times New Roman"/>
                <w:b/>
                <w:bCs/>
                <w:sz w:val="28"/>
                <w:szCs w:val="28"/>
                <w:u w:val="single"/>
                <w:lang w:val="vi"/>
              </w:rPr>
              <w:t>Câu 2:</w:t>
            </w:r>
            <w:r w:rsidRPr="00D51226">
              <w:rPr>
                <w:rFonts w:ascii="Times New Roman" w:hAnsi="Times New Roman" w:cs="Times New Roman"/>
                <w:sz w:val="28"/>
                <w:szCs w:val="28"/>
                <w:lang w:val="vi"/>
              </w:rPr>
              <w:t xml:space="preserve"> Theo anh/ chị, thế hệ trẻ thành phố Đà Nẵng hôm nay cần làm gì để tiếp nối truyền </w:t>
            </w:r>
            <w:r w:rsidRPr="00D51226">
              <w:rPr>
                <w:rFonts w:ascii="Times New Roman" w:hAnsi="Times New Roman" w:cs="Times New Roman"/>
                <w:sz w:val="28"/>
                <w:szCs w:val="28"/>
                <w:lang w:val="vi"/>
              </w:rPr>
              <w:t xml:space="preserve"> thống của </w:t>
            </w:r>
            <w:r w:rsidRPr="00D51226">
              <w:rPr>
                <w:rFonts w:ascii="Times New Roman" w:hAnsi="Times New Roman" w:cs="Times New Roman"/>
                <w:sz w:val="28"/>
                <w:szCs w:val="28"/>
                <w:lang w:val="vi"/>
              </w:rPr>
              <w:t>VNS, trí thức đi trước</w:t>
            </w:r>
          </w:p>
          <w:p w14:paraId="09E2D914" w14:textId="7C5D2C7B" w:rsidR="00B474EA" w:rsidRPr="00A47FB9" w:rsidRDefault="00B474EA" w:rsidP="00AA547A">
            <w:pPr>
              <w:jc w:val="both"/>
              <w:rPr>
                <w:rFonts w:ascii="Times New Roman" w:eastAsia="Arial Unicode MS" w:hAnsi="Times New Roman" w:cs="Times New Roman"/>
                <w:b/>
                <w:bCs/>
                <w:color w:val="000000" w:themeColor="text1"/>
                <w:sz w:val="28"/>
                <w:szCs w:val="28"/>
                <w:u w:val="single"/>
                <w:lang w:val="vi" w:eastAsia="zh-CN" w:bidi="hi-IN"/>
              </w:rPr>
            </w:pPr>
          </w:p>
        </w:tc>
        <w:tc>
          <w:tcPr>
            <w:tcW w:w="5700" w:type="dxa"/>
          </w:tcPr>
          <w:p w14:paraId="750AB680" w14:textId="3EBC591D" w:rsidR="00D51226" w:rsidRPr="00D51226" w:rsidRDefault="00AA547A" w:rsidP="00D51226">
            <w:pPr>
              <w:pStyle w:val="NormalWeb"/>
              <w:rPr>
                <w:lang w:val="vi"/>
              </w:rPr>
            </w:pPr>
            <w:r w:rsidRPr="00A47FB9">
              <w:rPr>
                <w:sz w:val="28"/>
                <w:szCs w:val="28"/>
                <w:lang w:val="vi"/>
              </w:rPr>
              <w:t>-</w:t>
            </w:r>
            <w:r w:rsidR="00D51226" w:rsidRPr="00D51226">
              <w:rPr>
                <w:rStyle w:val="BodyText"/>
                <w:lang w:val="vi"/>
              </w:rPr>
              <w:t xml:space="preserve"> </w:t>
            </w:r>
            <w:r w:rsidR="00D51226" w:rsidRPr="00D51226">
              <w:rPr>
                <w:rStyle w:val="Strong"/>
                <w:rFonts w:eastAsia="Arial"/>
                <w:lang w:val="vi"/>
              </w:rPr>
              <w:t>Thứ nhất, không ngừng học tập và rèn luyện tri thức.</w:t>
            </w:r>
            <w:r w:rsidR="00D51226" w:rsidRPr="00D51226">
              <w:rPr>
                <w:lang w:val="vi"/>
              </w:rPr>
              <w:br/>
              <w:t>Tri thức là nền tảng quan trọng nhất của sự phát triển. Thanh niên cần ý thức học tập nghiêm túc, chủ động tiếp thu khoa học – công nghệ hiện đại, nâng cao trình độ chuyên môn để đáp ứng yêu cầu của thời đại hội nhập và chuyển đổi số.</w:t>
            </w:r>
          </w:p>
          <w:p w14:paraId="370851B9" w14:textId="77777777" w:rsidR="00D51226" w:rsidRPr="00D51226" w:rsidRDefault="00D51226" w:rsidP="00D51226">
            <w:pPr>
              <w:pStyle w:val="NormalWeb"/>
              <w:rPr>
                <w:lang w:val="vi"/>
              </w:rPr>
            </w:pPr>
            <w:r w:rsidRPr="00D51226">
              <w:rPr>
                <w:rStyle w:val="Strong"/>
                <w:rFonts w:eastAsia="Arial"/>
                <w:lang w:val="vi"/>
              </w:rPr>
              <w:t>Thứ hai, giữ gìn và phát huy các giá trị văn hóa truyền thống.</w:t>
            </w:r>
            <w:r w:rsidRPr="00D51226">
              <w:rPr>
                <w:lang w:val="vi"/>
              </w:rPr>
              <w:br/>
              <w:t xml:space="preserve">Thế hệ trẻ cần hiểu biết, trân trọng lịch sử, văn hóa quê </w:t>
            </w:r>
            <w:r w:rsidRPr="00D51226">
              <w:rPr>
                <w:lang w:val="vi"/>
              </w:rPr>
              <w:lastRenderedPageBreak/>
              <w:t>hương; từ đó có ý thức bảo tồn di sản, tôn vinh các giá trị văn hóa, văn học của đất Quảng – Đà Nẵng trong đời sống hiện đại.</w:t>
            </w:r>
          </w:p>
          <w:p w14:paraId="5533FE8C" w14:textId="77777777" w:rsidR="00D51226" w:rsidRPr="00D51226" w:rsidRDefault="00D51226" w:rsidP="00D51226">
            <w:pPr>
              <w:pStyle w:val="NormalWeb"/>
              <w:rPr>
                <w:lang w:val="vi"/>
              </w:rPr>
            </w:pPr>
            <w:r w:rsidRPr="00D51226">
              <w:rPr>
                <w:rStyle w:val="Strong"/>
                <w:rFonts w:eastAsia="Arial"/>
                <w:lang w:val="vi"/>
              </w:rPr>
              <w:t>Thứ ba, rèn luyện nhân cách, đạo đức và trách nhiệm xã hội.</w:t>
            </w:r>
            <w:r w:rsidRPr="00D51226">
              <w:rPr>
                <w:lang w:val="vi"/>
              </w:rPr>
              <w:br/>
              <w:t>Tiếp nối truyền thống trí thức không chỉ ở học vấn mà còn ở nhân cách. Thanh niên cần sống trung thực, nhân ái, có trách nhiệm với cộng đồng, tích cực tham gia các hoạt động xã hội, tình nguyện vì cộng đồng.</w:t>
            </w:r>
          </w:p>
          <w:p w14:paraId="46B9209E" w14:textId="77777777" w:rsidR="00D51226" w:rsidRPr="00D51226" w:rsidRDefault="00D51226" w:rsidP="00D51226">
            <w:pPr>
              <w:pStyle w:val="NormalWeb"/>
              <w:rPr>
                <w:lang w:val="vi"/>
              </w:rPr>
            </w:pPr>
            <w:r w:rsidRPr="00D51226">
              <w:rPr>
                <w:rStyle w:val="Strong"/>
                <w:rFonts w:eastAsia="Arial"/>
                <w:lang w:val="vi"/>
              </w:rPr>
              <w:t>Thứ tư, nuôi dưỡng khát vọng cống hiến cho quê hương, đất nước.</w:t>
            </w:r>
            <w:r w:rsidRPr="00D51226">
              <w:rPr>
                <w:lang w:val="vi"/>
              </w:rPr>
              <w:br/>
              <w:t>Thế hệ trẻ cần có lý tưởng sống đúng đắn, dám ước mơ lớn, dám dấn thân, sáng tạo, góp phần xây dựng Đà Nẵng trở thành thành phố văn minh, hiện đại, giàu bản sắc.</w:t>
            </w:r>
          </w:p>
          <w:p w14:paraId="0BBDAE0C" w14:textId="073BCEB0" w:rsidR="00B474EA" w:rsidRPr="00D51226" w:rsidRDefault="00D51226" w:rsidP="00D51226">
            <w:pPr>
              <w:pStyle w:val="NormalWeb"/>
            </w:pPr>
            <w:r w:rsidRPr="00D51226">
              <w:rPr>
                <w:lang w:val="vi"/>
              </w:rPr>
              <w:t xml:space="preserve">→ Có thể khẳng định, khi thế hệ trẻ biết kết hợp hài hòa giữa </w:t>
            </w:r>
            <w:r w:rsidRPr="00D51226">
              <w:rPr>
                <w:rStyle w:val="Strong"/>
                <w:rFonts w:eastAsia="Arial"/>
                <w:lang w:val="vi"/>
              </w:rPr>
              <w:t>tri thức – văn hóa – đạo đức – trách nhiệm</w:t>
            </w:r>
            <w:r w:rsidRPr="00D51226">
              <w:rPr>
                <w:lang w:val="vi"/>
              </w:rPr>
              <w:t>, thì truyền thống vẻ vang của các thế hệ trí thức đi trước sẽ được kế thừa và phát huy bền vững.</w:t>
            </w:r>
          </w:p>
        </w:tc>
        <w:tc>
          <w:tcPr>
            <w:tcW w:w="3030" w:type="dxa"/>
          </w:tcPr>
          <w:p w14:paraId="06CABA56" w14:textId="77777777" w:rsidR="00B474EA" w:rsidRPr="00A47FB9" w:rsidRDefault="00B474EA" w:rsidP="00AA7856">
            <w:pPr>
              <w:widowControl w:val="0"/>
              <w:autoSpaceDE w:val="0"/>
              <w:autoSpaceDN w:val="0"/>
              <w:spacing w:line="26" w:lineRule="atLeast"/>
              <w:jc w:val="both"/>
              <w:rPr>
                <w:rFonts w:ascii="Times New Roman" w:hAnsi="Times New Roman" w:cs="Times New Roman"/>
                <w:b/>
                <w:color w:val="000000" w:themeColor="text1"/>
                <w:sz w:val="28"/>
                <w:szCs w:val="28"/>
              </w:rPr>
            </w:pPr>
            <w:r w:rsidRPr="00A47FB9">
              <w:rPr>
                <w:rFonts w:ascii="Times New Roman" w:hAnsi="Times New Roman" w:cs="Times New Roman"/>
                <w:color w:val="000000" w:themeColor="text1"/>
                <w:sz w:val="28"/>
                <w:szCs w:val="28"/>
              </w:rPr>
              <w:lastRenderedPageBreak/>
              <w:t xml:space="preserve">- </w:t>
            </w:r>
            <w:proofErr w:type="spellStart"/>
            <w:r w:rsidRPr="00A47FB9">
              <w:rPr>
                <w:rFonts w:ascii="Times New Roman" w:hAnsi="Times New Roman" w:cs="Times New Roman"/>
                <w:color w:val="000000" w:themeColor="text1"/>
                <w:sz w:val="28"/>
                <w:szCs w:val="28"/>
              </w:rPr>
              <w:t>Mức</w:t>
            </w:r>
            <w:proofErr w:type="spellEnd"/>
            <w:r w:rsidRPr="00A47FB9">
              <w:rPr>
                <w:rFonts w:ascii="Times New Roman" w:hAnsi="Times New Roman" w:cs="Times New Roman"/>
                <w:b/>
                <w:color w:val="000000" w:themeColor="text1"/>
                <w:sz w:val="28"/>
                <w:szCs w:val="28"/>
              </w:rPr>
              <w:t xml:space="preserve"> </w:t>
            </w:r>
            <w:proofErr w:type="spellStart"/>
            <w:r w:rsidRPr="00A47FB9">
              <w:rPr>
                <w:rFonts w:ascii="Times New Roman" w:hAnsi="Times New Roman" w:cs="Times New Roman"/>
                <w:b/>
                <w:color w:val="000000" w:themeColor="text1"/>
                <w:sz w:val="28"/>
                <w:szCs w:val="28"/>
              </w:rPr>
              <w:t>Đạt</w:t>
            </w:r>
            <w:proofErr w:type="spellEnd"/>
            <w:r w:rsidRPr="00A47FB9">
              <w:rPr>
                <w:rFonts w:ascii="Times New Roman" w:hAnsi="Times New Roman" w:cs="Times New Roman"/>
                <w:b/>
                <w:color w:val="000000" w:themeColor="text1"/>
                <w:sz w:val="28"/>
                <w:szCs w:val="28"/>
              </w:rPr>
              <w:t xml:space="preserve">: </w:t>
            </w:r>
          </w:p>
          <w:p w14:paraId="13A360C3" w14:textId="48012325" w:rsidR="00AA547A" w:rsidRPr="00A47FB9" w:rsidRDefault="00B474EA" w:rsidP="00AA547A">
            <w:pPr>
              <w:widowControl w:val="0"/>
              <w:suppressAutoHyphens/>
              <w:rPr>
                <w:rFonts w:ascii="Times New Roman" w:hAnsi="Times New Roman" w:cs="Times New Roman"/>
                <w:b/>
                <w:color w:val="000000"/>
                <w:sz w:val="28"/>
                <w:szCs w:val="28"/>
              </w:rPr>
            </w:pPr>
            <w:proofErr w:type="spellStart"/>
            <w:r w:rsidRPr="00A47FB9">
              <w:rPr>
                <w:rFonts w:ascii="Times New Roman" w:hAnsi="Times New Roman" w:cs="Times New Roman"/>
                <w:color w:val="000000" w:themeColor="text1"/>
                <w:sz w:val="28"/>
                <w:szCs w:val="28"/>
              </w:rPr>
              <w:t>Trình</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bày</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rõ</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ràng</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chính</w:t>
            </w:r>
            <w:proofErr w:type="spellEnd"/>
            <w:r w:rsidRPr="00A47FB9">
              <w:rPr>
                <w:rFonts w:ascii="Times New Roman" w:hAnsi="Times New Roman" w:cs="Times New Roman"/>
                <w:color w:val="000000" w:themeColor="text1"/>
                <w:sz w:val="28"/>
                <w:szCs w:val="28"/>
              </w:rPr>
              <w:t xml:space="preserve"> </w:t>
            </w:r>
            <w:proofErr w:type="spellStart"/>
            <w:proofErr w:type="gramStart"/>
            <w:r w:rsidRPr="00A47FB9">
              <w:rPr>
                <w:rFonts w:ascii="Times New Roman" w:hAnsi="Times New Roman" w:cs="Times New Roman"/>
                <w:color w:val="000000" w:themeColor="text1"/>
                <w:sz w:val="28"/>
                <w:szCs w:val="28"/>
              </w:rPr>
              <w:t>xác</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từ</w:t>
            </w:r>
            <w:proofErr w:type="spellEnd"/>
            <w:proofErr w:type="gramEnd"/>
            <w:r w:rsidRPr="00A47FB9">
              <w:rPr>
                <w:rFonts w:ascii="Times New Roman" w:hAnsi="Times New Roman" w:cs="Times New Roman"/>
                <w:color w:val="000000" w:themeColor="text1"/>
                <w:sz w:val="28"/>
                <w:szCs w:val="28"/>
              </w:rPr>
              <w:t xml:space="preserve"> 50% </w:t>
            </w:r>
            <w:proofErr w:type="spellStart"/>
            <w:r w:rsidRPr="00A47FB9">
              <w:rPr>
                <w:rFonts w:ascii="Times New Roman" w:hAnsi="Times New Roman" w:cs="Times New Roman"/>
                <w:color w:val="000000" w:themeColor="text1"/>
                <w:sz w:val="28"/>
                <w:szCs w:val="28"/>
              </w:rPr>
              <w:t>trở</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lên</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các</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nội</w:t>
            </w:r>
            <w:proofErr w:type="spellEnd"/>
            <w:r w:rsidRPr="00A47FB9">
              <w:rPr>
                <w:rFonts w:ascii="Times New Roman" w:hAnsi="Times New Roman" w:cs="Times New Roman"/>
                <w:color w:val="000000" w:themeColor="text1"/>
                <w:sz w:val="28"/>
                <w:szCs w:val="28"/>
              </w:rPr>
              <w:t xml:space="preserve"> dung </w:t>
            </w:r>
            <w:proofErr w:type="spellStart"/>
            <w:r w:rsidR="00AA547A" w:rsidRPr="00A47FB9">
              <w:rPr>
                <w:rFonts w:ascii="Times New Roman" w:hAnsi="Times New Roman" w:cs="Times New Roman"/>
                <w:color w:val="000000" w:themeColor="text1"/>
                <w:sz w:val="28"/>
                <w:szCs w:val="28"/>
              </w:rPr>
              <w:t>về</w:t>
            </w:r>
            <w:proofErr w:type="spellEnd"/>
            <w:r w:rsidR="00AA547A" w:rsidRPr="00A47FB9">
              <w:rPr>
                <w:rFonts w:ascii="Times New Roman" w:hAnsi="Times New Roman" w:cs="Times New Roman"/>
                <w:color w:val="000000" w:themeColor="text1"/>
                <w:sz w:val="28"/>
                <w:szCs w:val="28"/>
              </w:rPr>
              <w:t xml:space="preserve"> </w:t>
            </w:r>
            <w:bookmarkStart w:id="0" w:name="_Hlk219157423"/>
            <w:proofErr w:type="spellStart"/>
            <w:r w:rsidR="00AA547A" w:rsidRPr="00A47FB9">
              <w:rPr>
                <w:rFonts w:ascii="Times New Roman" w:hAnsi="Times New Roman" w:cs="Times New Roman"/>
                <w:color w:val="000000" w:themeColor="text1"/>
                <w:sz w:val="28"/>
                <w:szCs w:val="28"/>
              </w:rPr>
              <w:t>những</w:t>
            </w:r>
            <w:proofErr w:type="spellEnd"/>
            <w:r w:rsidR="00AA547A" w:rsidRPr="00A47FB9">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việc</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cần</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làm</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của</w:t>
            </w:r>
            <w:proofErr w:type="spellEnd"/>
            <w:r w:rsidR="00D51226">
              <w:rPr>
                <w:rFonts w:ascii="Times New Roman" w:hAnsi="Times New Roman" w:cs="Times New Roman"/>
                <w:color w:val="000000" w:themeColor="text1"/>
                <w:sz w:val="28"/>
                <w:szCs w:val="28"/>
              </w:rPr>
              <w:t xml:space="preserve"> TN </w:t>
            </w:r>
            <w:proofErr w:type="spellStart"/>
            <w:r w:rsidR="00D51226">
              <w:rPr>
                <w:rFonts w:ascii="Times New Roman" w:hAnsi="Times New Roman" w:cs="Times New Roman"/>
                <w:color w:val="000000" w:themeColor="text1"/>
                <w:sz w:val="28"/>
                <w:szCs w:val="28"/>
              </w:rPr>
              <w:t>Đà</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Nẵng</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nhằm</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tiếp</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bước</w:t>
            </w:r>
            <w:proofErr w:type="spellEnd"/>
            <w:r w:rsidR="00D51226">
              <w:rPr>
                <w:rFonts w:ascii="Times New Roman" w:hAnsi="Times New Roman" w:cs="Times New Roman"/>
                <w:color w:val="000000" w:themeColor="text1"/>
                <w:sz w:val="28"/>
                <w:szCs w:val="28"/>
              </w:rPr>
              <w:t xml:space="preserve"> VNS, </w:t>
            </w:r>
            <w:proofErr w:type="spellStart"/>
            <w:r w:rsidR="00D51226">
              <w:rPr>
                <w:rFonts w:ascii="Times New Roman" w:hAnsi="Times New Roman" w:cs="Times New Roman"/>
                <w:color w:val="000000" w:themeColor="text1"/>
                <w:sz w:val="28"/>
                <w:szCs w:val="28"/>
              </w:rPr>
              <w:t>trí</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thức</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đi</w:t>
            </w:r>
            <w:proofErr w:type="spellEnd"/>
            <w:r w:rsidR="00D51226">
              <w:rPr>
                <w:rFonts w:ascii="Times New Roman" w:hAnsi="Times New Roman" w:cs="Times New Roman"/>
                <w:color w:val="000000" w:themeColor="text1"/>
                <w:sz w:val="28"/>
                <w:szCs w:val="28"/>
              </w:rPr>
              <w:t xml:space="preserve"> </w:t>
            </w:r>
            <w:proofErr w:type="spellStart"/>
            <w:r w:rsidR="00D51226">
              <w:rPr>
                <w:rFonts w:ascii="Times New Roman" w:hAnsi="Times New Roman" w:cs="Times New Roman"/>
                <w:color w:val="000000" w:themeColor="text1"/>
                <w:sz w:val="28"/>
                <w:szCs w:val="28"/>
              </w:rPr>
              <w:t>trước</w:t>
            </w:r>
            <w:proofErr w:type="spellEnd"/>
          </w:p>
          <w:bookmarkEnd w:id="0"/>
          <w:p w14:paraId="2A5B1CA8" w14:textId="27B503FE" w:rsidR="00B474EA" w:rsidRPr="00A47FB9" w:rsidRDefault="00B474EA" w:rsidP="00AA7856">
            <w:pPr>
              <w:jc w:val="both"/>
              <w:rPr>
                <w:rFonts w:ascii="Times New Roman" w:hAnsi="Times New Roman" w:cs="Times New Roman"/>
                <w:b/>
                <w:color w:val="000000" w:themeColor="text1"/>
                <w:sz w:val="28"/>
                <w:szCs w:val="28"/>
                <w:lang w:val="vi-VN"/>
              </w:rPr>
            </w:pPr>
          </w:p>
          <w:p w14:paraId="04672157" w14:textId="77777777" w:rsidR="00B474EA" w:rsidRPr="00A47FB9" w:rsidRDefault="00B474EA" w:rsidP="00AA7856">
            <w:pPr>
              <w:jc w:val="both"/>
              <w:rPr>
                <w:rFonts w:ascii="Times New Roman" w:hAnsi="Times New Roman" w:cs="Times New Roman"/>
                <w:b/>
                <w:color w:val="000000" w:themeColor="text1"/>
                <w:sz w:val="28"/>
                <w:szCs w:val="28"/>
              </w:rPr>
            </w:pPr>
            <w:r w:rsidRPr="00A47FB9">
              <w:rPr>
                <w:rFonts w:ascii="Times New Roman" w:hAnsi="Times New Roman" w:cs="Times New Roman"/>
                <w:color w:val="000000" w:themeColor="text1"/>
                <w:sz w:val="28"/>
                <w:szCs w:val="28"/>
              </w:rPr>
              <w:t xml:space="preserve"> -</w:t>
            </w:r>
            <w:r w:rsidRPr="00A47FB9">
              <w:rPr>
                <w:rFonts w:ascii="Times New Roman" w:hAnsi="Times New Roman" w:cs="Times New Roman"/>
                <w:b/>
                <w:color w:val="000000" w:themeColor="text1"/>
                <w:sz w:val="28"/>
                <w:szCs w:val="28"/>
              </w:rPr>
              <w:t xml:space="preserve"> </w:t>
            </w:r>
            <w:proofErr w:type="spellStart"/>
            <w:r w:rsidRPr="00A47FB9">
              <w:rPr>
                <w:rFonts w:ascii="Times New Roman" w:hAnsi="Times New Roman" w:cs="Times New Roman"/>
                <w:color w:val="000000" w:themeColor="text1"/>
                <w:sz w:val="28"/>
                <w:szCs w:val="28"/>
              </w:rPr>
              <w:t>Mức</w:t>
            </w:r>
            <w:proofErr w:type="spellEnd"/>
            <w:r w:rsidRPr="00A47FB9">
              <w:rPr>
                <w:rFonts w:ascii="Times New Roman" w:hAnsi="Times New Roman" w:cs="Times New Roman"/>
                <w:b/>
                <w:color w:val="000000" w:themeColor="text1"/>
                <w:sz w:val="28"/>
                <w:szCs w:val="28"/>
              </w:rPr>
              <w:t xml:space="preserve"> </w:t>
            </w:r>
            <w:proofErr w:type="spellStart"/>
            <w:r w:rsidRPr="00A47FB9">
              <w:rPr>
                <w:rFonts w:ascii="Times New Roman" w:hAnsi="Times New Roman" w:cs="Times New Roman"/>
                <w:b/>
                <w:color w:val="000000" w:themeColor="text1"/>
                <w:sz w:val="28"/>
                <w:szCs w:val="28"/>
              </w:rPr>
              <w:t>Chưa</w:t>
            </w:r>
            <w:proofErr w:type="spellEnd"/>
            <w:r w:rsidRPr="00A47FB9">
              <w:rPr>
                <w:rFonts w:ascii="Times New Roman" w:hAnsi="Times New Roman" w:cs="Times New Roman"/>
                <w:b/>
                <w:color w:val="000000" w:themeColor="text1"/>
                <w:sz w:val="28"/>
                <w:szCs w:val="28"/>
              </w:rPr>
              <w:t xml:space="preserve"> </w:t>
            </w:r>
            <w:proofErr w:type="spellStart"/>
            <w:r w:rsidRPr="00A47FB9">
              <w:rPr>
                <w:rFonts w:ascii="Times New Roman" w:hAnsi="Times New Roman" w:cs="Times New Roman"/>
                <w:b/>
                <w:color w:val="000000" w:themeColor="text1"/>
                <w:sz w:val="28"/>
                <w:szCs w:val="28"/>
              </w:rPr>
              <w:t>Đạt</w:t>
            </w:r>
            <w:proofErr w:type="spellEnd"/>
            <w:r w:rsidRPr="00A47FB9">
              <w:rPr>
                <w:rFonts w:ascii="Times New Roman" w:hAnsi="Times New Roman" w:cs="Times New Roman"/>
                <w:b/>
                <w:color w:val="000000" w:themeColor="text1"/>
                <w:sz w:val="28"/>
                <w:szCs w:val="28"/>
              </w:rPr>
              <w:t xml:space="preserve">: </w:t>
            </w:r>
          </w:p>
          <w:p w14:paraId="0376C4F3" w14:textId="71CD5522" w:rsidR="00B474EA" w:rsidRPr="00A47FB9" w:rsidRDefault="00B474EA" w:rsidP="00AA547A">
            <w:pPr>
              <w:widowControl w:val="0"/>
              <w:suppressAutoHyphens/>
              <w:jc w:val="both"/>
              <w:rPr>
                <w:rFonts w:ascii="Times New Roman" w:eastAsia="Arial Unicode MS" w:hAnsi="Times New Roman" w:cs="Times New Roman"/>
                <w:b/>
                <w:bCs/>
                <w:color w:val="000000" w:themeColor="text1"/>
                <w:sz w:val="28"/>
                <w:szCs w:val="28"/>
                <w:u w:val="single"/>
                <w:lang w:eastAsia="zh-CN" w:bidi="hi-IN"/>
              </w:rPr>
            </w:pPr>
            <w:proofErr w:type="spellStart"/>
            <w:r w:rsidRPr="00A47FB9">
              <w:rPr>
                <w:rFonts w:ascii="Times New Roman" w:hAnsi="Times New Roman" w:cs="Times New Roman"/>
                <w:color w:val="000000" w:themeColor="text1"/>
                <w:sz w:val="28"/>
                <w:szCs w:val="28"/>
              </w:rPr>
              <w:lastRenderedPageBreak/>
              <w:t>Trình</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bày</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chưa</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đạt</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tới</w:t>
            </w:r>
            <w:proofErr w:type="spellEnd"/>
            <w:r w:rsidRPr="00A47FB9">
              <w:rPr>
                <w:rFonts w:ascii="Times New Roman" w:hAnsi="Times New Roman" w:cs="Times New Roman"/>
                <w:color w:val="000000" w:themeColor="text1"/>
                <w:sz w:val="28"/>
                <w:szCs w:val="28"/>
              </w:rPr>
              <w:t xml:space="preserve"> 50 s</w:t>
            </w:r>
            <w:proofErr w:type="spellStart"/>
            <w:r w:rsidRPr="00A47FB9">
              <w:rPr>
                <w:rFonts w:ascii="Times New Roman" w:hAnsi="Times New Roman" w:cs="Times New Roman"/>
                <w:color w:val="000000" w:themeColor="text1"/>
                <w:sz w:val="28"/>
                <w:szCs w:val="28"/>
              </w:rPr>
              <w:t>ự</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chính</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xác</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rõ</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ràng</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các</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nội</w:t>
            </w:r>
            <w:proofErr w:type="spellEnd"/>
            <w:r w:rsidRPr="00A47FB9">
              <w:rPr>
                <w:rFonts w:ascii="Times New Roman" w:hAnsi="Times New Roman" w:cs="Times New Roman"/>
                <w:color w:val="000000" w:themeColor="text1"/>
                <w:sz w:val="28"/>
                <w:szCs w:val="28"/>
              </w:rPr>
              <w:t xml:space="preserve"> dung </w:t>
            </w:r>
            <w:proofErr w:type="spellStart"/>
            <w:r w:rsidRPr="00A47FB9">
              <w:rPr>
                <w:rFonts w:ascii="Times New Roman" w:hAnsi="Times New Roman" w:cs="Times New Roman"/>
                <w:color w:val="000000" w:themeColor="text1"/>
                <w:sz w:val="28"/>
                <w:szCs w:val="28"/>
              </w:rPr>
              <w:t>hoặc</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trình</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bày</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nội</w:t>
            </w:r>
            <w:proofErr w:type="spellEnd"/>
            <w:r w:rsidRPr="00A47FB9">
              <w:rPr>
                <w:rFonts w:ascii="Times New Roman" w:hAnsi="Times New Roman" w:cs="Times New Roman"/>
                <w:color w:val="000000" w:themeColor="text1"/>
                <w:sz w:val="28"/>
                <w:szCs w:val="28"/>
              </w:rPr>
              <w:t xml:space="preserve"> dung </w:t>
            </w:r>
            <w:proofErr w:type="spellStart"/>
            <w:r w:rsidRPr="00A47FB9">
              <w:rPr>
                <w:rFonts w:ascii="Times New Roman" w:hAnsi="Times New Roman" w:cs="Times New Roman"/>
                <w:color w:val="000000" w:themeColor="text1"/>
                <w:sz w:val="28"/>
                <w:szCs w:val="28"/>
              </w:rPr>
              <w:t>sơ</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sài</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chưa</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đầy</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đủ</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thiếu</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chính</w:t>
            </w:r>
            <w:proofErr w:type="spellEnd"/>
            <w:r w:rsidRPr="00A47FB9">
              <w:rPr>
                <w:rFonts w:ascii="Times New Roman" w:hAnsi="Times New Roman" w:cs="Times New Roman"/>
                <w:color w:val="000000" w:themeColor="text1"/>
                <w:sz w:val="28"/>
                <w:szCs w:val="28"/>
              </w:rPr>
              <w:t xml:space="preserve"> </w:t>
            </w:r>
            <w:proofErr w:type="spellStart"/>
            <w:proofErr w:type="gramStart"/>
            <w:r w:rsidRPr="00A47FB9">
              <w:rPr>
                <w:rFonts w:ascii="Times New Roman" w:hAnsi="Times New Roman" w:cs="Times New Roman"/>
                <w:color w:val="000000" w:themeColor="text1"/>
                <w:sz w:val="28"/>
                <w:szCs w:val="28"/>
              </w:rPr>
              <w:t>xác</w:t>
            </w:r>
            <w:proofErr w:type="spellEnd"/>
            <w:r w:rsidRPr="00A47FB9">
              <w:rPr>
                <w:rFonts w:ascii="Times New Roman" w:hAnsi="Times New Roman" w:cs="Times New Roman"/>
                <w:color w:val="000000" w:themeColor="text1"/>
                <w:sz w:val="28"/>
                <w:szCs w:val="28"/>
              </w:rPr>
              <w:t>,…</w:t>
            </w:r>
            <w:proofErr w:type="gram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nội</w:t>
            </w:r>
            <w:proofErr w:type="spellEnd"/>
            <w:r w:rsidRPr="00A47FB9">
              <w:rPr>
                <w:rFonts w:ascii="Times New Roman" w:hAnsi="Times New Roman" w:cs="Times New Roman"/>
                <w:color w:val="000000" w:themeColor="text1"/>
                <w:sz w:val="28"/>
                <w:szCs w:val="28"/>
              </w:rPr>
              <w:t xml:space="preserve"> dung </w:t>
            </w:r>
            <w:proofErr w:type="spellStart"/>
            <w:r w:rsidRPr="00A47FB9">
              <w:rPr>
                <w:rFonts w:ascii="Times New Roman" w:hAnsi="Times New Roman" w:cs="Times New Roman"/>
                <w:color w:val="000000" w:themeColor="text1"/>
                <w:sz w:val="28"/>
                <w:szCs w:val="28"/>
              </w:rPr>
              <w:t>không</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liên</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quan</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hoặc</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không</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trình</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bày</w:t>
            </w:r>
            <w:proofErr w:type="spellEnd"/>
            <w:r w:rsidRPr="00A47FB9">
              <w:rPr>
                <w:rFonts w:ascii="Times New Roman" w:hAnsi="Times New Roman" w:cs="Times New Roman"/>
                <w:color w:val="000000" w:themeColor="text1"/>
                <w:sz w:val="28"/>
                <w:szCs w:val="28"/>
              </w:rPr>
              <w:t xml:space="preserve"> </w:t>
            </w:r>
            <w:proofErr w:type="spellStart"/>
            <w:r w:rsidRPr="00A47FB9">
              <w:rPr>
                <w:rFonts w:ascii="Times New Roman" w:hAnsi="Times New Roman" w:cs="Times New Roman"/>
                <w:color w:val="000000" w:themeColor="text1"/>
                <w:sz w:val="28"/>
                <w:szCs w:val="28"/>
              </w:rPr>
              <w:t>nội</w:t>
            </w:r>
            <w:proofErr w:type="spellEnd"/>
            <w:r w:rsidRPr="00A47FB9">
              <w:rPr>
                <w:rFonts w:ascii="Times New Roman" w:hAnsi="Times New Roman" w:cs="Times New Roman"/>
                <w:color w:val="000000" w:themeColor="text1"/>
                <w:sz w:val="28"/>
                <w:szCs w:val="28"/>
              </w:rPr>
              <w:t xml:space="preserve"> dung, </w:t>
            </w:r>
            <w:proofErr w:type="spellStart"/>
            <w:r w:rsidRPr="00A47FB9">
              <w:rPr>
                <w:rFonts w:ascii="Times New Roman" w:hAnsi="Times New Roman" w:cs="Times New Roman"/>
                <w:color w:val="000000" w:themeColor="text1"/>
                <w:sz w:val="28"/>
                <w:szCs w:val="28"/>
              </w:rPr>
              <w:t>về</w:t>
            </w:r>
            <w:proofErr w:type="spellEnd"/>
            <w:r w:rsidRPr="00A47FB9">
              <w:rPr>
                <w:rFonts w:ascii="Times New Roman" w:eastAsia="Segoe UI" w:hAnsi="Times New Roman" w:cs="Times New Roman"/>
                <w:color w:val="000000" w:themeColor="text1"/>
                <w:sz w:val="28"/>
                <w:szCs w:val="28"/>
                <w:lang w:val="vi-VN"/>
              </w:rPr>
              <w:t xml:space="preserve"> </w:t>
            </w:r>
            <w:r w:rsidR="00DD14BF" w:rsidRPr="00A47FB9">
              <w:rPr>
                <w:rFonts w:ascii="Times New Roman" w:hAnsi="Times New Roman" w:cs="Times New Roman"/>
                <w:b/>
                <w:i/>
                <w:sz w:val="28"/>
                <w:szCs w:val="28"/>
              </w:rPr>
              <w:t xml:space="preserve"> </w:t>
            </w:r>
          </w:p>
        </w:tc>
      </w:tr>
    </w:tbl>
    <w:p w14:paraId="21ABCC0C" w14:textId="77777777" w:rsidR="00870DB1" w:rsidRPr="00A47FB9" w:rsidRDefault="00870DB1" w:rsidP="00117829">
      <w:pPr>
        <w:tabs>
          <w:tab w:val="left" w:pos="939"/>
        </w:tabs>
        <w:rPr>
          <w:rFonts w:ascii="Times New Roman" w:hAnsi="Times New Roman" w:cs="Times New Roman"/>
          <w:sz w:val="28"/>
          <w:szCs w:val="28"/>
        </w:rPr>
      </w:pPr>
    </w:p>
    <w:p w14:paraId="56BF9A43" w14:textId="77777777" w:rsidR="00117829" w:rsidRPr="00A47FB9" w:rsidRDefault="00117829" w:rsidP="00117829">
      <w:pPr>
        <w:spacing w:before="60"/>
        <w:rPr>
          <w:rFonts w:ascii="Times New Roman" w:hAnsi="Times New Roman" w:cs="Times New Roman"/>
          <w:sz w:val="28"/>
          <w:szCs w:val="28"/>
          <w:lang w:val="vi-VN"/>
        </w:rPr>
      </w:pPr>
    </w:p>
    <w:p w14:paraId="0F8DD522" w14:textId="77777777" w:rsidR="00941FE9" w:rsidRPr="00A47FB9" w:rsidRDefault="00941FE9">
      <w:pPr>
        <w:rPr>
          <w:rFonts w:ascii="Times New Roman" w:hAnsi="Times New Roman" w:cs="Times New Roman"/>
          <w:sz w:val="28"/>
          <w:szCs w:val="28"/>
        </w:rPr>
      </w:pPr>
    </w:p>
    <w:sectPr w:rsidR="00941FE9" w:rsidRPr="00A47FB9" w:rsidSect="00117829">
      <w:pgSz w:w="12240" w:h="15840"/>
      <w:pgMar w:top="81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37"/>
    <w:rsid w:val="000E11BD"/>
    <w:rsid w:val="00117829"/>
    <w:rsid w:val="00493E1D"/>
    <w:rsid w:val="0052669D"/>
    <w:rsid w:val="005D298E"/>
    <w:rsid w:val="00600BD4"/>
    <w:rsid w:val="00791032"/>
    <w:rsid w:val="00791A37"/>
    <w:rsid w:val="00870DB1"/>
    <w:rsid w:val="00941FE9"/>
    <w:rsid w:val="00A47FB9"/>
    <w:rsid w:val="00AA547A"/>
    <w:rsid w:val="00B0270E"/>
    <w:rsid w:val="00B474EA"/>
    <w:rsid w:val="00CA20F9"/>
    <w:rsid w:val="00D51226"/>
    <w:rsid w:val="00DD14BF"/>
    <w:rsid w:val="00E47F74"/>
    <w:rsid w:val="00F436E5"/>
    <w:rsid w:val="00FD2597"/>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E285"/>
  <w15:chartTrackingRefBased/>
  <w15:docId w15:val="{1AEA5C5D-B628-4894-BCAD-E39F3453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474EA"/>
    <w:pPr>
      <w:widowControl w:val="0"/>
      <w:autoSpaceDE w:val="0"/>
      <w:autoSpaceDN w:val="0"/>
      <w:spacing w:after="0" w:line="240" w:lineRule="auto"/>
    </w:pPr>
    <w:rPr>
      <w:rFonts w:ascii="Arial" w:eastAsia="Arial" w:hAnsi="Arial" w:cs="Arial"/>
      <w:sz w:val="23"/>
      <w:szCs w:val="23"/>
      <w:lang w:val="vi"/>
    </w:rPr>
  </w:style>
  <w:style w:type="character" w:customStyle="1" w:styleId="BodyTextChar">
    <w:name w:val="Body Text Char"/>
    <w:basedOn w:val="DefaultParagraphFont"/>
    <w:link w:val="BodyText"/>
    <w:uiPriority w:val="1"/>
    <w:rsid w:val="00B474EA"/>
    <w:rPr>
      <w:rFonts w:ascii="Arial" w:eastAsia="Arial" w:hAnsi="Arial" w:cs="Arial"/>
      <w:sz w:val="23"/>
      <w:szCs w:val="23"/>
      <w:lang w:val="vi"/>
    </w:rPr>
  </w:style>
  <w:style w:type="character" w:styleId="Strong">
    <w:name w:val="Strong"/>
    <w:basedOn w:val="DefaultParagraphFont"/>
    <w:uiPriority w:val="22"/>
    <w:qFormat/>
    <w:rsid w:val="00DD14BF"/>
    <w:rPr>
      <w:b/>
      <w:bCs/>
    </w:rPr>
  </w:style>
  <w:style w:type="paragraph" w:styleId="ListParagraph">
    <w:name w:val="List Paragraph"/>
    <w:basedOn w:val="Normal"/>
    <w:uiPriority w:val="34"/>
    <w:qFormat/>
    <w:rsid w:val="00E47F74"/>
    <w:pPr>
      <w:ind w:left="720"/>
      <w:contextualSpacing/>
    </w:pPr>
  </w:style>
  <w:style w:type="paragraph" w:customStyle="1" w:styleId="TableParagraph">
    <w:name w:val="Table Paragraph"/>
    <w:basedOn w:val="Normal"/>
    <w:uiPriority w:val="1"/>
    <w:qFormat/>
    <w:rsid w:val="00CA20F9"/>
    <w:pPr>
      <w:widowControl w:val="0"/>
      <w:autoSpaceDE w:val="0"/>
      <w:autoSpaceDN w:val="0"/>
      <w:spacing w:after="0" w:line="240" w:lineRule="auto"/>
    </w:pPr>
    <w:rPr>
      <w:rFonts w:ascii="Arial" w:eastAsia="Arial" w:hAnsi="Arial" w:cs="Arial"/>
      <w:lang w:val="vi"/>
    </w:rPr>
  </w:style>
  <w:style w:type="paragraph" w:styleId="NormalWeb">
    <w:name w:val="Normal (Web)"/>
    <w:basedOn w:val="Normal"/>
    <w:uiPriority w:val="99"/>
    <w:unhideWhenUsed/>
    <w:rsid w:val="00AA54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370">
      <w:bodyDiv w:val="1"/>
      <w:marLeft w:val="0"/>
      <w:marRight w:val="0"/>
      <w:marTop w:val="0"/>
      <w:marBottom w:val="0"/>
      <w:divBdr>
        <w:top w:val="none" w:sz="0" w:space="0" w:color="auto"/>
        <w:left w:val="none" w:sz="0" w:space="0" w:color="auto"/>
        <w:bottom w:val="none" w:sz="0" w:space="0" w:color="auto"/>
        <w:right w:val="none" w:sz="0" w:space="0" w:color="auto"/>
      </w:divBdr>
    </w:div>
    <w:div w:id="775249168">
      <w:bodyDiv w:val="1"/>
      <w:marLeft w:val="0"/>
      <w:marRight w:val="0"/>
      <w:marTop w:val="0"/>
      <w:marBottom w:val="0"/>
      <w:divBdr>
        <w:top w:val="none" w:sz="0" w:space="0" w:color="auto"/>
        <w:left w:val="none" w:sz="0" w:space="0" w:color="auto"/>
        <w:bottom w:val="none" w:sz="0" w:space="0" w:color="auto"/>
        <w:right w:val="none" w:sz="0" w:space="0" w:color="auto"/>
      </w:divBdr>
    </w:div>
    <w:div w:id="1143429155">
      <w:bodyDiv w:val="1"/>
      <w:marLeft w:val="0"/>
      <w:marRight w:val="0"/>
      <w:marTop w:val="0"/>
      <w:marBottom w:val="0"/>
      <w:divBdr>
        <w:top w:val="none" w:sz="0" w:space="0" w:color="auto"/>
        <w:left w:val="none" w:sz="0" w:space="0" w:color="auto"/>
        <w:bottom w:val="none" w:sz="0" w:space="0" w:color="auto"/>
        <w:right w:val="none" w:sz="0" w:space="0" w:color="auto"/>
      </w:divBdr>
    </w:div>
    <w:div w:id="1638485765">
      <w:bodyDiv w:val="1"/>
      <w:marLeft w:val="0"/>
      <w:marRight w:val="0"/>
      <w:marTop w:val="0"/>
      <w:marBottom w:val="0"/>
      <w:divBdr>
        <w:top w:val="none" w:sz="0" w:space="0" w:color="auto"/>
        <w:left w:val="none" w:sz="0" w:space="0" w:color="auto"/>
        <w:bottom w:val="none" w:sz="0" w:space="0" w:color="auto"/>
        <w:right w:val="none" w:sz="0" w:space="0" w:color="auto"/>
      </w:divBdr>
    </w:div>
    <w:div w:id="19824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LÊ THỊ THANH THUỶ</cp:lastModifiedBy>
  <cp:revision>2</cp:revision>
  <dcterms:created xsi:type="dcterms:W3CDTF">2026-01-12T17:44:00Z</dcterms:created>
  <dcterms:modified xsi:type="dcterms:W3CDTF">2026-01-12T17:44:00Z</dcterms:modified>
</cp:coreProperties>
</file>