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80"/>
      </w:tblGrid>
      <w:tr w:rsidR="001B7C29" w:rsidRPr="007443C6" w14:paraId="41C79895" w14:textId="77777777" w:rsidTr="00C5562F">
        <w:tc>
          <w:tcPr>
            <w:tcW w:w="4962" w:type="dxa"/>
          </w:tcPr>
          <w:p w14:paraId="7ADA9EB0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SỞ GIÁO DỤC VÀ ĐÀO TẠO TP ĐÀ NẴNG</w:t>
            </w:r>
          </w:p>
          <w:p w14:paraId="104DB4FF" w14:textId="463BA708" w:rsidR="00F42601" w:rsidRPr="007443C6" w:rsidRDefault="00C5562F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TRƯỜNG THPT QUẾ SƠN</w:t>
            </w:r>
          </w:p>
          <w:p w14:paraId="10255370" w14:textId="77777777" w:rsidR="00F42601" w:rsidRPr="007443C6" w:rsidRDefault="00F42601" w:rsidP="00A23111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80" w:type="dxa"/>
          </w:tcPr>
          <w:p w14:paraId="7BF4A8E1" w14:textId="10A82EFB" w:rsidR="00F42601" w:rsidRPr="007443C6" w:rsidRDefault="00F42601" w:rsidP="001C1EF4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MA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TRẬN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ĐỀ KIỂM TRA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90584E">
              <w:rPr>
                <w:rFonts w:eastAsia="Calibri" w:cs="Times New Roman"/>
                <w:b/>
                <w:bCs/>
                <w:sz w:val="24"/>
                <w:szCs w:val="24"/>
              </w:rPr>
              <w:t>CUỐI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HỌC KÌ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="001C1EF4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NĂM HỌC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2025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- 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2026</w:t>
            </w:r>
          </w:p>
          <w:p w14:paraId="31F29194" w14:textId="63BDA8F0" w:rsidR="00F42601" w:rsidRPr="007443C6" w:rsidRDefault="00F42601" w:rsidP="007443C6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MÔN: CÔNG NGHỆ - Lớp 1</w:t>
            </w:r>
            <w:r w:rsidR="0083319A">
              <w:rPr>
                <w:rFonts w:eastAsia="Calibri" w:cs="Times New Roman"/>
                <w:b/>
                <w:bCs/>
                <w:sz w:val="24"/>
                <w:szCs w:val="24"/>
              </w:rPr>
              <w:t>0</w:t>
            </w:r>
            <w:r w:rsid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- </w:t>
            </w:r>
            <w:r w:rsidRPr="007443C6">
              <w:rPr>
                <w:rFonts w:eastAsia="Calibri" w:cs="Times New Roman"/>
                <w:b/>
                <w:bCs/>
                <w:i/>
                <w:iCs/>
                <w:sz w:val="24"/>
                <w:szCs w:val="24"/>
              </w:rPr>
              <w:t>Thời gian làm bài: 45 phút</w:t>
            </w:r>
          </w:p>
        </w:tc>
      </w:tr>
    </w:tbl>
    <w:p w14:paraId="2135605A" w14:textId="77777777" w:rsidR="00F42601" w:rsidRPr="007443C6" w:rsidRDefault="00F42601" w:rsidP="00A23111">
      <w:pPr>
        <w:pStyle w:val="BodyText"/>
        <w:spacing w:after="0" w:line="360" w:lineRule="auto"/>
        <w:rPr>
          <w:color w:val="auto"/>
          <w:sz w:val="24"/>
          <w:szCs w:val="24"/>
          <w:lang w:val="nl-NL"/>
        </w:rPr>
      </w:pPr>
      <w:r w:rsidRPr="007443C6">
        <w:rPr>
          <w:b/>
          <w:color w:val="auto"/>
          <w:sz w:val="24"/>
          <w:szCs w:val="24"/>
        </w:rPr>
        <w:t>CẤU TRÚC</w:t>
      </w:r>
      <w:r w:rsidRPr="007443C6">
        <w:rPr>
          <w:bCs/>
          <w:color w:val="auto"/>
          <w:sz w:val="24"/>
          <w:szCs w:val="24"/>
          <w:lang w:val="vi-VN"/>
        </w:rPr>
        <w:t>:</w:t>
      </w:r>
      <w:r w:rsidRPr="007443C6">
        <w:rPr>
          <w:b/>
          <w:color w:val="auto"/>
          <w:sz w:val="24"/>
          <w:szCs w:val="24"/>
          <w:lang w:val="nl-NL"/>
        </w:rPr>
        <w:t xml:space="preserve"> </w:t>
      </w:r>
      <w:r w:rsidRPr="007443C6">
        <w:rPr>
          <w:i/>
          <w:iCs/>
          <w:color w:val="auto"/>
          <w:sz w:val="24"/>
          <w:szCs w:val="24"/>
          <w:lang w:val="nl-NL"/>
        </w:rPr>
        <w:t>40% nhận biết; 30% thông hiểu; 30% vận dụng</w:t>
      </w:r>
      <w:r w:rsidRPr="007443C6">
        <w:rPr>
          <w:color w:val="auto"/>
          <w:sz w:val="24"/>
          <w:szCs w:val="24"/>
          <w:lang w:val="nl-NL"/>
        </w:rPr>
        <w:t>.</w:t>
      </w:r>
    </w:p>
    <w:p w14:paraId="17BE1678" w14:textId="77777777" w:rsidR="00F42601" w:rsidRPr="007443C6" w:rsidRDefault="00F42601" w:rsidP="00A23111">
      <w:pPr>
        <w:spacing w:after="0" w:line="360" w:lineRule="auto"/>
        <w:rPr>
          <w:rFonts w:cs="Times New Roman"/>
          <w:b/>
          <w:bCs/>
          <w:szCs w:val="24"/>
        </w:rPr>
      </w:pPr>
      <w:r w:rsidRPr="007443C6">
        <w:rPr>
          <w:rFonts w:cs="Times New Roman"/>
          <w:b/>
          <w:bCs/>
          <w:szCs w:val="24"/>
        </w:rPr>
        <w:t>PHẦN I. TRẮC NGHIỆM NHIỀU</w:t>
      </w:r>
      <w:r w:rsidRPr="007443C6">
        <w:rPr>
          <w:rFonts w:cs="Times New Roman"/>
          <w:b/>
          <w:bCs/>
          <w:szCs w:val="24"/>
          <w:lang w:val="vi-VN"/>
        </w:rPr>
        <w:t xml:space="preserve"> LỰA CHỌN</w:t>
      </w:r>
      <w:r w:rsidRPr="007443C6">
        <w:rPr>
          <w:rFonts w:cs="Times New Roman"/>
          <w:b/>
          <w:bCs/>
          <w:szCs w:val="24"/>
        </w:rPr>
        <w:t xml:space="preserve"> (</w:t>
      </w:r>
      <w:r w:rsidRPr="007443C6">
        <w:rPr>
          <w:rFonts w:cs="Times New Roman"/>
          <w:b/>
          <w:bCs/>
          <w:szCs w:val="24"/>
          <w:lang w:val="vi-VN"/>
        </w:rPr>
        <w:t>3</w:t>
      </w:r>
      <w:r w:rsidRPr="007443C6">
        <w:rPr>
          <w:rFonts w:cs="Times New Roman"/>
          <w:b/>
          <w:bCs/>
          <w:szCs w:val="24"/>
        </w:rPr>
        <w:t>,0 ĐIỂM)</w:t>
      </w:r>
      <w:r w:rsidRPr="007443C6">
        <w:rPr>
          <w:rFonts w:cs="Times New Roman"/>
          <w:iCs/>
          <w:szCs w:val="24"/>
          <w:lang w:val="nl-NL"/>
        </w:rPr>
        <w:t>:  12 câu =</w:t>
      </w:r>
      <w:r w:rsidRPr="007443C6">
        <w:rPr>
          <w:rFonts w:cs="Times New Roman"/>
          <w:iCs/>
          <w:szCs w:val="24"/>
          <w:lang w:val="vi-VN"/>
        </w:rPr>
        <w:t xml:space="preserve"> </w:t>
      </w:r>
      <w:r w:rsidRPr="007443C6">
        <w:rPr>
          <w:rFonts w:cs="Times New Roman"/>
          <w:iCs/>
          <w:szCs w:val="24"/>
          <w:lang w:val="en-GB"/>
        </w:rPr>
        <w:t xml:space="preserve"> 12 ý = </w:t>
      </w:r>
      <w:r w:rsidRPr="007443C6">
        <w:rPr>
          <w:rFonts w:cs="Times New Roman"/>
          <w:iCs/>
          <w:szCs w:val="24"/>
          <w:lang w:val="nl-NL"/>
        </w:rPr>
        <w:t>3,0 điểm.</w:t>
      </w:r>
    </w:p>
    <w:p w14:paraId="7270AECA" w14:textId="77777777" w:rsidR="00F42601" w:rsidRPr="007443C6" w:rsidRDefault="00F42601" w:rsidP="00A23111">
      <w:pPr>
        <w:spacing w:after="0" w:line="360" w:lineRule="auto"/>
        <w:rPr>
          <w:rFonts w:cs="Times New Roman"/>
          <w:b/>
          <w:bCs/>
          <w:szCs w:val="24"/>
        </w:rPr>
      </w:pPr>
      <w:r w:rsidRPr="007443C6">
        <w:rPr>
          <w:rFonts w:cs="Times New Roman"/>
          <w:b/>
          <w:bCs/>
          <w:szCs w:val="24"/>
        </w:rPr>
        <w:t>PHẦN I</w:t>
      </w:r>
      <w:r w:rsidRPr="007443C6">
        <w:rPr>
          <w:rFonts w:cs="Times New Roman"/>
          <w:b/>
          <w:bCs/>
          <w:szCs w:val="24"/>
          <w:lang w:val="vi-VN"/>
        </w:rPr>
        <w:t>I</w:t>
      </w:r>
      <w:r w:rsidRPr="007443C6">
        <w:rPr>
          <w:rFonts w:cs="Times New Roman"/>
          <w:b/>
          <w:bCs/>
          <w:szCs w:val="24"/>
        </w:rPr>
        <w:t>. TRẮC NGHIỆM DẠNG</w:t>
      </w:r>
      <w:r w:rsidRPr="007443C6">
        <w:rPr>
          <w:rFonts w:cs="Times New Roman"/>
          <w:b/>
          <w:bCs/>
          <w:szCs w:val="24"/>
          <w:lang w:val="vi-VN"/>
        </w:rPr>
        <w:t xml:space="preserve"> ĐÚNG/SAI</w:t>
      </w:r>
      <w:r w:rsidRPr="007443C6">
        <w:rPr>
          <w:rFonts w:cs="Times New Roman"/>
          <w:b/>
          <w:bCs/>
          <w:szCs w:val="24"/>
        </w:rPr>
        <w:t xml:space="preserve"> (</w:t>
      </w:r>
      <w:r w:rsidRPr="007443C6">
        <w:rPr>
          <w:rFonts w:cs="Times New Roman"/>
          <w:b/>
          <w:bCs/>
          <w:szCs w:val="24"/>
          <w:lang w:val="vi-VN"/>
        </w:rPr>
        <w:t>4</w:t>
      </w:r>
      <w:r w:rsidRPr="007443C6">
        <w:rPr>
          <w:rFonts w:cs="Times New Roman"/>
          <w:b/>
          <w:bCs/>
          <w:szCs w:val="24"/>
        </w:rPr>
        <w:t>,0 ĐIỂM)</w:t>
      </w:r>
      <w:r w:rsidRPr="007443C6">
        <w:rPr>
          <w:rFonts w:cs="Times New Roman"/>
          <w:iCs/>
          <w:szCs w:val="24"/>
          <w:lang w:val="nl-NL"/>
        </w:rPr>
        <w:t xml:space="preserve">:   </w:t>
      </w:r>
      <w:r w:rsidRPr="007443C6">
        <w:rPr>
          <w:rFonts w:cs="Times New Roman"/>
          <w:iCs/>
          <w:szCs w:val="24"/>
          <w:lang w:val="vi-VN"/>
        </w:rPr>
        <w:t xml:space="preserve"> </w:t>
      </w:r>
      <w:r w:rsidRPr="007443C6">
        <w:rPr>
          <w:rFonts w:cs="Times New Roman"/>
          <w:iCs/>
          <w:szCs w:val="24"/>
        </w:rPr>
        <w:t xml:space="preserve">4 </w:t>
      </w:r>
      <w:r w:rsidRPr="007443C6">
        <w:rPr>
          <w:rFonts w:cs="Times New Roman"/>
          <w:iCs/>
          <w:szCs w:val="24"/>
          <w:lang w:val="nl-NL"/>
        </w:rPr>
        <w:t xml:space="preserve">câu =  16 ý = </w:t>
      </w:r>
      <w:r w:rsidRPr="007443C6">
        <w:rPr>
          <w:rFonts w:cs="Times New Roman"/>
          <w:iCs/>
          <w:szCs w:val="24"/>
          <w:lang w:val="vi-VN"/>
        </w:rPr>
        <w:t>4</w:t>
      </w:r>
      <w:r w:rsidRPr="007443C6">
        <w:rPr>
          <w:rFonts w:cs="Times New Roman"/>
          <w:iCs/>
          <w:szCs w:val="24"/>
          <w:lang w:val="nl-NL"/>
        </w:rPr>
        <w:t>,0 điểm.</w:t>
      </w:r>
    </w:p>
    <w:p w14:paraId="67EE7A3C" w14:textId="2106BB1E" w:rsidR="00F42601" w:rsidRPr="007443C6" w:rsidRDefault="00F42601" w:rsidP="00A23111">
      <w:pPr>
        <w:spacing w:after="0" w:line="360" w:lineRule="auto"/>
        <w:rPr>
          <w:rFonts w:cs="Times New Roman"/>
          <w:iCs/>
          <w:szCs w:val="24"/>
          <w:lang w:val="nl-NL"/>
        </w:rPr>
      </w:pPr>
      <w:r w:rsidRPr="007443C6">
        <w:rPr>
          <w:rFonts w:cs="Times New Roman"/>
          <w:b/>
          <w:bCs/>
          <w:szCs w:val="24"/>
        </w:rPr>
        <w:t>PHẦN II</w:t>
      </w:r>
      <w:r w:rsidRPr="007443C6">
        <w:rPr>
          <w:rFonts w:cs="Times New Roman"/>
          <w:b/>
          <w:bCs/>
          <w:szCs w:val="24"/>
          <w:lang w:val="vi-VN"/>
        </w:rPr>
        <w:t>I</w:t>
      </w:r>
      <w:r w:rsidRPr="007443C6">
        <w:rPr>
          <w:rFonts w:cs="Times New Roman"/>
          <w:b/>
          <w:bCs/>
          <w:szCs w:val="24"/>
        </w:rPr>
        <w:t>. TỰ LUẬN (3,0 ĐIỂM)</w:t>
      </w:r>
      <w:r w:rsidRPr="007443C6">
        <w:rPr>
          <w:rFonts w:cs="Times New Roman"/>
          <w:b/>
          <w:bCs/>
          <w:szCs w:val="24"/>
          <w:lang w:val="vi-VN"/>
        </w:rPr>
        <w:t>:</w:t>
      </w:r>
      <w:r w:rsidRPr="007443C6">
        <w:rPr>
          <w:rFonts w:cs="Times New Roman"/>
          <w:iCs/>
          <w:szCs w:val="24"/>
          <w:lang w:val="nl-NL"/>
        </w:rPr>
        <w:t xml:space="preserve"> </w:t>
      </w:r>
      <w:r w:rsidR="00832EB2" w:rsidRPr="007443C6">
        <w:rPr>
          <w:rFonts w:cs="Times New Roman"/>
          <w:iCs/>
          <w:szCs w:val="24"/>
          <w:lang w:val="nl-NL"/>
        </w:rPr>
        <w:tab/>
      </w:r>
      <w:r w:rsidR="00832EB2" w:rsidRPr="007443C6">
        <w:rPr>
          <w:rFonts w:cs="Times New Roman"/>
          <w:iCs/>
          <w:szCs w:val="24"/>
          <w:lang w:val="nl-NL"/>
        </w:rPr>
        <w:tab/>
      </w:r>
      <w:r w:rsidR="00832EB2" w:rsidRPr="007443C6">
        <w:rPr>
          <w:rFonts w:cs="Times New Roman"/>
          <w:iCs/>
          <w:szCs w:val="24"/>
          <w:lang w:val="nl-NL"/>
        </w:rPr>
        <w:tab/>
        <w:t xml:space="preserve">          </w:t>
      </w:r>
      <w:r w:rsidRPr="007443C6">
        <w:rPr>
          <w:rFonts w:cs="Times New Roman"/>
          <w:iCs/>
          <w:szCs w:val="24"/>
          <w:lang w:val="nl-NL"/>
        </w:rPr>
        <w:t>3 câu =</w:t>
      </w:r>
      <w:r w:rsidRPr="007443C6">
        <w:rPr>
          <w:rFonts w:cs="Times New Roman"/>
          <w:iCs/>
          <w:szCs w:val="24"/>
          <w:lang w:val="vi-VN"/>
        </w:rPr>
        <w:t xml:space="preserve"> </w:t>
      </w:r>
      <w:r w:rsidRPr="007443C6">
        <w:rPr>
          <w:rFonts w:cs="Times New Roman"/>
          <w:iCs/>
          <w:szCs w:val="24"/>
          <w:lang w:val="nl-NL"/>
        </w:rPr>
        <w:t>3</w:t>
      </w:r>
      <w:r w:rsidR="00FD1CE7" w:rsidRPr="007443C6">
        <w:rPr>
          <w:rFonts w:cs="Times New Roman"/>
          <w:iCs/>
          <w:szCs w:val="24"/>
          <w:lang w:val="nl-NL"/>
        </w:rPr>
        <w:t xml:space="preserve">,0 </w:t>
      </w:r>
      <w:r w:rsidRPr="007443C6">
        <w:rPr>
          <w:rFonts w:cs="Times New Roman"/>
          <w:iCs/>
          <w:szCs w:val="24"/>
          <w:lang w:val="nl-NL"/>
        </w:rPr>
        <w:t>điểm.</w:t>
      </w:r>
    </w:p>
    <w:p w14:paraId="42D43D91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  <w:lang w:val="nl-N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1473"/>
        <w:gridCol w:w="1587"/>
        <w:gridCol w:w="817"/>
        <w:gridCol w:w="929"/>
        <w:gridCol w:w="750"/>
        <w:gridCol w:w="817"/>
        <w:gridCol w:w="929"/>
        <w:gridCol w:w="750"/>
        <w:gridCol w:w="817"/>
        <w:gridCol w:w="929"/>
        <w:gridCol w:w="750"/>
        <w:gridCol w:w="12"/>
        <w:gridCol w:w="811"/>
        <w:gridCol w:w="929"/>
        <w:gridCol w:w="755"/>
        <w:gridCol w:w="941"/>
      </w:tblGrid>
      <w:tr w:rsidR="001B7C29" w:rsidRPr="007443C6" w14:paraId="485C317C" w14:textId="77777777" w:rsidTr="00570857">
        <w:trPr>
          <w:trHeight w:val="428"/>
          <w:tblHeader/>
          <w:jc w:val="center"/>
        </w:trPr>
        <w:tc>
          <w:tcPr>
            <w:tcW w:w="239" w:type="pct"/>
            <w:vMerge w:val="restart"/>
            <w:vAlign w:val="center"/>
          </w:tcPr>
          <w:p w14:paraId="634AC17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bookmarkStart w:id="0" w:name="_Hlk184071043"/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TT</w:t>
            </w:r>
          </w:p>
        </w:tc>
        <w:tc>
          <w:tcPr>
            <w:tcW w:w="501" w:type="pct"/>
            <w:vMerge w:val="restart"/>
            <w:vAlign w:val="center"/>
          </w:tcPr>
          <w:p w14:paraId="45ED9BC5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Chương/</w:t>
            </w:r>
          </w:p>
          <w:p w14:paraId="477DB9B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chủ đề</w:t>
            </w:r>
          </w:p>
        </w:tc>
        <w:tc>
          <w:tcPr>
            <w:tcW w:w="540" w:type="pct"/>
            <w:vMerge w:val="restart"/>
            <w:vAlign w:val="center"/>
          </w:tcPr>
          <w:p w14:paraId="3D4AA9ED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Nội dung/đơn vị kiến thức</w:t>
            </w:r>
          </w:p>
        </w:tc>
        <w:tc>
          <w:tcPr>
            <w:tcW w:w="2551" w:type="pct"/>
            <w:gridSpan w:val="10"/>
            <w:vAlign w:val="center"/>
          </w:tcPr>
          <w:p w14:paraId="7465BA0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M</w:t>
            </w: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 xml:space="preserve">ức độ </w:t>
            </w:r>
            <w:r w:rsidRPr="007443C6">
              <w:rPr>
                <w:rFonts w:cs="Times New Roman"/>
                <w:b/>
                <w:spacing w:val="-8"/>
                <w:szCs w:val="24"/>
              </w:rPr>
              <w:t>đánh giá</w:t>
            </w:r>
          </w:p>
        </w:tc>
        <w:tc>
          <w:tcPr>
            <w:tcW w:w="849" w:type="pct"/>
            <w:gridSpan w:val="3"/>
            <w:vMerge w:val="restart"/>
            <w:vAlign w:val="center"/>
          </w:tcPr>
          <w:p w14:paraId="7D9E323F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Tổng số câu hỏi</w:t>
            </w:r>
          </w:p>
        </w:tc>
        <w:tc>
          <w:tcPr>
            <w:tcW w:w="320" w:type="pct"/>
            <w:vMerge w:val="restart"/>
            <w:vAlign w:val="center"/>
          </w:tcPr>
          <w:p w14:paraId="38FA926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T</w:t>
            </w:r>
            <w:r w:rsidRPr="007443C6">
              <w:rPr>
                <w:rFonts w:cs="Times New Roman"/>
                <w:b/>
                <w:spacing w:val="-8"/>
                <w:szCs w:val="24"/>
              </w:rPr>
              <w:t>ỉ lệ</w:t>
            </w:r>
          </w:p>
          <w:p w14:paraId="7FCF221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>% điểm</w:t>
            </w:r>
          </w:p>
        </w:tc>
      </w:tr>
      <w:tr w:rsidR="001B7C29" w:rsidRPr="007443C6" w14:paraId="6F09CE79" w14:textId="77777777" w:rsidTr="00570857">
        <w:trPr>
          <w:trHeight w:val="267"/>
          <w:tblHeader/>
          <w:jc w:val="center"/>
        </w:trPr>
        <w:tc>
          <w:tcPr>
            <w:tcW w:w="239" w:type="pct"/>
            <w:vMerge/>
          </w:tcPr>
          <w:p w14:paraId="13E34D92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01" w:type="pct"/>
            <w:vMerge/>
          </w:tcPr>
          <w:p w14:paraId="1223A69E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40" w:type="pct"/>
            <w:vMerge/>
          </w:tcPr>
          <w:p w14:paraId="7CBBC74C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849" w:type="pct"/>
            <w:gridSpan w:val="3"/>
            <w:vAlign w:val="center"/>
          </w:tcPr>
          <w:p w14:paraId="4AD9AEE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TNKQ</w:t>
            </w:r>
            <w:r w:rsidRPr="007443C6">
              <w:rPr>
                <w:rFonts w:cs="Times New Roman"/>
                <w:b/>
                <w:spacing w:val="-8"/>
                <w:szCs w:val="24"/>
                <w:lang w:val="vi-VN"/>
              </w:rPr>
              <w:t xml:space="preserve"> </w:t>
            </w:r>
            <w:r w:rsidRPr="007443C6">
              <w:rPr>
                <w:rFonts w:cs="Times New Roman"/>
                <w:b/>
                <w:spacing w:val="-8"/>
                <w:szCs w:val="24"/>
              </w:rPr>
              <w:t>nhiều LC</w:t>
            </w:r>
          </w:p>
        </w:tc>
        <w:tc>
          <w:tcPr>
            <w:tcW w:w="849" w:type="pct"/>
            <w:gridSpan w:val="3"/>
            <w:vAlign w:val="center"/>
          </w:tcPr>
          <w:p w14:paraId="1C17131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TNKQ đúng - sai</w:t>
            </w:r>
          </w:p>
        </w:tc>
        <w:tc>
          <w:tcPr>
            <w:tcW w:w="853" w:type="pct"/>
            <w:gridSpan w:val="4"/>
            <w:vAlign w:val="center"/>
          </w:tcPr>
          <w:p w14:paraId="3C44C81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Tự</w:t>
            </w: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 xml:space="preserve"> </w:t>
            </w: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luận</w:t>
            </w:r>
          </w:p>
        </w:tc>
        <w:tc>
          <w:tcPr>
            <w:tcW w:w="849" w:type="pct"/>
            <w:gridSpan w:val="3"/>
            <w:vMerge/>
            <w:vAlign w:val="center"/>
          </w:tcPr>
          <w:p w14:paraId="35BC75D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20" w:type="pct"/>
            <w:vMerge/>
          </w:tcPr>
          <w:p w14:paraId="1A028DE2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</w:tr>
      <w:tr w:rsidR="001B7C29" w:rsidRPr="007443C6" w14:paraId="50FA39ED" w14:textId="77777777" w:rsidTr="00570857">
        <w:trPr>
          <w:trHeight w:val="411"/>
          <w:tblHeader/>
          <w:jc w:val="center"/>
        </w:trPr>
        <w:tc>
          <w:tcPr>
            <w:tcW w:w="239" w:type="pct"/>
            <w:vMerge/>
          </w:tcPr>
          <w:p w14:paraId="6642DAB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01" w:type="pct"/>
            <w:vMerge/>
          </w:tcPr>
          <w:p w14:paraId="2DCD618B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40" w:type="pct"/>
            <w:vMerge/>
          </w:tcPr>
          <w:p w14:paraId="3B23DAC7" w14:textId="77777777" w:rsidR="00F42601" w:rsidRPr="007443C6" w:rsidRDefault="00F42601" w:rsidP="00A23111">
            <w:pPr>
              <w:spacing w:after="0" w:line="360" w:lineRule="auto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698CD07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FBE4D5" w:themeFill="accent2" w:themeFillTint="33"/>
            <w:vAlign w:val="center"/>
          </w:tcPr>
          <w:p w14:paraId="5A27678F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5" w:type="pct"/>
            <w:shd w:val="clear" w:color="auto" w:fill="C5D3FF"/>
            <w:vAlign w:val="center"/>
          </w:tcPr>
          <w:p w14:paraId="34BCC77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493D1D5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FBE4D5" w:themeFill="accent2" w:themeFillTint="33"/>
            <w:vAlign w:val="center"/>
          </w:tcPr>
          <w:p w14:paraId="489C394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5" w:type="pct"/>
            <w:shd w:val="clear" w:color="auto" w:fill="C5D3FF"/>
            <w:vAlign w:val="center"/>
          </w:tcPr>
          <w:p w14:paraId="2C4F018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278" w:type="pct"/>
            <w:shd w:val="clear" w:color="auto" w:fill="FFF2CC" w:themeFill="accent4" w:themeFillTint="33"/>
            <w:vAlign w:val="center"/>
          </w:tcPr>
          <w:p w14:paraId="6DF9BD7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FBE4D5" w:themeFill="accent2" w:themeFillTint="33"/>
            <w:vAlign w:val="center"/>
          </w:tcPr>
          <w:p w14:paraId="20E5F431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5" w:type="pct"/>
            <w:shd w:val="clear" w:color="auto" w:fill="C5D3FF"/>
            <w:vAlign w:val="center"/>
          </w:tcPr>
          <w:p w14:paraId="30D5C8C1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280" w:type="pct"/>
            <w:gridSpan w:val="2"/>
            <w:shd w:val="clear" w:color="auto" w:fill="FFF2CC" w:themeFill="accent4" w:themeFillTint="33"/>
            <w:vAlign w:val="center"/>
          </w:tcPr>
          <w:p w14:paraId="14835C7F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Biết</w:t>
            </w:r>
          </w:p>
        </w:tc>
        <w:tc>
          <w:tcPr>
            <w:tcW w:w="316" w:type="pct"/>
            <w:shd w:val="clear" w:color="auto" w:fill="FBE4D5" w:themeFill="accent2" w:themeFillTint="33"/>
            <w:vAlign w:val="center"/>
          </w:tcPr>
          <w:p w14:paraId="0E80397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Hiểu</w:t>
            </w:r>
          </w:p>
        </w:tc>
        <w:tc>
          <w:tcPr>
            <w:tcW w:w="257" w:type="pct"/>
            <w:shd w:val="clear" w:color="auto" w:fill="C5D3FF"/>
            <w:vAlign w:val="center"/>
          </w:tcPr>
          <w:p w14:paraId="6828A4ED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VD</w:t>
            </w:r>
          </w:p>
        </w:tc>
        <w:tc>
          <w:tcPr>
            <w:tcW w:w="320" w:type="pct"/>
            <w:vMerge/>
          </w:tcPr>
          <w:p w14:paraId="7A4C021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</w:tr>
      <w:tr w:rsidR="00781276" w:rsidRPr="007443C6" w14:paraId="5F383052" w14:textId="77777777" w:rsidTr="009275B0">
        <w:trPr>
          <w:trHeight w:val="1198"/>
          <w:jc w:val="center"/>
        </w:trPr>
        <w:tc>
          <w:tcPr>
            <w:tcW w:w="239" w:type="pct"/>
            <w:vMerge w:val="restart"/>
            <w:vAlign w:val="center"/>
          </w:tcPr>
          <w:p w14:paraId="1F577DA5" w14:textId="213DD126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Cs/>
                <w:spacing w:val="-8"/>
                <w:szCs w:val="24"/>
                <w:lang w:val="vi-VN"/>
              </w:rPr>
              <w:t>1</w:t>
            </w:r>
          </w:p>
        </w:tc>
        <w:tc>
          <w:tcPr>
            <w:tcW w:w="501" w:type="pct"/>
            <w:vMerge w:val="restart"/>
            <w:vAlign w:val="center"/>
          </w:tcPr>
          <w:p w14:paraId="751DE1D4" w14:textId="77777777" w:rsidR="00781276" w:rsidRPr="009661DB" w:rsidRDefault="00781276" w:rsidP="009661DB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Chương II:</w:t>
            </w:r>
          </w:p>
          <w:p w14:paraId="166D7DCD" w14:textId="77777777" w:rsidR="00781276" w:rsidRPr="009661DB" w:rsidRDefault="00781276" w:rsidP="009661DB">
            <w:pPr>
              <w:spacing w:after="0" w:line="360" w:lineRule="auto"/>
              <w:jc w:val="center"/>
              <w:rPr>
                <w:rFonts w:eastAsia="Aptos" w:cs="Times New Roman"/>
                <w:b/>
                <w:szCs w:val="24"/>
              </w:rPr>
            </w:pPr>
            <w:r>
              <w:rPr>
                <w:rFonts w:eastAsia="Aptos" w:cs="Times New Roman"/>
                <w:b/>
                <w:szCs w:val="24"/>
              </w:rPr>
              <w:t>Đất trồng</w:t>
            </w:r>
          </w:p>
          <w:p w14:paraId="017FD7A6" w14:textId="77777777" w:rsidR="00781276" w:rsidRPr="007443C6" w:rsidRDefault="00781276" w:rsidP="009661DB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</w:rPr>
            </w:pPr>
          </w:p>
          <w:p w14:paraId="7A7BD5B4" w14:textId="77777777" w:rsidR="00781276" w:rsidRDefault="00781276" w:rsidP="009661DB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540" w:type="pct"/>
          </w:tcPr>
          <w:p w14:paraId="7BC249C5" w14:textId="1CED663F" w:rsidR="00781276" w:rsidRPr="007443C6" w:rsidRDefault="008E5F6B" w:rsidP="009661DB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8E5F6B">
              <w:rPr>
                <w:rFonts w:cs="Times New Roman"/>
                <w:b/>
                <w:bCs/>
                <w:szCs w:val="24"/>
              </w:rPr>
              <w:t>Bài 2.</w:t>
            </w:r>
            <w:r w:rsidR="00781276">
              <w:rPr>
                <w:rFonts w:cs="Times New Roman"/>
                <w:szCs w:val="24"/>
              </w:rPr>
              <w:t xml:space="preserve"> Cây trồng và các yếu tố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6794F809" w14:textId="5CAC1073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58FC59A5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6407E9C1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1E9F70A6" w14:textId="2B659892" w:rsidR="00781276" w:rsidRPr="00172B63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65B15A7B" w14:textId="739AE89C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5" w:type="pct"/>
            <w:shd w:val="clear" w:color="auto" w:fill="C5D3FF"/>
          </w:tcPr>
          <w:p w14:paraId="5FE91A24" w14:textId="16FDB197" w:rsidR="00781276" w:rsidRPr="007443C6" w:rsidRDefault="00781276" w:rsidP="00D5061D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0C9CC1C8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74C2BBF1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C5D3FF"/>
          </w:tcPr>
          <w:p w14:paraId="6DB105C8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80" w:type="pct"/>
            <w:gridSpan w:val="2"/>
            <w:shd w:val="clear" w:color="auto" w:fill="FFF2CC" w:themeFill="accent4" w:themeFillTint="33"/>
          </w:tcPr>
          <w:p w14:paraId="3B37C5F7" w14:textId="30EC8481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65B25564" w14:textId="7CA421CD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7" w:type="pct"/>
            <w:shd w:val="clear" w:color="auto" w:fill="C5D3FF"/>
          </w:tcPr>
          <w:p w14:paraId="0582D42B" w14:textId="3FB1A69D" w:rsidR="00781276" w:rsidRPr="007443C6" w:rsidRDefault="00781276" w:rsidP="002C76BC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20" w:type="pct"/>
            <w:vMerge w:val="restart"/>
          </w:tcPr>
          <w:p w14:paraId="206DE263" w14:textId="77777777" w:rsidR="00781276" w:rsidRDefault="00781276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40B9FF06" w14:textId="77777777" w:rsidR="00781276" w:rsidRDefault="00781276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5ACD8B89" w14:textId="77777777" w:rsidR="00781276" w:rsidRDefault="00781276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07122C3F" w14:textId="4FA6841D" w:rsidR="00781276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25</w:t>
            </w:r>
          </w:p>
        </w:tc>
      </w:tr>
      <w:tr w:rsidR="00781276" w:rsidRPr="007443C6" w14:paraId="476655FD" w14:textId="77777777" w:rsidTr="009275B0">
        <w:trPr>
          <w:trHeight w:val="1198"/>
          <w:jc w:val="center"/>
        </w:trPr>
        <w:tc>
          <w:tcPr>
            <w:tcW w:w="239" w:type="pct"/>
            <w:vMerge/>
            <w:vAlign w:val="center"/>
          </w:tcPr>
          <w:p w14:paraId="2A8D0AD9" w14:textId="59CDFB4E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501" w:type="pct"/>
            <w:vMerge/>
            <w:vAlign w:val="center"/>
          </w:tcPr>
          <w:p w14:paraId="2A4758A8" w14:textId="77777777" w:rsidR="00781276" w:rsidRPr="007443C6" w:rsidRDefault="00781276" w:rsidP="009661DB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540" w:type="pct"/>
          </w:tcPr>
          <w:p w14:paraId="0E20ED31" w14:textId="7D6A2CAF" w:rsidR="00781276" w:rsidRPr="007443C6" w:rsidRDefault="008E5F6B" w:rsidP="009661DB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8E5F6B">
              <w:rPr>
                <w:rFonts w:cs="Times New Roman"/>
                <w:b/>
                <w:bCs/>
                <w:szCs w:val="24"/>
              </w:rPr>
              <w:t>Bài 3.</w:t>
            </w:r>
            <w:r w:rsidR="00781276" w:rsidRPr="007443C6">
              <w:rPr>
                <w:rFonts w:cs="Times New Roman"/>
                <w:szCs w:val="24"/>
              </w:rPr>
              <w:t xml:space="preserve"> </w:t>
            </w:r>
            <w:r w:rsidR="00781276">
              <w:rPr>
                <w:rFonts w:cs="Times New Roman"/>
                <w:szCs w:val="24"/>
              </w:rPr>
              <w:t>Giới thiệu về đất trồng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20382135" w14:textId="3A8569C2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245EAEC5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5F637E1A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06E990AD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495FFF89" w14:textId="29BDE08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02DAF793" w14:textId="7228FEA4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25587CD9" w14:textId="14FB7ED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4EBA5E62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C5D3FF"/>
          </w:tcPr>
          <w:p w14:paraId="5EC3C65E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80" w:type="pct"/>
            <w:gridSpan w:val="2"/>
            <w:shd w:val="clear" w:color="auto" w:fill="FFF2CC" w:themeFill="accent4" w:themeFillTint="33"/>
          </w:tcPr>
          <w:p w14:paraId="179DEC27" w14:textId="1D51B9AB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20794C24" w14:textId="4925FFA8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C5D3FF"/>
          </w:tcPr>
          <w:p w14:paraId="686ACEDA" w14:textId="318151A5" w:rsidR="00781276" w:rsidRPr="007443C6" w:rsidRDefault="00781276" w:rsidP="002C76BC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20" w:type="pct"/>
            <w:vMerge/>
          </w:tcPr>
          <w:p w14:paraId="648E6FDD" w14:textId="33BA3548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781276" w:rsidRPr="007443C6" w14:paraId="34127854" w14:textId="77777777" w:rsidTr="009275B0">
        <w:trPr>
          <w:trHeight w:val="961"/>
          <w:jc w:val="center"/>
        </w:trPr>
        <w:tc>
          <w:tcPr>
            <w:tcW w:w="239" w:type="pct"/>
            <w:vMerge/>
          </w:tcPr>
          <w:p w14:paraId="3BFDA98C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501" w:type="pct"/>
            <w:vMerge/>
          </w:tcPr>
          <w:p w14:paraId="0D5E2326" w14:textId="77777777" w:rsidR="00781276" w:rsidRPr="007443C6" w:rsidRDefault="00781276" w:rsidP="009661DB">
            <w:pPr>
              <w:spacing w:after="0" w:line="360" w:lineRule="auto"/>
              <w:jc w:val="center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40" w:type="pct"/>
          </w:tcPr>
          <w:p w14:paraId="482B8054" w14:textId="7604766F" w:rsidR="00781276" w:rsidRPr="007443C6" w:rsidRDefault="008E5F6B" w:rsidP="009661DB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8E5F6B">
              <w:rPr>
                <w:rFonts w:cs="Times New Roman"/>
                <w:b/>
                <w:bCs/>
                <w:szCs w:val="24"/>
              </w:rPr>
              <w:t>Bài 5.</w:t>
            </w:r>
            <w:r w:rsidR="00781276" w:rsidRPr="007443C6">
              <w:rPr>
                <w:rFonts w:cs="Times New Roman"/>
                <w:szCs w:val="24"/>
              </w:rPr>
              <w:t xml:space="preserve"> </w:t>
            </w:r>
            <w:r w:rsidR="00781276">
              <w:rPr>
                <w:rFonts w:cs="Times New Roman"/>
                <w:szCs w:val="24"/>
              </w:rPr>
              <w:t>Giá thể trồng cây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47E6E710" w14:textId="6D45B64F" w:rsidR="00781276" w:rsidRPr="007443C6" w:rsidRDefault="00781276" w:rsidP="009275B0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003B34C5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7A6428E1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6F812C3C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498AE29F" w14:textId="6EA94CEF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7024CC18" w14:textId="745B53C3" w:rsidR="00781276" w:rsidRPr="007443C6" w:rsidRDefault="00781276" w:rsidP="00550F2B">
            <w:pPr>
              <w:spacing w:after="0" w:line="360" w:lineRule="auto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4EB6A8DB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5078C860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C5D3FF"/>
          </w:tcPr>
          <w:p w14:paraId="44ABFD84" w14:textId="77777777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80" w:type="pct"/>
            <w:gridSpan w:val="2"/>
            <w:shd w:val="clear" w:color="auto" w:fill="FFF2CC" w:themeFill="accent4" w:themeFillTint="33"/>
          </w:tcPr>
          <w:p w14:paraId="15298759" w14:textId="634C866C" w:rsidR="00781276" w:rsidRPr="007443C6" w:rsidRDefault="00781276" w:rsidP="00AF39A9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753A255D" w14:textId="47E6CC77" w:rsidR="00781276" w:rsidRPr="007443C6" w:rsidRDefault="00781276" w:rsidP="00AF39A9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7" w:type="pct"/>
            <w:shd w:val="clear" w:color="auto" w:fill="C5D3FF"/>
          </w:tcPr>
          <w:p w14:paraId="52B85E4A" w14:textId="5A569D8B" w:rsidR="00781276" w:rsidRPr="007443C6" w:rsidRDefault="00781276" w:rsidP="00AF39A9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20" w:type="pct"/>
            <w:vMerge/>
          </w:tcPr>
          <w:p w14:paraId="06062051" w14:textId="2E5B359C" w:rsidR="00781276" w:rsidRPr="007443C6" w:rsidRDefault="00781276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391E7F" w:rsidRPr="007443C6" w14:paraId="7DA1449D" w14:textId="77777777" w:rsidTr="009275B0">
        <w:trPr>
          <w:trHeight w:val="184"/>
          <w:jc w:val="center"/>
        </w:trPr>
        <w:tc>
          <w:tcPr>
            <w:tcW w:w="239" w:type="pct"/>
            <w:vMerge w:val="restart"/>
            <w:vAlign w:val="center"/>
          </w:tcPr>
          <w:p w14:paraId="439EEB22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Cs/>
                <w:spacing w:val="-8"/>
                <w:szCs w:val="24"/>
                <w:lang w:val="vi-VN"/>
              </w:rPr>
              <w:t>2</w:t>
            </w:r>
          </w:p>
        </w:tc>
        <w:tc>
          <w:tcPr>
            <w:tcW w:w="501" w:type="pct"/>
            <w:vMerge w:val="restart"/>
            <w:vAlign w:val="center"/>
          </w:tcPr>
          <w:p w14:paraId="078E4E4D" w14:textId="4B7DA4D3" w:rsidR="00391E7F" w:rsidRPr="00550F2B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Chương III:</w:t>
            </w:r>
            <w:r w:rsidRPr="007443C6">
              <w:rPr>
                <w:rFonts w:eastAsia="Aptos" w:cs="Times New Roman"/>
                <w:b/>
                <w:szCs w:val="24"/>
                <w:lang w:val="vi-VN"/>
              </w:rPr>
              <w:t xml:space="preserve"> </w:t>
            </w:r>
            <w:r>
              <w:rPr>
                <w:rFonts w:eastAsia="Aptos" w:cs="Times New Roman"/>
                <w:b/>
                <w:szCs w:val="24"/>
              </w:rPr>
              <w:t>Phân bón</w:t>
            </w:r>
          </w:p>
        </w:tc>
        <w:tc>
          <w:tcPr>
            <w:tcW w:w="540" w:type="pct"/>
          </w:tcPr>
          <w:p w14:paraId="795EA414" w14:textId="7C3CC45E" w:rsidR="00391E7F" w:rsidRPr="007443C6" w:rsidRDefault="008E5F6B" w:rsidP="00550F2B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8E5F6B">
              <w:rPr>
                <w:rFonts w:cs="Times New Roman"/>
                <w:b/>
                <w:bCs/>
                <w:szCs w:val="24"/>
              </w:rPr>
              <w:t>Bài 7.</w:t>
            </w:r>
            <w:r w:rsidR="00391E7F" w:rsidRPr="007443C6">
              <w:rPr>
                <w:rFonts w:cs="Times New Roman"/>
                <w:szCs w:val="24"/>
              </w:rPr>
              <w:t xml:space="preserve"> </w:t>
            </w:r>
            <w:r w:rsidR="00391E7F">
              <w:rPr>
                <w:rFonts w:cs="Times New Roman"/>
                <w:szCs w:val="24"/>
              </w:rPr>
              <w:t>Giới thiệu về phân bón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3EC997BD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56CF0CE5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602E81DC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7338B880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620AEFB3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5" w:type="pct"/>
            <w:shd w:val="clear" w:color="auto" w:fill="C5D3FF"/>
          </w:tcPr>
          <w:p w14:paraId="589A80C4" w14:textId="52C7FEE8" w:rsidR="00391E7F" w:rsidRPr="007443C6" w:rsidRDefault="00391E7F" w:rsidP="009275B0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62A5D165" w14:textId="47EFF027" w:rsidR="00391E7F" w:rsidRPr="007443C6" w:rsidRDefault="00391E7F" w:rsidP="009275B0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  <w:p w14:paraId="3A4AB7C5" w14:textId="0CC431C8" w:rsidR="00391E7F" w:rsidRPr="007443C6" w:rsidRDefault="00391E7F" w:rsidP="009275B0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5F78CEDD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C5D3FF"/>
          </w:tcPr>
          <w:p w14:paraId="10D154C5" w14:textId="77777777" w:rsidR="00391E7F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  <w:p w14:paraId="38A4ED5F" w14:textId="6A18793C" w:rsidR="00391E7F" w:rsidRPr="003834E3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FFF2CC" w:themeFill="accent4" w:themeFillTint="33"/>
          </w:tcPr>
          <w:p w14:paraId="2A331D5F" w14:textId="742CFCE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05FA8069" w14:textId="36F1C32D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7" w:type="pct"/>
            <w:shd w:val="clear" w:color="auto" w:fill="C5D3FF"/>
          </w:tcPr>
          <w:p w14:paraId="761CE6C7" w14:textId="7CEF3282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20" w:type="pct"/>
            <w:vMerge w:val="restart"/>
          </w:tcPr>
          <w:p w14:paraId="2099C42C" w14:textId="77777777" w:rsidR="00391E7F" w:rsidRDefault="00391E7F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2CB3D55F" w14:textId="77777777" w:rsidR="00391E7F" w:rsidRDefault="00391E7F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  <w:p w14:paraId="4DCE47B2" w14:textId="46079A36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50</w:t>
            </w:r>
          </w:p>
        </w:tc>
      </w:tr>
      <w:tr w:rsidR="00391E7F" w:rsidRPr="007443C6" w14:paraId="2A912499" w14:textId="77777777" w:rsidTr="009275B0">
        <w:trPr>
          <w:trHeight w:val="272"/>
          <w:jc w:val="center"/>
        </w:trPr>
        <w:tc>
          <w:tcPr>
            <w:tcW w:w="239" w:type="pct"/>
            <w:vMerge/>
          </w:tcPr>
          <w:p w14:paraId="2ED229C8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501" w:type="pct"/>
            <w:vMerge/>
          </w:tcPr>
          <w:p w14:paraId="4F99A31D" w14:textId="77777777" w:rsidR="00391E7F" w:rsidRPr="007443C6" w:rsidRDefault="00391E7F" w:rsidP="00A23111">
            <w:pPr>
              <w:spacing w:after="0" w:line="360" w:lineRule="auto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540" w:type="pct"/>
          </w:tcPr>
          <w:p w14:paraId="541377FC" w14:textId="23A27C9A" w:rsidR="00391E7F" w:rsidRPr="007443C6" w:rsidRDefault="008E5F6B" w:rsidP="00550F2B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8E5F6B">
              <w:rPr>
                <w:rFonts w:cs="Times New Roman"/>
                <w:b/>
                <w:bCs/>
                <w:szCs w:val="24"/>
              </w:rPr>
              <w:t>Bài 8.</w:t>
            </w:r>
            <w:r w:rsidR="00391E7F" w:rsidRPr="007443C6">
              <w:rPr>
                <w:rFonts w:cs="Times New Roman"/>
                <w:szCs w:val="24"/>
              </w:rPr>
              <w:t xml:space="preserve"> </w:t>
            </w:r>
            <w:r w:rsidR="00391E7F">
              <w:rPr>
                <w:rFonts w:cs="Times New Roman"/>
                <w:szCs w:val="24"/>
              </w:rPr>
              <w:t>Sử dụng và bảo quản phân bón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09EEE055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2C20D1EE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02226205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7C170306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19DBF9A4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5" w:type="pct"/>
            <w:shd w:val="clear" w:color="auto" w:fill="C5D3FF"/>
          </w:tcPr>
          <w:p w14:paraId="2704C7BF" w14:textId="18B49D4D" w:rsidR="00391E7F" w:rsidRPr="007443C6" w:rsidRDefault="00391E7F" w:rsidP="00C33182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7D6FA294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3EBD10CF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C5D3FF"/>
          </w:tcPr>
          <w:p w14:paraId="763AB794" w14:textId="49ADB6E6" w:rsidR="00391E7F" w:rsidRPr="003834E3" w:rsidRDefault="00391E7F" w:rsidP="00C33182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280" w:type="pct"/>
            <w:gridSpan w:val="2"/>
            <w:shd w:val="clear" w:color="auto" w:fill="FFF2CC" w:themeFill="accent4" w:themeFillTint="33"/>
          </w:tcPr>
          <w:p w14:paraId="45A19590" w14:textId="5B61F7F0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62F38542" w14:textId="5871A3B4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7" w:type="pct"/>
            <w:shd w:val="clear" w:color="auto" w:fill="C5D3FF"/>
          </w:tcPr>
          <w:p w14:paraId="334C2DE9" w14:textId="3DFF3A40" w:rsidR="00391E7F" w:rsidRPr="007443C6" w:rsidRDefault="002C4078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20" w:type="pct"/>
            <w:vMerge/>
          </w:tcPr>
          <w:p w14:paraId="0C8A23EE" w14:textId="1EEAFF08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391E7F" w:rsidRPr="007443C6" w14:paraId="2FB18ED2" w14:textId="77777777" w:rsidTr="00DF2D8E">
        <w:trPr>
          <w:trHeight w:val="1566"/>
          <w:jc w:val="center"/>
        </w:trPr>
        <w:tc>
          <w:tcPr>
            <w:tcW w:w="239" w:type="pct"/>
            <w:vMerge/>
          </w:tcPr>
          <w:p w14:paraId="1D35D1D5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501" w:type="pct"/>
            <w:vMerge/>
          </w:tcPr>
          <w:p w14:paraId="34BFA076" w14:textId="77777777" w:rsidR="00391E7F" w:rsidRPr="007443C6" w:rsidRDefault="00391E7F" w:rsidP="00A23111">
            <w:pPr>
              <w:spacing w:after="0" w:line="360" w:lineRule="auto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40" w:type="pct"/>
          </w:tcPr>
          <w:p w14:paraId="367B9EAB" w14:textId="674486E6" w:rsidR="00391E7F" w:rsidRPr="007443C6" w:rsidRDefault="008E5F6B" w:rsidP="00550F2B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8E5F6B">
              <w:rPr>
                <w:rFonts w:cs="Times New Roman"/>
                <w:b/>
                <w:bCs/>
                <w:szCs w:val="24"/>
              </w:rPr>
              <w:t>Bài 9.</w:t>
            </w:r>
            <w:r w:rsidR="00391E7F" w:rsidRPr="007443C6">
              <w:rPr>
                <w:rFonts w:cs="Times New Roman"/>
                <w:szCs w:val="24"/>
              </w:rPr>
              <w:t xml:space="preserve"> </w:t>
            </w:r>
            <w:r w:rsidR="00391E7F">
              <w:rPr>
                <w:rFonts w:cs="Times New Roman"/>
                <w:szCs w:val="24"/>
              </w:rPr>
              <w:t xml:space="preserve"> Ứng dụng CNVS trong sản xuất phân bón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3F82CAC1" w14:textId="77777777" w:rsidR="00391E7F" w:rsidRPr="007443C6" w:rsidRDefault="00391E7F" w:rsidP="00C33182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 w:rsidRPr="007443C6"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17A936A4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51A1F3F7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4D192205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583B0B1B" w14:textId="5733A8FE" w:rsidR="00391E7F" w:rsidRPr="00C33182" w:rsidRDefault="00391E7F" w:rsidP="00C33182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5" w:type="pct"/>
            <w:shd w:val="clear" w:color="auto" w:fill="C5D3FF"/>
          </w:tcPr>
          <w:p w14:paraId="388036C1" w14:textId="29C14C47" w:rsidR="00391E7F" w:rsidRDefault="00391E7F" w:rsidP="00C33182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  <w:p w14:paraId="0ACEC840" w14:textId="77777777" w:rsidR="00391E7F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  <w:p w14:paraId="6C25FD39" w14:textId="73E6EC0A" w:rsidR="00391E7F" w:rsidRPr="00C33182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08705B90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59754D7F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C5D3FF"/>
          </w:tcPr>
          <w:p w14:paraId="5B834974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  <w:p w14:paraId="042AE518" w14:textId="10476B29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FFF2CC" w:themeFill="accent4" w:themeFillTint="33"/>
          </w:tcPr>
          <w:p w14:paraId="7CA38908" w14:textId="56805ED2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28CCE467" w14:textId="15C26FD0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3</w:t>
            </w:r>
          </w:p>
        </w:tc>
        <w:tc>
          <w:tcPr>
            <w:tcW w:w="257" w:type="pct"/>
            <w:shd w:val="clear" w:color="auto" w:fill="C5D3FF"/>
          </w:tcPr>
          <w:p w14:paraId="57631DDB" w14:textId="5F484A04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20" w:type="pct"/>
            <w:vMerge w:val="restart"/>
          </w:tcPr>
          <w:p w14:paraId="107D3D9E" w14:textId="28439CFA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25</w:t>
            </w:r>
          </w:p>
        </w:tc>
      </w:tr>
      <w:tr w:rsidR="00391E7F" w:rsidRPr="007443C6" w14:paraId="6A0BD3BC" w14:textId="77777777" w:rsidTr="00C33182">
        <w:trPr>
          <w:trHeight w:val="125"/>
          <w:jc w:val="center"/>
        </w:trPr>
        <w:tc>
          <w:tcPr>
            <w:tcW w:w="239" w:type="pct"/>
            <w:vMerge/>
          </w:tcPr>
          <w:p w14:paraId="49C0DF83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501" w:type="pct"/>
            <w:vMerge/>
          </w:tcPr>
          <w:p w14:paraId="074B7A89" w14:textId="77777777" w:rsidR="00391E7F" w:rsidRPr="007443C6" w:rsidRDefault="00391E7F" w:rsidP="00A23111">
            <w:pPr>
              <w:spacing w:after="0" w:line="360" w:lineRule="auto"/>
              <w:rPr>
                <w:rFonts w:cs="Times New Roman"/>
                <w:b/>
                <w:spacing w:val="-8"/>
                <w:szCs w:val="24"/>
                <w:lang w:val="vi-VN"/>
              </w:rPr>
            </w:pPr>
          </w:p>
        </w:tc>
        <w:tc>
          <w:tcPr>
            <w:tcW w:w="540" w:type="pct"/>
          </w:tcPr>
          <w:p w14:paraId="75A89A5B" w14:textId="74E637E3" w:rsidR="00391E7F" w:rsidRPr="007443C6" w:rsidRDefault="008E5F6B" w:rsidP="00865F3B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8E5F6B">
              <w:rPr>
                <w:rFonts w:cs="Times New Roman"/>
                <w:b/>
                <w:bCs/>
                <w:szCs w:val="24"/>
              </w:rPr>
              <w:t>Bài 10.</w:t>
            </w:r>
            <w:r w:rsidR="00391E7F" w:rsidRPr="007443C6">
              <w:rPr>
                <w:rFonts w:cs="Times New Roman"/>
                <w:szCs w:val="24"/>
              </w:rPr>
              <w:t xml:space="preserve"> </w:t>
            </w:r>
            <w:r w:rsidR="00391E7F">
              <w:rPr>
                <w:rFonts w:cs="Times New Roman"/>
                <w:szCs w:val="24"/>
              </w:rPr>
              <w:t>Thực hành: Nhận biết một số loại phân bón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603684ED" w14:textId="72E52AE9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26965948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70EBE92F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255D9B99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1327093D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C5D3FF"/>
          </w:tcPr>
          <w:p w14:paraId="5B9A15AB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47E1D430" w14:textId="77777777" w:rsidR="00391E7F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  <w:p w14:paraId="413E16EA" w14:textId="76D87BF6" w:rsidR="00391E7F" w:rsidRPr="003834E3" w:rsidRDefault="00391E7F" w:rsidP="003834E3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0601E807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55" w:type="pct"/>
            <w:shd w:val="clear" w:color="auto" w:fill="C5D3FF"/>
          </w:tcPr>
          <w:p w14:paraId="00970E64" w14:textId="0B8E8D89" w:rsidR="00391E7F" w:rsidRPr="007443C6" w:rsidRDefault="00391E7F" w:rsidP="00827C0A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  <w:p w14:paraId="122EFFEE" w14:textId="1EE6BD5E" w:rsidR="00391E7F" w:rsidRPr="007443C6" w:rsidRDefault="00391E7F" w:rsidP="00C27C9E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280" w:type="pct"/>
            <w:gridSpan w:val="2"/>
            <w:shd w:val="clear" w:color="auto" w:fill="FFF2CC" w:themeFill="accent4" w:themeFillTint="33"/>
          </w:tcPr>
          <w:p w14:paraId="301D0775" w14:textId="3A344E0C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64B3DD9B" w14:textId="77777777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  <w:lang w:val="vi-VN"/>
              </w:rPr>
            </w:pPr>
          </w:p>
        </w:tc>
        <w:tc>
          <w:tcPr>
            <w:tcW w:w="257" w:type="pct"/>
            <w:shd w:val="clear" w:color="auto" w:fill="C5D3FF"/>
          </w:tcPr>
          <w:p w14:paraId="634975CC" w14:textId="734C51EB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spacing w:val="-8"/>
                <w:szCs w:val="24"/>
              </w:rPr>
            </w:pPr>
            <w:r>
              <w:rPr>
                <w:rFonts w:cs="Times New Roman"/>
                <w:spacing w:val="-8"/>
                <w:szCs w:val="24"/>
              </w:rPr>
              <w:t>1</w:t>
            </w:r>
          </w:p>
        </w:tc>
        <w:tc>
          <w:tcPr>
            <w:tcW w:w="320" w:type="pct"/>
            <w:vMerge/>
            <w:tcBorders>
              <w:bottom w:val="single" w:sz="4" w:space="0" w:color="auto"/>
            </w:tcBorders>
          </w:tcPr>
          <w:p w14:paraId="143901EE" w14:textId="5D6297DF" w:rsidR="00391E7F" w:rsidRPr="007443C6" w:rsidRDefault="00391E7F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1B7C29" w:rsidRPr="007443C6" w14:paraId="681E2124" w14:textId="77777777" w:rsidTr="00C33182">
        <w:trPr>
          <w:trHeight w:val="125"/>
          <w:jc w:val="center"/>
        </w:trPr>
        <w:tc>
          <w:tcPr>
            <w:tcW w:w="1280" w:type="pct"/>
            <w:gridSpan w:val="3"/>
          </w:tcPr>
          <w:p w14:paraId="62C6D00D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Tổng số câu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00286D20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12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29EF156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C5D3FF"/>
          </w:tcPr>
          <w:p w14:paraId="5414F3C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78" w:type="pct"/>
            <w:shd w:val="clear" w:color="auto" w:fill="FFF2CC" w:themeFill="accent4" w:themeFillTint="33"/>
          </w:tcPr>
          <w:p w14:paraId="42D8D59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  <w:shd w:val="clear" w:color="auto" w:fill="FBE4D5" w:themeFill="accent2" w:themeFillTint="33"/>
          </w:tcPr>
          <w:p w14:paraId="1387A3F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12</w:t>
            </w:r>
          </w:p>
        </w:tc>
        <w:tc>
          <w:tcPr>
            <w:tcW w:w="255" w:type="pct"/>
            <w:shd w:val="clear" w:color="auto" w:fill="C5D3FF"/>
          </w:tcPr>
          <w:p w14:paraId="55AA93A6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4</w:t>
            </w:r>
          </w:p>
        </w:tc>
        <w:tc>
          <w:tcPr>
            <w:tcW w:w="278" w:type="pct"/>
            <w:shd w:val="clear" w:color="auto" w:fill="FFF2CC" w:themeFill="accent4" w:themeFillTint="33"/>
          </w:tcPr>
          <w:p w14:paraId="0BEF1B61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6EFA0412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255" w:type="pct"/>
            <w:shd w:val="clear" w:color="auto" w:fill="C5D3FF"/>
          </w:tcPr>
          <w:p w14:paraId="087B0A59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2</w:t>
            </w:r>
          </w:p>
        </w:tc>
        <w:tc>
          <w:tcPr>
            <w:tcW w:w="280" w:type="pct"/>
            <w:gridSpan w:val="2"/>
            <w:shd w:val="clear" w:color="auto" w:fill="FFF2CC" w:themeFill="accent4" w:themeFillTint="33"/>
          </w:tcPr>
          <w:p w14:paraId="7348A9B5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13</w:t>
            </w:r>
          </w:p>
        </w:tc>
        <w:tc>
          <w:tcPr>
            <w:tcW w:w="316" w:type="pct"/>
            <w:shd w:val="clear" w:color="auto" w:fill="FBE4D5" w:themeFill="accent2" w:themeFillTint="33"/>
          </w:tcPr>
          <w:p w14:paraId="45A3797E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</w:rPr>
              <w:t>12</w:t>
            </w:r>
          </w:p>
        </w:tc>
        <w:tc>
          <w:tcPr>
            <w:tcW w:w="257" w:type="pct"/>
            <w:shd w:val="clear" w:color="auto" w:fill="C5D3FF"/>
          </w:tcPr>
          <w:p w14:paraId="2B78B09D" w14:textId="45CB1AC7" w:rsidR="00F42601" w:rsidRPr="007443C6" w:rsidRDefault="0077489F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>
              <w:rPr>
                <w:rFonts w:cs="Times New Roman"/>
                <w:b/>
                <w:bCs/>
                <w:spacing w:val="-8"/>
                <w:szCs w:val="24"/>
              </w:rPr>
              <w:t>6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501C48B5" w14:textId="35AA4BC3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</w:tr>
      <w:tr w:rsidR="001B7C29" w:rsidRPr="007443C6" w14:paraId="0D28310C" w14:textId="77777777" w:rsidTr="005B6385">
        <w:trPr>
          <w:trHeight w:val="125"/>
          <w:jc w:val="center"/>
        </w:trPr>
        <w:tc>
          <w:tcPr>
            <w:tcW w:w="1280" w:type="pct"/>
            <w:gridSpan w:val="3"/>
          </w:tcPr>
          <w:p w14:paraId="66EA56A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Tổng số điểm</w:t>
            </w:r>
          </w:p>
        </w:tc>
        <w:tc>
          <w:tcPr>
            <w:tcW w:w="849" w:type="pct"/>
            <w:gridSpan w:val="3"/>
          </w:tcPr>
          <w:p w14:paraId="470BA9E0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849" w:type="pct"/>
            <w:gridSpan w:val="3"/>
          </w:tcPr>
          <w:p w14:paraId="2580C25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4,0</w:t>
            </w:r>
          </w:p>
        </w:tc>
        <w:tc>
          <w:tcPr>
            <w:tcW w:w="849" w:type="pct"/>
            <w:gridSpan w:val="3"/>
          </w:tcPr>
          <w:p w14:paraId="57ACD79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280" w:type="pct"/>
            <w:gridSpan w:val="2"/>
          </w:tcPr>
          <w:p w14:paraId="1CD71D4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4,0</w:t>
            </w:r>
          </w:p>
        </w:tc>
        <w:tc>
          <w:tcPr>
            <w:tcW w:w="316" w:type="pct"/>
          </w:tcPr>
          <w:p w14:paraId="038B4F2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257" w:type="pct"/>
          </w:tcPr>
          <w:p w14:paraId="1268C957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3,0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5900C23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10</w:t>
            </w:r>
          </w:p>
        </w:tc>
      </w:tr>
      <w:tr w:rsidR="00F42601" w:rsidRPr="007443C6" w14:paraId="25C352AD" w14:textId="77777777" w:rsidTr="005B6385">
        <w:trPr>
          <w:trHeight w:val="125"/>
          <w:jc w:val="center"/>
        </w:trPr>
        <w:tc>
          <w:tcPr>
            <w:tcW w:w="1280" w:type="pct"/>
            <w:gridSpan w:val="3"/>
          </w:tcPr>
          <w:p w14:paraId="59EE442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7443C6">
              <w:rPr>
                <w:rFonts w:cs="Times New Roman"/>
                <w:b/>
                <w:spacing w:val="-8"/>
                <w:szCs w:val="24"/>
              </w:rPr>
              <w:t>Tỉ lệ %</w:t>
            </w:r>
          </w:p>
        </w:tc>
        <w:tc>
          <w:tcPr>
            <w:tcW w:w="849" w:type="pct"/>
            <w:gridSpan w:val="3"/>
          </w:tcPr>
          <w:p w14:paraId="24B90E6B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30</w:t>
            </w:r>
          </w:p>
        </w:tc>
        <w:tc>
          <w:tcPr>
            <w:tcW w:w="849" w:type="pct"/>
            <w:gridSpan w:val="3"/>
          </w:tcPr>
          <w:p w14:paraId="6A6AE394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40</w:t>
            </w:r>
          </w:p>
        </w:tc>
        <w:tc>
          <w:tcPr>
            <w:tcW w:w="849" w:type="pct"/>
            <w:gridSpan w:val="3"/>
          </w:tcPr>
          <w:p w14:paraId="21A9944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30</w:t>
            </w:r>
          </w:p>
        </w:tc>
        <w:tc>
          <w:tcPr>
            <w:tcW w:w="280" w:type="pct"/>
            <w:gridSpan w:val="2"/>
          </w:tcPr>
          <w:p w14:paraId="01A98C9C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</w:p>
        </w:tc>
        <w:tc>
          <w:tcPr>
            <w:tcW w:w="316" w:type="pct"/>
          </w:tcPr>
          <w:p w14:paraId="6083EDF9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257" w:type="pct"/>
          </w:tcPr>
          <w:p w14:paraId="404D573A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7218355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  <w:lang w:val="vi-VN"/>
              </w:rPr>
            </w:pPr>
            <w:r w:rsidRPr="007443C6">
              <w:rPr>
                <w:rFonts w:cs="Times New Roman"/>
                <w:b/>
                <w:bCs/>
                <w:spacing w:val="-8"/>
                <w:szCs w:val="24"/>
                <w:lang w:val="vi-VN"/>
              </w:rPr>
              <w:t>100</w:t>
            </w:r>
          </w:p>
        </w:tc>
      </w:tr>
      <w:bookmarkEnd w:id="0"/>
    </w:tbl>
    <w:p w14:paraId="51478B4B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  <w:lang w:val="vi-VN"/>
        </w:rPr>
      </w:pPr>
    </w:p>
    <w:p w14:paraId="40B78AEC" w14:textId="09EAE7FC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5646156A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5E55ECDD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65719CD3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02761969" w14:textId="77777777" w:rsidR="001D5444" w:rsidRPr="007443C6" w:rsidRDefault="001D5444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072D0732" w14:textId="77777777" w:rsidR="0068352F" w:rsidRPr="007443C6" w:rsidRDefault="0068352F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08A02444" w14:textId="77777777" w:rsidR="0068352F" w:rsidRPr="007443C6" w:rsidRDefault="0068352F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5B32EADD" w14:textId="77777777" w:rsidR="00E524B6" w:rsidRPr="007443C6" w:rsidRDefault="00E524B6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18A06926" w14:textId="77777777" w:rsidR="00E524B6" w:rsidRDefault="00E524B6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054D6C74" w14:textId="77777777" w:rsidR="0083319A" w:rsidRPr="007443C6" w:rsidRDefault="0083319A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p w14:paraId="47F38A0B" w14:textId="77777777" w:rsidR="00E524B6" w:rsidRPr="007443C6" w:rsidRDefault="00E524B6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tbl>
      <w:tblPr>
        <w:tblStyle w:val="TableGrid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80"/>
      </w:tblGrid>
      <w:tr w:rsidR="001B7C29" w:rsidRPr="007443C6" w14:paraId="5363AA95" w14:textId="77777777" w:rsidTr="005B6385">
        <w:tc>
          <w:tcPr>
            <w:tcW w:w="4962" w:type="dxa"/>
          </w:tcPr>
          <w:p w14:paraId="5C594EEF" w14:textId="7C048AF2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 xml:space="preserve">SỞ GIÁO DỤC VÀ ĐÀO TẠO 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TP ĐÀ NẴNG</w:t>
            </w:r>
          </w:p>
          <w:p w14:paraId="69360070" w14:textId="6913F563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>TRƯỜNG THPT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QUẾ SƠN</w:t>
            </w:r>
          </w:p>
          <w:p w14:paraId="55BB56AD" w14:textId="77777777" w:rsidR="00F42601" w:rsidRPr="007443C6" w:rsidRDefault="00F42601" w:rsidP="00A23111">
            <w:pPr>
              <w:spacing w:after="0" w:line="360" w:lineRule="auto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0" w:type="dxa"/>
          </w:tcPr>
          <w:p w14:paraId="060CB962" w14:textId="0CA7ACDB" w:rsidR="00F42601" w:rsidRPr="007443C6" w:rsidRDefault="00C34CD7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BẢN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ĐẶC TẢ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ĐỀ KIỂM TRA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GIỮA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HỌC KÌ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NĂM HỌC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2025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- </w:t>
            </w:r>
            <w:r w:rsidR="00F42601" w:rsidRPr="007443C6"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2026</w:t>
            </w:r>
          </w:p>
          <w:p w14:paraId="3130A1AB" w14:textId="521D92EC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MÔN: 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>CÔNG NGHỆ</w:t>
            </w:r>
            <w:r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- Lớp</w:t>
            </w:r>
            <w:r w:rsidR="00A23111" w:rsidRPr="007443C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1</w:t>
            </w:r>
            <w:r w:rsidR="0083319A">
              <w:rPr>
                <w:rFonts w:eastAsia="Calibri" w:cs="Times New Roman"/>
                <w:b/>
                <w:bCs/>
                <w:sz w:val="24"/>
                <w:szCs w:val="24"/>
              </w:rPr>
              <w:t>0</w:t>
            </w:r>
          </w:p>
          <w:p w14:paraId="31B6F86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Calibri" w:cs="Times New Roman"/>
                <w:i/>
                <w:iCs/>
                <w:sz w:val="24"/>
                <w:szCs w:val="24"/>
                <w:lang w:val="vi-VN"/>
              </w:rPr>
            </w:pPr>
            <w:r w:rsidRPr="007443C6">
              <w:rPr>
                <w:rFonts w:eastAsia="Calibri" w:cs="Times New Roman"/>
                <w:i/>
                <w:iCs/>
                <w:sz w:val="24"/>
                <w:szCs w:val="24"/>
              </w:rPr>
              <w:t>Thời gian làm bài: 45 phút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140"/>
        <w:gridCol w:w="1559"/>
        <w:gridCol w:w="5055"/>
        <w:gridCol w:w="680"/>
        <w:gridCol w:w="722"/>
        <w:gridCol w:w="679"/>
        <w:gridCol w:w="680"/>
        <w:gridCol w:w="722"/>
        <w:gridCol w:w="679"/>
        <w:gridCol w:w="680"/>
        <w:gridCol w:w="722"/>
        <w:gridCol w:w="679"/>
      </w:tblGrid>
      <w:tr w:rsidR="003E3AF1" w:rsidRPr="007443C6" w14:paraId="51F9B2DA" w14:textId="77777777" w:rsidTr="00916587">
        <w:tc>
          <w:tcPr>
            <w:tcW w:w="701" w:type="dxa"/>
            <w:vMerge w:val="restart"/>
            <w:vAlign w:val="center"/>
          </w:tcPr>
          <w:p w14:paraId="131C3243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vAlign w:val="center"/>
          </w:tcPr>
          <w:p w14:paraId="3BC0E38C" w14:textId="77777777" w:rsidR="00F42601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spacing w:val="-8"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Chương/</w:t>
            </w:r>
          </w:p>
          <w:p w14:paraId="71E635F7" w14:textId="77777777" w:rsidR="00F42601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chủ đề</w:t>
            </w:r>
          </w:p>
        </w:tc>
        <w:tc>
          <w:tcPr>
            <w:tcW w:w="1559" w:type="dxa"/>
            <w:vMerge w:val="restart"/>
            <w:vAlign w:val="center"/>
          </w:tcPr>
          <w:p w14:paraId="4B856668" w14:textId="77777777" w:rsidR="00DF37FD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spacing w:val="-8"/>
                <w:szCs w:val="24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Nội dung/</w:t>
            </w:r>
          </w:p>
          <w:p w14:paraId="27B14935" w14:textId="1809D036" w:rsidR="00F42601" w:rsidRPr="007443C6" w:rsidRDefault="00F42601" w:rsidP="00DF37F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  <w:lang w:val="vi-VN"/>
              </w:rPr>
              <w:t>đơn vị kiến thức</w:t>
            </w:r>
          </w:p>
        </w:tc>
        <w:tc>
          <w:tcPr>
            <w:tcW w:w="5055" w:type="dxa"/>
            <w:vMerge w:val="restart"/>
            <w:vAlign w:val="center"/>
          </w:tcPr>
          <w:p w14:paraId="57522F20" w14:textId="77777777" w:rsidR="00F42601" w:rsidRPr="007443C6" w:rsidRDefault="00F42601" w:rsidP="00A23111">
            <w:pPr>
              <w:spacing w:after="0" w:line="360" w:lineRule="auto"/>
              <w:ind w:hanging="11"/>
              <w:jc w:val="center"/>
              <w:rPr>
                <w:rFonts w:eastAsia="Aptos" w:cs="Times New Roman"/>
                <w:b/>
                <w:spacing w:val="-8"/>
                <w:szCs w:val="24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</w:rPr>
              <w:t>Yêu cầu cần đạt</w:t>
            </w:r>
          </w:p>
          <w:p w14:paraId="06E6B34C" w14:textId="77777777" w:rsidR="00F42601" w:rsidRPr="007443C6" w:rsidRDefault="00F42601" w:rsidP="00800B1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spacing w:val="-8"/>
                <w:szCs w:val="24"/>
              </w:rPr>
              <w:t>(</w:t>
            </w:r>
            <w:r w:rsidRPr="007443C6">
              <w:rPr>
                <w:rFonts w:eastAsia="Aptos" w:cs="Times New Roman"/>
                <w:i/>
                <w:iCs/>
                <w:spacing w:val="-8"/>
                <w:szCs w:val="24"/>
              </w:rPr>
              <w:t>Đã được tách ra theo các mức độ</w:t>
            </w:r>
            <w:r w:rsidRPr="007443C6">
              <w:rPr>
                <w:rFonts w:eastAsia="Aptos" w:cs="Times New Roman"/>
                <w:spacing w:val="-8"/>
                <w:szCs w:val="24"/>
              </w:rPr>
              <w:t>)</w:t>
            </w:r>
          </w:p>
        </w:tc>
        <w:tc>
          <w:tcPr>
            <w:tcW w:w="6243" w:type="dxa"/>
            <w:gridSpan w:val="9"/>
          </w:tcPr>
          <w:p w14:paraId="5B7927D3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spacing w:val="-8"/>
                <w:szCs w:val="24"/>
              </w:rPr>
              <w:t>Số lượng câu hỏi ở các mức độ</w:t>
            </w:r>
          </w:p>
        </w:tc>
      </w:tr>
      <w:tr w:rsidR="003E3AF1" w:rsidRPr="007443C6" w14:paraId="49FB711C" w14:textId="77777777" w:rsidTr="00916587">
        <w:tc>
          <w:tcPr>
            <w:tcW w:w="701" w:type="dxa"/>
            <w:vMerge/>
          </w:tcPr>
          <w:p w14:paraId="734F2FEE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3FEEBC64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9" w:type="dxa"/>
            <w:vMerge/>
          </w:tcPr>
          <w:p w14:paraId="44BE16C7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5055" w:type="dxa"/>
            <w:vMerge/>
          </w:tcPr>
          <w:p w14:paraId="4B7CB0F3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2081" w:type="dxa"/>
            <w:gridSpan w:val="3"/>
            <w:vAlign w:val="center"/>
          </w:tcPr>
          <w:p w14:paraId="7FC4BBAA" w14:textId="77777777" w:rsidR="000C4C1B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 xml:space="preserve">TN </w:t>
            </w:r>
          </w:p>
          <w:p w14:paraId="099D4042" w14:textId="73EDAAF7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nhiều lựa chọn</w:t>
            </w:r>
          </w:p>
        </w:tc>
        <w:tc>
          <w:tcPr>
            <w:tcW w:w="2081" w:type="dxa"/>
            <w:gridSpan w:val="3"/>
            <w:vAlign w:val="center"/>
          </w:tcPr>
          <w:p w14:paraId="1E5A7E40" w14:textId="77777777" w:rsidR="00576DCD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 xml:space="preserve">TN </w:t>
            </w:r>
          </w:p>
          <w:p w14:paraId="70B6DF9E" w14:textId="19E5C245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dạng Đúng/Sai</w:t>
            </w:r>
          </w:p>
        </w:tc>
        <w:tc>
          <w:tcPr>
            <w:tcW w:w="2081" w:type="dxa"/>
            <w:gridSpan w:val="3"/>
            <w:vAlign w:val="center"/>
          </w:tcPr>
          <w:p w14:paraId="32ADA0B8" w14:textId="77777777" w:rsidR="00F42601" w:rsidRPr="007443C6" w:rsidRDefault="00F42601" w:rsidP="00A23111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Tự luận</w:t>
            </w:r>
          </w:p>
        </w:tc>
      </w:tr>
      <w:tr w:rsidR="00AC1C7C" w:rsidRPr="007443C6" w14:paraId="29DEB711" w14:textId="77777777" w:rsidTr="00F15D5A">
        <w:tc>
          <w:tcPr>
            <w:tcW w:w="701" w:type="dxa"/>
            <w:vMerge/>
          </w:tcPr>
          <w:p w14:paraId="4E2F16D6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7F8BFD82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9" w:type="dxa"/>
            <w:vMerge/>
          </w:tcPr>
          <w:p w14:paraId="38896867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5055" w:type="dxa"/>
            <w:vMerge/>
            <w:tcBorders>
              <w:bottom w:val="single" w:sz="4" w:space="0" w:color="auto"/>
            </w:tcBorders>
          </w:tcPr>
          <w:p w14:paraId="0A76FAC8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17F8973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4C8BC7E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03F42510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VD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83E90E2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2348FF2D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4272295B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VD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0A950E4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Biết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A910395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Hiểu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58435347" w14:textId="77777777" w:rsidR="00F42601" w:rsidRPr="007443C6" w:rsidRDefault="00F42601" w:rsidP="00A23111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VD</w:t>
            </w:r>
          </w:p>
        </w:tc>
      </w:tr>
      <w:tr w:rsidR="003911E0" w:rsidRPr="007443C6" w14:paraId="0A6E8250" w14:textId="77777777" w:rsidTr="008D482B">
        <w:trPr>
          <w:trHeight w:val="465"/>
        </w:trPr>
        <w:tc>
          <w:tcPr>
            <w:tcW w:w="701" w:type="dxa"/>
            <w:vMerge w:val="restart"/>
          </w:tcPr>
          <w:p w14:paraId="47FA9E93" w14:textId="7C99FF2B" w:rsidR="003911E0" w:rsidRPr="008D482B" w:rsidRDefault="003911E0" w:rsidP="008D482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  <w:tc>
          <w:tcPr>
            <w:tcW w:w="1140" w:type="dxa"/>
            <w:vMerge w:val="restart"/>
          </w:tcPr>
          <w:p w14:paraId="178C9DA0" w14:textId="77777777" w:rsidR="003911E0" w:rsidRPr="009661DB" w:rsidRDefault="003911E0" w:rsidP="008D482B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Chương II:</w:t>
            </w:r>
          </w:p>
          <w:p w14:paraId="74A240F2" w14:textId="0887BC99" w:rsidR="003911E0" w:rsidRPr="007443C6" w:rsidRDefault="003911E0" w:rsidP="008D482B">
            <w:pPr>
              <w:spacing w:after="0" w:line="360" w:lineRule="auto"/>
              <w:jc w:val="center"/>
              <w:rPr>
                <w:rFonts w:eastAsia="Aptos" w:cs="Times New Roman"/>
                <w:bCs/>
                <w:szCs w:val="24"/>
              </w:rPr>
            </w:pPr>
            <w:r>
              <w:rPr>
                <w:rFonts w:eastAsia="Aptos" w:cs="Times New Roman"/>
                <w:b/>
                <w:szCs w:val="24"/>
              </w:rPr>
              <w:t>Đất trồng</w:t>
            </w:r>
          </w:p>
        </w:tc>
        <w:tc>
          <w:tcPr>
            <w:tcW w:w="1559" w:type="dxa"/>
            <w:vMerge w:val="restart"/>
          </w:tcPr>
          <w:p w14:paraId="0FA27210" w14:textId="7C65CD07" w:rsidR="003911E0" w:rsidRPr="007443C6" w:rsidRDefault="00F920E5" w:rsidP="008D482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pacing w:val="-8"/>
                <w:szCs w:val="24"/>
                <w:lang w:val="vi-VN"/>
              </w:rPr>
            </w:pPr>
            <w:r w:rsidRPr="00F920E5">
              <w:rPr>
                <w:rFonts w:cs="Times New Roman"/>
                <w:b/>
                <w:bCs/>
                <w:szCs w:val="24"/>
              </w:rPr>
              <w:t>Bài 2.</w:t>
            </w:r>
            <w:r w:rsidR="003911E0">
              <w:rPr>
                <w:rFonts w:cs="Times New Roman"/>
                <w:szCs w:val="24"/>
              </w:rPr>
              <w:t xml:space="preserve"> Cây trồng và các yếu tố</w:t>
            </w:r>
          </w:p>
        </w:tc>
        <w:tc>
          <w:tcPr>
            <w:tcW w:w="5055" w:type="dxa"/>
          </w:tcPr>
          <w:p w14:paraId="268E1713" w14:textId="77777777" w:rsidR="003911E0" w:rsidRDefault="003911E0" w:rsidP="008D482B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Nhận biết:</w:t>
            </w:r>
            <w:r w:rsidR="00B863F4">
              <w:rPr>
                <w:rFonts w:eastAsia="Aptos" w:cs="Times New Roman"/>
                <w:szCs w:val="24"/>
              </w:rPr>
              <w:t xml:space="preserve"> </w:t>
            </w:r>
          </w:p>
          <w:p w14:paraId="3E6DED9A" w14:textId="50E188E4" w:rsidR="00B863F4" w:rsidRDefault="00B863F4" w:rsidP="00BC74B9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+ Phân loại được các loại cây trồng d</w:t>
            </w:r>
            <w:r w:rsidR="001004EA">
              <w:rPr>
                <w:rFonts w:eastAsia="Aptos" w:cs="Times New Roman"/>
                <w:szCs w:val="24"/>
              </w:rPr>
              <w:t>ự</w:t>
            </w:r>
            <w:r>
              <w:rPr>
                <w:rFonts w:eastAsia="Aptos" w:cs="Times New Roman"/>
                <w:szCs w:val="24"/>
              </w:rPr>
              <w:t>a vào nguồn gốc.</w:t>
            </w:r>
            <w:r w:rsidR="007D26DF">
              <w:rPr>
                <w:rFonts w:eastAsia="Aptos" w:cs="Times New Roman"/>
                <w:szCs w:val="24"/>
              </w:rPr>
              <w:t xml:space="preserve"> </w:t>
            </w:r>
            <w:r w:rsidR="007D26DF"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 w:rsidR="007D26DF"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="007D26DF"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  <w:p w14:paraId="65FE83E3" w14:textId="4C12C7C4" w:rsidR="00B863F4" w:rsidRPr="007443C6" w:rsidRDefault="00B863F4" w:rsidP="00BC74B9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+ Năm được vai trò của các yếu tố chính trong trồng trọt.</w:t>
            </w:r>
            <w:r w:rsidR="007D26DF">
              <w:rPr>
                <w:rFonts w:eastAsia="Aptos" w:cs="Times New Roman"/>
                <w:szCs w:val="24"/>
              </w:rPr>
              <w:t xml:space="preserve"> </w:t>
            </w:r>
            <w:r w:rsidR="007D26DF"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(Câu 1-NLC)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0167E84" w14:textId="5383529F" w:rsidR="003911E0" w:rsidRDefault="00E953AD" w:rsidP="008D482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2A00931A" w14:textId="77777777" w:rsidR="003911E0" w:rsidRPr="007443C6" w:rsidRDefault="003911E0" w:rsidP="008D482B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3181DBD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F39DEEE" w14:textId="77777777" w:rsidR="003911E0" w:rsidRPr="00E953AD" w:rsidRDefault="003911E0" w:rsidP="00E953AD">
            <w:pPr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A2A59A7" w14:textId="4A0A0585" w:rsidR="003911E0" w:rsidRPr="00E953AD" w:rsidRDefault="003911E0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5BE4BFC" w14:textId="2989F4F2" w:rsidR="003911E0" w:rsidRPr="00E953AD" w:rsidRDefault="003911E0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075E71A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62FA14A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C4B93B6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</w:tr>
      <w:tr w:rsidR="003911E0" w:rsidRPr="007443C6" w14:paraId="63E80EAC" w14:textId="77777777" w:rsidTr="008D482B">
        <w:trPr>
          <w:trHeight w:val="410"/>
        </w:trPr>
        <w:tc>
          <w:tcPr>
            <w:tcW w:w="701" w:type="dxa"/>
            <w:vMerge/>
          </w:tcPr>
          <w:p w14:paraId="1E7D582C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9AC4C27" w14:textId="77777777" w:rsidR="003911E0" w:rsidRDefault="003911E0" w:rsidP="008D482B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1559" w:type="dxa"/>
            <w:vMerge/>
          </w:tcPr>
          <w:p w14:paraId="71F24889" w14:textId="77777777" w:rsidR="003911E0" w:rsidRDefault="003911E0" w:rsidP="008D482B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55" w:type="dxa"/>
          </w:tcPr>
          <w:p w14:paraId="448B61D1" w14:textId="77777777" w:rsidR="001004EA" w:rsidRDefault="003911E0" w:rsidP="008D482B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Thông hiểu:</w:t>
            </w:r>
          </w:p>
          <w:p w14:paraId="76D59DD6" w14:textId="59CCFC54" w:rsidR="00364167" w:rsidRPr="007443C6" w:rsidRDefault="00364167" w:rsidP="00183E71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 Hiểu được vai trò của các yếu tố ch</w:t>
            </w:r>
            <w:r w:rsidR="001D7DAE">
              <w:rPr>
                <w:rFonts w:eastAsia="Aptos" w:cs="Times New Roman"/>
                <w:szCs w:val="24"/>
              </w:rPr>
              <w:t>í</w:t>
            </w:r>
            <w:r>
              <w:rPr>
                <w:rFonts w:eastAsia="Aptos" w:cs="Times New Roman"/>
                <w:szCs w:val="24"/>
              </w:rPr>
              <w:t xml:space="preserve">nh trong trồng trọt.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(Ý a, b, c - Câu 1-</w:t>
            </w:r>
            <w:r w:rsidR="008E5D04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ĐS)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C15147F" w14:textId="77777777" w:rsidR="003911E0" w:rsidRDefault="003911E0" w:rsidP="008D482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FC052C8" w14:textId="77777777" w:rsidR="003911E0" w:rsidRPr="007443C6" w:rsidRDefault="003911E0" w:rsidP="008D482B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034AC3C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FC02AA7" w14:textId="77777777" w:rsidR="003911E0" w:rsidRPr="00E953AD" w:rsidRDefault="003911E0" w:rsidP="00E953AD">
            <w:pPr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A310CA1" w14:textId="7D82A0B8" w:rsidR="003911E0" w:rsidRPr="00E953AD" w:rsidRDefault="00B81C7F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E953AD">
              <w:rPr>
                <w:rFonts w:eastAsia="Aptos" w:cs="Times New Roman"/>
                <w:b/>
                <w:bCs/>
                <w:szCs w:val="24"/>
              </w:rPr>
              <w:t>3</w:t>
            </w:r>
            <w:r>
              <w:rPr>
                <w:rFonts w:eastAsia="Aptos" w:cs="Times New Roman"/>
                <w:b/>
                <w:bCs/>
                <w:szCs w:val="24"/>
              </w:rPr>
              <w:t xml:space="preserve">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36BE4CAA" w14:textId="77777777" w:rsidR="003911E0" w:rsidRPr="00E953AD" w:rsidRDefault="003911E0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3D8FD6DF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232FCEE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91E2116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</w:tr>
      <w:tr w:rsidR="003911E0" w:rsidRPr="007443C6" w14:paraId="197D637F" w14:textId="77777777" w:rsidTr="00364167">
        <w:trPr>
          <w:trHeight w:val="791"/>
        </w:trPr>
        <w:tc>
          <w:tcPr>
            <w:tcW w:w="701" w:type="dxa"/>
            <w:vMerge/>
          </w:tcPr>
          <w:p w14:paraId="15E177E2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05C0C53D" w14:textId="77777777" w:rsidR="003911E0" w:rsidRDefault="003911E0" w:rsidP="008D482B">
            <w:pPr>
              <w:spacing w:after="0" w:line="360" w:lineRule="auto"/>
              <w:jc w:val="center"/>
              <w:rPr>
                <w:rFonts w:cs="Times New Roman"/>
                <w:bCs/>
                <w:spacing w:val="-8"/>
                <w:szCs w:val="24"/>
              </w:rPr>
            </w:pPr>
          </w:p>
        </w:tc>
        <w:tc>
          <w:tcPr>
            <w:tcW w:w="1559" w:type="dxa"/>
            <w:vMerge/>
          </w:tcPr>
          <w:p w14:paraId="4F5B681C" w14:textId="77777777" w:rsidR="003911E0" w:rsidRDefault="003911E0" w:rsidP="008D482B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55" w:type="dxa"/>
          </w:tcPr>
          <w:p w14:paraId="42C74DBC" w14:textId="77777777" w:rsidR="00364167" w:rsidRDefault="003911E0" w:rsidP="008D482B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Vận dụng:</w:t>
            </w:r>
            <w:r w:rsidR="00364167">
              <w:rPr>
                <w:rFonts w:eastAsia="Aptos" w:cs="Times New Roman"/>
                <w:szCs w:val="24"/>
              </w:rPr>
              <w:t xml:space="preserve"> </w:t>
            </w:r>
          </w:p>
          <w:p w14:paraId="00B5E7CC" w14:textId="27F9069F" w:rsidR="00364167" w:rsidRPr="007443C6" w:rsidRDefault="00364167" w:rsidP="00183E71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  <w:r w:rsidRPr="00364167">
              <w:rPr>
                <w:rFonts w:eastAsia="Aptos" w:cs="Times New Roman"/>
                <w:szCs w:val="24"/>
              </w:rPr>
              <w:t xml:space="preserve">Vận dụng </w:t>
            </w:r>
            <w:r>
              <w:rPr>
                <w:rFonts w:eastAsia="Aptos" w:cs="Times New Roman"/>
                <w:szCs w:val="24"/>
              </w:rPr>
              <w:t xml:space="preserve">các kiến thức liên quan đến các yếu tố để trồng cây đúng cách.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(Ý d - Câu 1-</w:t>
            </w:r>
            <w:r w:rsidR="008E5D04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ĐS)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5D8A269E" w14:textId="77777777" w:rsidR="003911E0" w:rsidRDefault="003911E0" w:rsidP="008D482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7F86D5E" w14:textId="77777777" w:rsidR="003911E0" w:rsidRPr="007443C6" w:rsidRDefault="003911E0" w:rsidP="008D482B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08878A8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E897FC6" w14:textId="77777777" w:rsidR="003911E0" w:rsidRPr="00E953AD" w:rsidRDefault="003911E0" w:rsidP="00E953AD">
            <w:pPr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BF7B85A" w14:textId="77777777" w:rsidR="003911E0" w:rsidRPr="00E953AD" w:rsidRDefault="003911E0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9684469" w14:textId="2C86BAA3" w:rsidR="003911E0" w:rsidRPr="00E953AD" w:rsidRDefault="00B81C7F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E953AD">
              <w:rPr>
                <w:rFonts w:eastAsia="Aptos" w:cs="Times New Roman"/>
                <w:b/>
                <w:bCs/>
                <w:szCs w:val="24"/>
              </w:rPr>
              <w:t>1</w:t>
            </w:r>
            <w:r>
              <w:rPr>
                <w:rFonts w:eastAsia="Aptos" w:cs="Times New Roman"/>
                <w:b/>
                <w:bCs/>
                <w:szCs w:val="24"/>
              </w:rPr>
              <w:t xml:space="preserve">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01569C0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086E363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1CE1160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</w:tr>
      <w:tr w:rsidR="003911E0" w:rsidRPr="007443C6" w14:paraId="7945BC96" w14:textId="77777777" w:rsidTr="008D482B">
        <w:trPr>
          <w:trHeight w:val="1213"/>
        </w:trPr>
        <w:tc>
          <w:tcPr>
            <w:tcW w:w="701" w:type="dxa"/>
            <w:vMerge/>
          </w:tcPr>
          <w:p w14:paraId="15012491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67E49063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bCs/>
                <w:szCs w:val="24"/>
              </w:rPr>
            </w:pPr>
          </w:p>
        </w:tc>
        <w:tc>
          <w:tcPr>
            <w:tcW w:w="1559" w:type="dxa"/>
          </w:tcPr>
          <w:p w14:paraId="46840B45" w14:textId="72BC0227" w:rsidR="003911E0" w:rsidRPr="007443C6" w:rsidRDefault="00F920E5" w:rsidP="008D482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pacing w:val="-8"/>
                <w:szCs w:val="24"/>
                <w:lang w:val="vi-VN"/>
              </w:rPr>
            </w:pPr>
            <w:r w:rsidRPr="00F920E5">
              <w:rPr>
                <w:rFonts w:cs="Times New Roman"/>
                <w:b/>
                <w:bCs/>
                <w:szCs w:val="24"/>
              </w:rPr>
              <w:t xml:space="preserve">Bài </w:t>
            </w:r>
            <w:r>
              <w:rPr>
                <w:rFonts w:cs="Times New Roman"/>
                <w:b/>
                <w:bCs/>
                <w:szCs w:val="24"/>
              </w:rPr>
              <w:t>3</w:t>
            </w:r>
            <w:r w:rsidRPr="00F920E5">
              <w:rPr>
                <w:rFonts w:cs="Times New Roman"/>
                <w:b/>
                <w:bCs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  <w:r w:rsidR="003911E0">
              <w:rPr>
                <w:rFonts w:cs="Times New Roman"/>
                <w:szCs w:val="24"/>
              </w:rPr>
              <w:t>Giới thiệu về đất trồng</w:t>
            </w:r>
          </w:p>
        </w:tc>
        <w:tc>
          <w:tcPr>
            <w:tcW w:w="5055" w:type="dxa"/>
          </w:tcPr>
          <w:p w14:paraId="20368C21" w14:textId="77777777" w:rsidR="007D26DF" w:rsidRDefault="003911E0" w:rsidP="008D482B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Nhận biết:</w:t>
            </w:r>
            <w:r w:rsidR="007D26DF">
              <w:rPr>
                <w:rFonts w:eastAsia="Aptos" w:cs="Times New Roman"/>
                <w:szCs w:val="24"/>
              </w:rPr>
              <w:t xml:space="preserve"> </w:t>
            </w:r>
          </w:p>
          <w:p w14:paraId="04FAE236" w14:textId="3AE42722" w:rsidR="007D26DF" w:rsidRDefault="007D26DF" w:rsidP="008D482B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+ NB được thành phần cơ bản, cơ giới của đất.</w:t>
            </w:r>
            <w:r w:rsidR="00275553">
              <w:rPr>
                <w:rFonts w:eastAsia="Aptos" w:cs="Times New Roman"/>
                <w:szCs w:val="24"/>
              </w:rPr>
              <w:t xml:space="preserve"> </w:t>
            </w:r>
            <w:r w:rsidR="001A18A3"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 w:rsidR="001A18A3">
              <w:rPr>
                <w:rFonts w:eastAsia="Aptos" w:cs="Times New Roman"/>
                <w:b/>
                <w:bCs/>
                <w:color w:val="EE0000"/>
                <w:szCs w:val="24"/>
              </w:rPr>
              <w:t>3</w:t>
            </w:r>
            <w:r w:rsidR="001A18A3"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  <w:p w14:paraId="5FC665BE" w14:textId="77777777" w:rsidR="007D26DF" w:rsidRDefault="00275553" w:rsidP="008D482B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NB được các thành phần cấu tạo của keo đất. </w:t>
            </w:r>
          </w:p>
          <w:p w14:paraId="52B11FB8" w14:textId="214B80B9" w:rsidR="001A18A3" w:rsidRPr="007443C6" w:rsidRDefault="001A18A3" w:rsidP="008D482B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4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01AC4E3" w14:textId="1F5D11E1" w:rsidR="003911E0" w:rsidRDefault="00E953AD" w:rsidP="008D482B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4E0019A5" w14:textId="77777777" w:rsidR="003911E0" w:rsidRPr="007443C6" w:rsidRDefault="003911E0" w:rsidP="008D482B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4E4BF68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68FEB47" w14:textId="77777777" w:rsidR="003911E0" w:rsidRPr="00E953AD" w:rsidRDefault="003911E0" w:rsidP="00E953AD">
            <w:pPr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A41A4E2" w14:textId="77777777" w:rsidR="003911E0" w:rsidRPr="00E953AD" w:rsidRDefault="003911E0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35F64BE" w14:textId="77777777" w:rsidR="003911E0" w:rsidRPr="00E953AD" w:rsidRDefault="003911E0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1DA8A36B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99203E7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1ACB26D" w14:textId="77777777" w:rsidR="003911E0" w:rsidRPr="007443C6" w:rsidRDefault="003911E0" w:rsidP="008D482B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</w:tr>
      <w:tr w:rsidR="003911E0" w:rsidRPr="007443C6" w14:paraId="770E218E" w14:textId="77777777" w:rsidTr="002C76C3">
        <w:trPr>
          <w:trHeight w:val="791"/>
        </w:trPr>
        <w:tc>
          <w:tcPr>
            <w:tcW w:w="701" w:type="dxa"/>
            <w:vMerge/>
          </w:tcPr>
          <w:p w14:paraId="68553C19" w14:textId="77777777" w:rsidR="003911E0" w:rsidRPr="007443C6" w:rsidRDefault="003911E0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28EF77BB" w14:textId="77777777" w:rsidR="003911E0" w:rsidRPr="007443C6" w:rsidRDefault="003911E0" w:rsidP="002C76C3">
            <w:pPr>
              <w:spacing w:after="0" w:line="360" w:lineRule="auto"/>
              <w:jc w:val="both"/>
              <w:rPr>
                <w:rFonts w:eastAsia="Aptos" w:cs="Times New Roman"/>
                <w:bCs/>
                <w:szCs w:val="24"/>
              </w:rPr>
            </w:pPr>
          </w:p>
        </w:tc>
        <w:tc>
          <w:tcPr>
            <w:tcW w:w="1559" w:type="dxa"/>
          </w:tcPr>
          <w:p w14:paraId="05D102F3" w14:textId="40A46D28" w:rsidR="003911E0" w:rsidRPr="007443C6" w:rsidRDefault="00F920E5" w:rsidP="002C76C3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F920E5">
              <w:rPr>
                <w:rFonts w:cs="Times New Roman"/>
                <w:b/>
                <w:bCs/>
                <w:szCs w:val="24"/>
              </w:rPr>
              <w:t xml:space="preserve">Bài </w:t>
            </w:r>
            <w:r>
              <w:rPr>
                <w:rFonts w:cs="Times New Roman"/>
                <w:b/>
                <w:bCs/>
                <w:szCs w:val="24"/>
              </w:rPr>
              <w:t>5</w:t>
            </w:r>
            <w:r w:rsidRPr="00F920E5">
              <w:rPr>
                <w:rFonts w:cs="Times New Roman"/>
                <w:b/>
                <w:bCs/>
                <w:szCs w:val="24"/>
              </w:rPr>
              <w:t>.</w:t>
            </w:r>
            <w:r w:rsidR="003911E0" w:rsidRPr="007443C6">
              <w:rPr>
                <w:rFonts w:cs="Times New Roman"/>
                <w:szCs w:val="24"/>
              </w:rPr>
              <w:t xml:space="preserve"> </w:t>
            </w:r>
            <w:r w:rsidR="003911E0">
              <w:rPr>
                <w:rFonts w:cs="Times New Roman"/>
                <w:szCs w:val="24"/>
              </w:rPr>
              <w:t>Giá thể trồng cây</w:t>
            </w:r>
          </w:p>
        </w:tc>
        <w:tc>
          <w:tcPr>
            <w:tcW w:w="5055" w:type="dxa"/>
          </w:tcPr>
          <w:p w14:paraId="61607BDB" w14:textId="7A93328E" w:rsidR="003911E0" w:rsidRDefault="003911E0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Nhận biết:</w:t>
            </w:r>
          </w:p>
          <w:p w14:paraId="29914ED1" w14:textId="77777777" w:rsidR="0021211F" w:rsidRDefault="0021211F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+ NB khái niệm về các giá thể hữu cơ.</w:t>
            </w:r>
          </w:p>
          <w:p w14:paraId="13DBDE24" w14:textId="2221E673" w:rsidR="0021211F" w:rsidRDefault="0021211F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5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  <w:p w14:paraId="3E6AD8BA" w14:textId="64C7AAE6" w:rsidR="003911E0" w:rsidRPr="007443C6" w:rsidRDefault="0021211F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lastRenderedPageBreak/>
              <w:t xml:space="preserve">+ NB được ưu, nhược điểm của các loại giá thể trơ cứng. 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6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409371B" w14:textId="5083A5A0" w:rsidR="003911E0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1093D0FE" w14:textId="77777777" w:rsidR="003911E0" w:rsidRPr="007443C6" w:rsidRDefault="003911E0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11C54D02" w14:textId="77777777" w:rsidR="003911E0" w:rsidRPr="007443C6" w:rsidRDefault="003911E0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9280A0F" w14:textId="77777777" w:rsidR="003911E0" w:rsidRPr="00E953AD" w:rsidRDefault="003911E0" w:rsidP="00E953AD">
            <w:pPr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016D476" w14:textId="77777777" w:rsidR="003911E0" w:rsidRPr="00E953AD" w:rsidRDefault="003911E0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6E1AC1A" w14:textId="77777777" w:rsidR="003911E0" w:rsidRPr="00E953AD" w:rsidRDefault="003911E0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A943764" w14:textId="77777777" w:rsidR="003911E0" w:rsidRPr="007443C6" w:rsidRDefault="003911E0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31DB7EA" w14:textId="77777777" w:rsidR="003911E0" w:rsidRPr="007443C6" w:rsidRDefault="003911E0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6257BE0" w14:textId="77777777" w:rsidR="003911E0" w:rsidRPr="007443C6" w:rsidRDefault="003911E0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</w:tr>
      <w:tr w:rsidR="00E953AD" w:rsidRPr="007443C6" w14:paraId="32BB4E8F" w14:textId="77777777" w:rsidTr="002C76C3">
        <w:trPr>
          <w:trHeight w:val="553"/>
        </w:trPr>
        <w:tc>
          <w:tcPr>
            <w:tcW w:w="701" w:type="dxa"/>
            <w:vMerge w:val="restart"/>
          </w:tcPr>
          <w:p w14:paraId="2A3D0EA5" w14:textId="0656E0F7" w:rsidR="00E953AD" w:rsidRPr="002C76C3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1140" w:type="dxa"/>
            <w:vMerge w:val="restart"/>
          </w:tcPr>
          <w:p w14:paraId="774E9121" w14:textId="45DE2595" w:rsidR="00E953AD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szCs w:val="24"/>
              </w:rPr>
            </w:pPr>
            <w:r>
              <w:rPr>
                <w:rFonts w:cs="Times New Roman"/>
                <w:bCs/>
                <w:spacing w:val="-8"/>
                <w:szCs w:val="24"/>
              </w:rPr>
              <w:t>Chương III:</w:t>
            </w:r>
          </w:p>
          <w:p w14:paraId="382F15D7" w14:textId="77777777" w:rsidR="00E953AD" w:rsidRPr="007443C6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Cs/>
                <w:szCs w:val="24"/>
              </w:rPr>
            </w:pPr>
            <w:r>
              <w:rPr>
                <w:rFonts w:eastAsia="Aptos" w:cs="Times New Roman"/>
                <w:b/>
                <w:szCs w:val="24"/>
              </w:rPr>
              <w:t>Phân bón</w:t>
            </w:r>
          </w:p>
          <w:p w14:paraId="0165AD08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szCs w:val="24"/>
                <w:lang w:val="vi-VN"/>
              </w:rPr>
            </w:pPr>
          </w:p>
          <w:p w14:paraId="0367A417" w14:textId="1C2298E6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Cs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3A0EB928" w14:textId="2B269E8D" w:rsidR="00E953AD" w:rsidRPr="007443C6" w:rsidRDefault="00F920E5" w:rsidP="002C76C3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  <w:r w:rsidRPr="00F920E5">
              <w:rPr>
                <w:rFonts w:cs="Times New Roman"/>
                <w:b/>
                <w:bCs/>
                <w:szCs w:val="24"/>
              </w:rPr>
              <w:t xml:space="preserve">Bài </w:t>
            </w:r>
            <w:r>
              <w:rPr>
                <w:rFonts w:cs="Times New Roman"/>
                <w:b/>
                <w:bCs/>
                <w:szCs w:val="24"/>
              </w:rPr>
              <w:t>7</w:t>
            </w:r>
            <w:r w:rsidRPr="00F920E5">
              <w:rPr>
                <w:rFonts w:cs="Times New Roman"/>
                <w:b/>
                <w:bCs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  <w:r w:rsidR="00E953AD">
              <w:rPr>
                <w:rFonts w:cs="Times New Roman"/>
                <w:szCs w:val="24"/>
              </w:rPr>
              <w:t>Giới thiệu về phân bón</w:t>
            </w:r>
          </w:p>
        </w:tc>
        <w:tc>
          <w:tcPr>
            <w:tcW w:w="5055" w:type="dxa"/>
          </w:tcPr>
          <w:p w14:paraId="1C7D7E63" w14:textId="419C5478" w:rsidR="00E953AD" w:rsidRDefault="00E953AD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Nhận biết:</w:t>
            </w:r>
            <w:r w:rsidR="0032717B">
              <w:rPr>
                <w:rFonts w:eastAsia="Aptos" w:cs="Times New Roman"/>
                <w:szCs w:val="24"/>
              </w:rPr>
              <w:t xml:space="preserve"> </w:t>
            </w:r>
          </w:p>
          <w:p w14:paraId="1F9D2C6F" w14:textId="75FB94E9" w:rsidR="0032717B" w:rsidRDefault="0032717B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NB được các loại phân bón. 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7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  <w:p w14:paraId="0DBEF876" w14:textId="77777777" w:rsidR="00E953AD" w:rsidRDefault="0032717B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+ NB được đặc điểm cúa các loại phân bón.</w:t>
            </w:r>
          </w:p>
          <w:p w14:paraId="1766FCD8" w14:textId="77777777" w:rsidR="0032717B" w:rsidRDefault="0032717B" w:rsidP="002C76C3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8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  <w:p w14:paraId="61E21337" w14:textId="7C36F689" w:rsidR="002F7156" w:rsidRPr="007443C6" w:rsidRDefault="002F7156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So sánh ưu điểm, nhược điểm cúa các loại phân bón.  </w:t>
            </w:r>
            <w:r w:rsidRPr="00FD2F7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1</w:t>
            </w:r>
            <w:r w:rsidRPr="00FD2F7F">
              <w:rPr>
                <w:rFonts w:eastAsia="Aptos" w:cs="Times New Roman"/>
                <w:b/>
                <w:bCs/>
                <w:color w:val="EE0000"/>
                <w:szCs w:val="24"/>
              </w:rPr>
              <w:t>-TL)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907FD19" w14:textId="6575D080" w:rsidR="00E953AD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028572F1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4972645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5A4110A" w14:textId="4B71541B" w:rsidR="00E953AD" w:rsidRPr="00E953AD" w:rsidRDefault="00E953AD" w:rsidP="00E953AD">
            <w:pPr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22E93A9" w14:textId="0994DC7F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FE38ADF" w14:textId="1FC76DB9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5343A3" w14:textId="06E2F22D" w:rsidR="00E953AD" w:rsidRPr="009A446D" w:rsidRDefault="009A446D" w:rsidP="009A446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9A446D"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405687A7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29ED76D" w14:textId="4B974FF3" w:rsidR="00E953AD" w:rsidRPr="006E4537" w:rsidRDefault="00E953AD" w:rsidP="009A446D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</w:p>
        </w:tc>
      </w:tr>
      <w:tr w:rsidR="00E953AD" w:rsidRPr="007443C6" w14:paraId="5BE6399A" w14:textId="77777777" w:rsidTr="002C76C3">
        <w:trPr>
          <w:trHeight w:val="566"/>
        </w:trPr>
        <w:tc>
          <w:tcPr>
            <w:tcW w:w="701" w:type="dxa"/>
            <w:vMerge/>
          </w:tcPr>
          <w:p w14:paraId="5EF93782" w14:textId="77777777" w:rsidR="00E953AD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1140" w:type="dxa"/>
            <w:vMerge/>
          </w:tcPr>
          <w:p w14:paraId="19D35BC2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14:paraId="5C73D9AC" w14:textId="77777777" w:rsidR="00E953AD" w:rsidRPr="007443C6" w:rsidRDefault="00E953AD" w:rsidP="002C76C3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55" w:type="dxa"/>
          </w:tcPr>
          <w:p w14:paraId="19CCE1BF" w14:textId="77777777" w:rsidR="00E953AD" w:rsidRDefault="00E953AD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Thông hiểu:</w:t>
            </w:r>
          </w:p>
          <w:p w14:paraId="63727E2A" w14:textId="3680F8B1" w:rsidR="00E953AD" w:rsidRPr="007443C6" w:rsidRDefault="001D7DAE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Hiều được đặc điểm của các loại phân bón qua nhận định.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(Ý a, b, c - 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 w:rsidR="008E5D04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ĐS)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3A5EF390" w14:textId="77777777" w:rsidR="00E953AD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7B2C123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FA85626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7FDC201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D085DCE" w14:textId="2EDBA91D" w:rsidR="00E953AD" w:rsidRPr="007443C6" w:rsidRDefault="0098028F" w:rsidP="0098028F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3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35037F94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2421F24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DB181C5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DCC264D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</w:tr>
      <w:tr w:rsidR="00E953AD" w:rsidRPr="007443C6" w14:paraId="4BD660D7" w14:textId="77777777" w:rsidTr="001D7DAE">
        <w:trPr>
          <w:trHeight w:val="1187"/>
        </w:trPr>
        <w:tc>
          <w:tcPr>
            <w:tcW w:w="701" w:type="dxa"/>
            <w:vMerge/>
          </w:tcPr>
          <w:p w14:paraId="59FC3A09" w14:textId="77777777" w:rsidR="00E953AD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1140" w:type="dxa"/>
            <w:vMerge/>
          </w:tcPr>
          <w:p w14:paraId="3C4B4722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14:paraId="2EF4B15A" w14:textId="77777777" w:rsidR="00E953AD" w:rsidRPr="007443C6" w:rsidRDefault="00E953AD" w:rsidP="002C76C3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55" w:type="dxa"/>
          </w:tcPr>
          <w:p w14:paraId="20EAC251" w14:textId="77777777" w:rsidR="001D7DAE" w:rsidRDefault="00E953AD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Vận dụng:</w:t>
            </w:r>
            <w:r w:rsidR="001D7DAE">
              <w:rPr>
                <w:rFonts w:eastAsia="Aptos" w:cs="Times New Roman"/>
                <w:szCs w:val="24"/>
              </w:rPr>
              <w:t xml:space="preserve"> </w:t>
            </w:r>
          </w:p>
          <w:p w14:paraId="7C44A6E7" w14:textId="2A832E36" w:rsidR="002F7156" w:rsidRPr="002F7156" w:rsidRDefault="002F7156" w:rsidP="002C76C3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</w:t>
            </w:r>
            <w:r w:rsidR="001D7DAE">
              <w:rPr>
                <w:rFonts w:eastAsia="Aptos" w:cs="Times New Roman"/>
                <w:szCs w:val="24"/>
              </w:rPr>
              <w:t xml:space="preserve">Dựa vào kiến thức về các loại phân bón để bón phân hiệu quả. </w:t>
            </w:r>
            <w:r w:rsidR="001D7DAE"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(Ý d - Câu </w:t>
            </w:r>
            <w:r w:rsidR="005D6C91"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="001D7DAE"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-</w:t>
            </w:r>
            <w:r w:rsidR="008E5D04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</w:t>
            </w:r>
            <w:r w:rsidR="001D7DAE"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ĐS)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0C3EA9E" w14:textId="77777777" w:rsidR="00E953AD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70CB599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D9F6E59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585915E9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CAA73B8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2263F25" w14:textId="40C92441" w:rsidR="00E953AD" w:rsidRPr="007443C6" w:rsidRDefault="0098028F" w:rsidP="0098028F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1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0515E75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CA19D8B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F25E531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</w:tr>
      <w:tr w:rsidR="00E953AD" w:rsidRPr="007443C6" w14:paraId="34765AD2" w14:textId="77777777" w:rsidTr="002C76C3">
        <w:trPr>
          <w:trHeight w:val="411"/>
        </w:trPr>
        <w:tc>
          <w:tcPr>
            <w:tcW w:w="701" w:type="dxa"/>
            <w:vMerge/>
          </w:tcPr>
          <w:p w14:paraId="6021CCB5" w14:textId="4E011D5A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5724D9BA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Cs/>
                <w:szCs w:val="24"/>
                <w:lang w:val="vi-VN"/>
              </w:rPr>
            </w:pPr>
          </w:p>
        </w:tc>
        <w:tc>
          <w:tcPr>
            <w:tcW w:w="1559" w:type="dxa"/>
            <w:vMerge w:val="restart"/>
          </w:tcPr>
          <w:p w14:paraId="0E6F6211" w14:textId="2F2483A4" w:rsidR="00E953AD" w:rsidRPr="007443C6" w:rsidRDefault="00F920E5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F920E5">
              <w:rPr>
                <w:rFonts w:cs="Times New Roman"/>
                <w:b/>
                <w:bCs/>
                <w:szCs w:val="24"/>
              </w:rPr>
              <w:t xml:space="preserve">Bài </w:t>
            </w:r>
            <w:r>
              <w:rPr>
                <w:rFonts w:cs="Times New Roman"/>
                <w:b/>
                <w:bCs/>
                <w:szCs w:val="24"/>
              </w:rPr>
              <w:t>8</w:t>
            </w:r>
            <w:r w:rsidRPr="00F920E5">
              <w:rPr>
                <w:rFonts w:cs="Times New Roman"/>
                <w:b/>
                <w:bCs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  <w:r w:rsidR="00E953AD">
              <w:rPr>
                <w:rFonts w:cs="Times New Roman"/>
                <w:szCs w:val="24"/>
              </w:rPr>
              <w:t>Sử dụng và bảo quản phân bón</w:t>
            </w:r>
          </w:p>
        </w:tc>
        <w:tc>
          <w:tcPr>
            <w:tcW w:w="5055" w:type="dxa"/>
          </w:tcPr>
          <w:p w14:paraId="2261B257" w14:textId="77777777" w:rsidR="00E953AD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Nhận biết:</w:t>
            </w:r>
          </w:p>
          <w:p w14:paraId="5EAF915D" w14:textId="5950EED6" w:rsidR="00D10901" w:rsidRDefault="00D10901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+ NB các nguyên tắc cơ bản khi bảo quản phân hóa học. 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9-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NLC)</w:t>
            </w:r>
          </w:p>
          <w:p w14:paraId="654164BA" w14:textId="348C343C" w:rsidR="00D10901" w:rsidRPr="007443C6" w:rsidRDefault="00D10901" w:rsidP="002C76C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 w:rsidRPr="00D10901">
              <w:rPr>
                <w:rFonts w:eastAsia="Aptos" w:cs="Times New Roman"/>
                <w:color w:val="000000" w:themeColor="text1"/>
                <w:szCs w:val="24"/>
              </w:rPr>
              <w:t>+ NB</w:t>
            </w:r>
            <w:r w:rsidRPr="00D10901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4E692F">
              <w:rPr>
                <w:rFonts w:eastAsia="Times New Roman" w:cs="Times New Roman"/>
                <w:color w:val="000000" w:themeColor="text1"/>
                <w:szCs w:val="24"/>
              </w:rPr>
              <w:t xml:space="preserve">các phương pháp bảo quản phân hữu cơ. </w:t>
            </w:r>
            <w:r w:rsidR="004E692F"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 w:rsidR="004E692F">
              <w:rPr>
                <w:rFonts w:eastAsia="Aptos" w:cs="Times New Roman"/>
                <w:b/>
                <w:bCs/>
                <w:color w:val="EE0000"/>
                <w:szCs w:val="24"/>
              </w:rPr>
              <w:t>10</w:t>
            </w:r>
            <w:r w:rsidR="004E692F"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32535B1" w14:textId="6916FCD3" w:rsidR="00E953AD" w:rsidRPr="007443C6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2589AE08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DE61D82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006CB55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0B7F2EEB" w14:textId="0271FF32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E996425" w14:textId="0E0B54F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DA3A1E7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986F92D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4A122085" w14:textId="62BFA1B4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</w:tr>
      <w:tr w:rsidR="00E953AD" w:rsidRPr="007443C6" w14:paraId="17F131A2" w14:textId="77777777" w:rsidTr="002C76C3">
        <w:trPr>
          <w:trHeight w:val="417"/>
        </w:trPr>
        <w:tc>
          <w:tcPr>
            <w:tcW w:w="701" w:type="dxa"/>
            <w:vMerge/>
          </w:tcPr>
          <w:p w14:paraId="317C884E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1185D302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szCs w:val="24"/>
                <w:lang w:val="vi-VN"/>
              </w:rPr>
            </w:pPr>
          </w:p>
        </w:tc>
        <w:tc>
          <w:tcPr>
            <w:tcW w:w="1559" w:type="dxa"/>
            <w:vMerge/>
          </w:tcPr>
          <w:p w14:paraId="55FCAFD1" w14:textId="77777777" w:rsidR="00E953AD" w:rsidRPr="007443C6" w:rsidRDefault="00E953AD" w:rsidP="002C76C3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55" w:type="dxa"/>
          </w:tcPr>
          <w:p w14:paraId="4D4B26A1" w14:textId="77777777" w:rsidR="00E953AD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Thông hiểu:</w:t>
            </w:r>
            <w:r w:rsidR="00607BC3">
              <w:rPr>
                <w:rFonts w:eastAsia="Aptos" w:cs="Times New Roman"/>
                <w:szCs w:val="24"/>
              </w:rPr>
              <w:t xml:space="preserve"> </w:t>
            </w:r>
          </w:p>
          <w:p w14:paraId="59F1D8B0" w14:textId="7EEC49E5" w:rsidR="00607BC3" w:rsidRPr="007443C6" w:rsidRDefault="00607BC3" w:rsidP="002C76C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Dựa vào kiến thức đã học để nhận định về cách sử dụng các loại phân bón.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(Ý a, b, c - 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3-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ĐS)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E12CA21" w14:textId="77777777" w:rsidR="00E953AD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21E126F0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59F7B96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6254FE62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1AFEE15" w14:textId="6A57C0A2" w:rsidR="00E953AD" w:rsidRPr="007443C6" w:rsidRDefault="008A039E" w:rsidP="008A039E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  <w:r w:rsidRPr="00E953AD">
              <w:rPr>
                <w:rFonts w:eastAsia="Aptos" w:cs="Times New Roman"/>
                <w:b/>
                <w:bCs/>
                <w:szCs w:val="24"/>
              </w:rPr>
              <w:t>3</w:t>
            </w:r>
            <w:r>
              <w:rPr>
                <w:rFonts w:eastAsia="Aptos" w:cs="Times New Roman"/>
                <w:b/>
                <w:bCs/>
                <w:szCs w:val="24"/>
              </w:rPr>
              <w:t xml:space="preserve"> 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054D9ED5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DD306F5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3BE939B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131A0C2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</w:tr>
      <w:tr w:rsidR="00E953AD" w:rsidRPr="007443C6" w14:paraId="7E5E6508" w14:textId="77777777" w:rsidTr="002C76C3">
        <w:trPr>
          <w:trHeight w:val="366"/>
        </w:trPr>
        <w:tc>
          <w:tcPr>
            <w:tcW w:w="701" w:type="dxa"/>
            <w:vMerge/>
          </w:tcPr>
          <w:p w14:paraId="527BC102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70A84416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szCs w:val="24"/>
                <w:lang w:val="vi-VN"/>
              </w:rPr>
            </w:pPr>
          </w:p>
        </w:tc>
        <w:tc>
          <w:tcPr>
            <w:tcW w:w="1559" w:type="dxa"/>
            <w:vMerge/>
          </w:tcPr>
          <w:p w14:paraId="02490272" w14:textId="77777777" w:rsidR="00E953AD" w:rsidRPr="007443C6" w:rsidRDefault="00E953AD" w:rsidP="002C76C3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55" w:type="dxa"/>
          </w:tcPr>
          <w:p w14:paraId="68A3B794" w14:textId="77777777" w:rsidR="00E953AD" w:rsidRDefault="00E953AD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Vận dụng:</w:t>
            </w:r>
          </w:p>
          <w:p w14:paraId="73C6B4FC" w14:textId="6BB2FFA6" w:rsidR="00D0498F" w:rsidRDefault="00226409" w:rsidP="002C76C3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+ </w:t>
            </w:r>
            <w:r w:rsidR="00D0498F">
              <w:rPr>
                <w:rFonts w:eastAsia="Aptos" w:cs="Times New Roman"/>
                <w:szCs w:val="24"/>
              </w:rPr>
              <w:t xml:space="preserve">Dựa vào kiến thức đã học để vận dụng cách sử dụng các loại phân bón. </w:t>
            </w:r>
            <w:r w:rsidR="00D0498F"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(Ý </w:t>
            </w:r>
            <w:r w:rsidR="00D0498F">
              <w:rPr>
                <w:rFonts w:eastAsia="Aptos" w:cs="Times New Roman"/>
                <w:b/>
                <w:bCs/>
                <w:color w:val="EE0000"/>
                <w:szCs w:val="24"/>
              </w:rPr>
              <w:t>d</w:t>
            </w:r>
            <w:r w:rsidR="00D0498F"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- Câu </w:t>
            </w:r>
            <w:r w:rsidR="00D0498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3- </w:t>
            </w:r>
            <w:r w:rsidR="00D0498F"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ĐS)</w:t>
            </w:r>
          </w:p>
          <w:p w14:paraId="45EF8C08" w14:textId="5683AF0B" w:rsidR="00226409" w:rsidRPr="00226409" w:rsidRDefault="00226409" w:rsidP="002C76C3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226409">
              <w:rPr>
                <w:rFonts w:eastAsia="Aptos" w:cs="Times New Roman"/>
                <w:b/>
                <w:bCs/>
                <w:color w:val="000000" w:themeColor="text1"/>
                <w:szCs w:val="24"/>
              </w:rPr>
              <w:lastRenderedPageBreak/>
              <w:t>+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</w:t>
            </w:r>
            <w:r>
              <w:rPr>
                <w:rFonts w:eastAsia="Aptos" w:cs="Times New Roman"/>
                <w:szCs w:val="24"/>
              </w:rPr>
              <w:t xml:space="preserve">Dựa vào kiến thức đã học để vận dụng cách sử dụng phân bón hóa học. </w:t>
            </w:r>
            <w:r w:rsidRPr="00FD2F7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2</w:t>
            </w:r>
            <w:r w:rsidRPr="00FD2F7F">
              <w:rPr>
                <w:rFonts w:eastAsia="Aptos" w:cs="Times New Roman"/>
                <w:b/>
                <w:bCs/>
                <w:color w:val="EE0000"/>
                <w:szCs w:val="24"/>
              </w:rPr>
              <w:t>-TL)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1DBE6BA" w14:textId="77777777" w:rsidR="00E953AD" w:rsidRDefault="00E953AD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C2F338E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9D99B16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C1F864B" w14:textId="77777777" w:rsidR="00E953AD" w:rsidRPr="007443C6" w:rsidRDefault="00E953AD" w:rsidP="002C76C3">
            <w:pPr>
              <w:rPr>
                <w:rFonts w:eastAsia="Aptos" w:cs="Times New Roman"/>
                <w:szCs w:val="24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06FA2EB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5C9E9A2" w14:textId="63C74180" w:rsidR="00E953AD" w:rsidRPr="007443C6" w:rsidRDefault="008A039E" w:rsidP="00F35B4A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  <w:r w:rsidRPr="00E953AD">
              <w:rPr>
                <w:rFonts w:eastAsia="Aptos" w:cs="Times New Roman"/>
                <w:b/>
                <w:bCs/>
                <w:szCs w:val="24"/>
              </w:rPr>
              <w:t>1</w:t>
            </w:r>
            <w:r>
              <w:rPr>
                <w:rFonts w:eastAsia="Aptos" w:cs="Times New Roman"/>
                <w:b/>
                <w:bCs/>
                <w:szCs w:val="24"/>
              </w:rPr>
              <w:t xml:space="preserve"> 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E14EB02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3886891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3206F66" w14:textId="6CAB4EA7" w:rsidR="00E953AD" w:rsidRPr="00F35B4A" w:rsidRDefault="00F35B4A" w:rsidP="00F35B4A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F35B4A"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</w:tr>
      <w:tr w:rsidR="00E953AD" w:rsidRPr="007443C6" w14:paraId="1B56812A" w14:textId="77777777" w:rsidTr="00E953AD">
        <w:trPr>
          <w:trHeight w:val="572"/>
        </w:trPr>
        <w:tc>
          <w:tcPr>
            <w:tcW w:w="701" w:type="dxa"/>
            <w:vMerge/>
          </w:tcPr>
          <w:p w14:paraId="3B86EF39" w14:textId="77777777" w:rsidR="00E953AD" w:rsidRPr="007443C6" w:rsidRDefault="00E953AD" w:rsidP="00E953AD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42943BBE" w14:textId="77777777" w:rsidR="00E953AD" w:rsidRPr="007443C6" w:rsidRDefault="00E953AD" w:rsidP="00E953AD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9" w:type="dxa"/>
            <w:vMerge w:val="restart"/>
          </w:tcPr>
          <w:p w14:paraId="4BC4C04A" w14:textId="6EA25B17" w:rsidR="00E953AD" w:rsidRPr="007443C6" w:rsidRDefault="00F920E5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F920E5">
              <w:rPr>
                <w:rFonts w:cs="Times New Roman"/>
                <w:b/>
                <w:bCs/>
                <w:szCs w:val="24"/>
              </w:rPr>
              <w:t xml:space="preserve">Bài </w:t>
            </w:r>
            <w:r>
              <w:rPr>
                <w:rFonts w:cs="Times New Roman"/>
                <w:b/>
                <w:bCs/>
                <w:szCs w:val="24"/>
              </w:rPr>
              <w:t>9</w:t>
            </w:r>
            <w:r w:rsidRPr="00F920E5">
              <w:rPr>
                <w:rFonts w:cs="Times New Roman"/>
                <w:b/>
                <w:bCs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  <w:r w:rsidR="00E953AD">
              <w:rPr>
                <w:rFonts w:cs="Times New Roman"/>
                <w:szCs w:val="24"/>
              </w:rPr>
              <w:t>Ứng dụng CNVS trong sản xuất phân bón</w:t>
            </w:r>
          </w:p>
        </w:tc>
        <w:tc>
          <w:tcPr>
            <w:tcW w:w="5055" w:type="dxa"/>
          </w:tcPr>
          <w:p w14:paraId="25CDA63E" w14:textId="77777777" w:rsidR="00E953AD" w:rsidRDefault="00E953AD" w:rsidP="00E953AD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Nhận biết:</w:t>
            </w:r>
            <w:r w:rsidR="00D422E2">
              <w:rPr>
                <w:rFonts w:eastAsia="Aptos" w:cs="Times New Roman"/>
                <w:szCs w:val="24"/>
              </w:rPr>
              <w:t xml:space="preserve"> </w:t>
            </w:r>
          </w:p>
          <w:p w14:paraId="49103ED6" w14:textId="77777777" w:rsidR="00D422E2" w:rsidRDefault="00D422E2" w:rsidP="00E953AD">
            <w:pPr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+ NB các loại phân vi sinh chuyển hóa lân. </w:t>
            </w:r>
          </w:p>
          <w:p w14:paraId="5A4BDFAD" w14:textId="77777777" w:rsidR="00D422E2" w:rsidRDefault="00D422E2" w:rsidP="00E953AD">
            <w:pPr>
              <w:spacing w:after="0" w:line="360" w:lineRule="auto"/>
              <w:rPr>
                <w:rFonts w:eastAsia="Aptos" w:cs="Times New Roman"/>
                <w:b/>
                <w:bCs/>
                <w:color w:val="EE0000"/>
                <w:szCs w:val="24"/>
              </w:rPr>
            </w:pP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11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  <w:p w14:paraId="47F8DB74" w14:textId="77777777" w:rsidR="00642830" w:rsidRDefault="00D422E2" w:rsidP="00E953AD">
            <w:pPr>
              <w:spacing w:after="0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+ </w:t>
            </w:r>
            <w:r w:rsidR="00642830">
              <w:rPr>
                <w:rFonts w:cs="Times New Roman"/>
                <w:szCs w:val="24"/>
              </w:rPr>
              <w:t>NB thành phần trong các loại phân VSV.</w:t>
            </w:r>
          </w:p>
          <w:p w14:paraId="7F8D3CB0" w14:textId="13534D3D" w:rsidR="00D422E2" w:rsidRPr="007443C6" w:rsidRDefault="00642830" w:rsidP="00E953AD">
            <w:pPr>
              <w:spacing w:after="0" w:line="360" w:lineRule="auto"/>
              <w:rPr>
                <w:rFonts w:cs="Times New Roman"/>
                <w:szCs w:val="24"/>
              </w:rPr>
            </w:pP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12</w:t>
            </w:r>
            <w:r w:rsidRPr="007D26DF">
              <w:rPr>
                <w:rFonts w:eastAsia="Aptos" w:cs="Times New Roman"/>
                <w:b/>
                <w:bCs/>
                <w:color w:val="EE0000"/>
                <w:szCs w:val="24"/>
              </w:rPr>
              <w:t>-NLC)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685E18A8" w14:textId="6822D1FE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E953AD">
              <w:rPr>
                <w:rFonts w:cs="Times New Roman"/>
                <w:b/>
                <w:bCs/>
                <w:spacing w:val="-8"/>
                <w:szCs w:val="24"/>
              </w:rPr>
              <w:t>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18F12DA1" w14:textId="77777777" w:rsidR="00E953AD" w:rsidRPr="007443C6" w:rsidRDefault="00E953AD" w:rsidP="00E953AD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770282A" w14:textId="77777777" w:rsidR="00E953AD" w:rsidRPr="007443C6" w:rsidRDefault="00E953AD" w:rsidP="00E953AD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4C1D9AE" w14:textId="77777777" w:rsidR="00E953AD" w:rsidRPr="007443C6" w:rsidRDefault="00E953AD" w:rsidP="00E953AD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1F05C731" w14:textId="29AB160E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3BB76184" w14:textId="7AD71E1C" w:rsidR="00E953AD" w:rsidRPr="00E953AD" w:rsidRDefault="00E953AD" w:rsidP="00E953AD">
            <w:pPr>
              <w:spacing w:after="0" w:line="360" w:lineRule="auto"/>
              <w:jc w:val="center"/>
              <w:rPr>
                <w:rFonts w:cs="Times New Roman"/>
                <w:b/>
                <w:bCs/>
                <w:spacing w:val="-8"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0524E012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2B4C137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1B656168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</w:tr>
      <w:tr w:rsidR="00E953AD" w:rsidRPr="007443C6" w14:paraId="0B38B416" w14:textId="77777777" w:rsidTr="00916587">
        <w:tc>
          <w:tcPr>
            <w:tcW w:w="701" w:type="dxa"/>
            <w:vMerge/>
          </w:tcPr>
          <w:p w14:paraId="504C6076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1D1D7958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9" w:type="dxa"/>
            <w:vMerge/>
          </w:tcPr>
          <w:p w14:paraId="0EC4DCB8" w14:textId="77777777" w:rsidR="00E953AD" w:rsidRPr="007443C6" w:rsidRDefault="00E953AD" w:rsidP="002C76C3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55" w:type="dxa"/>
          </w:tcPr>
          <w:p w14:paraId="38BED44D" w14:textId="77777777" w:rsidR="00E953AD" w:rsidRDefault="00E953AD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Thông hiểu:</w:t>
            </w:r>
          </w:p>
          <w:p w14:paraId="161856DF" w14:textId="77777777" w:rsidR="00200789" w:rsidRDefault="00200789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Dựa vào kiến thức đã học để nhận định về thành thành phần chính trong các loại phân VSV. </w:t>
            </w:r>
          </w:p>
          <w:p w14:paraId="315437B7" w14:textId="4E2D363C" w:rsidR="00200789" w:rsidRPr="007443C6" w:rsidRDefault="00200789" w:rsidP="002C76C3">
            <w:pPr>
              <w:spacing w:after="0" w:line="360" w:lineRule="auto"/>
              <w:rPr>
                <w:rFonts w:cs="Times New Roman"/>
                <w:szCs w:val="24"/>
              </w:rPr>
            </w:pP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(Ý a, b, c - 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4-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ĐS)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06EA3C27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63126162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32ED5CD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6CCF436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FC1942F" w14:textId="54363CB5" w:rsidR="00E953AD" w:rsidRPr="00E953AD" w:rsidRDefault="008A039E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E953AD">
              <w:rPr>
                <w:rFonts w:cs="Times New Roman"/>
                <w:b/>
                <w:bCs/>
                <w:spacing w:val="-8"/>
                <w:szCs w:val="24"/>
              </w:rPr>
              <w:t>3</w:t>
            </w:r>
            <w:r>
              <w:rPr>
                <w:rFonts w:cs="Times New Roman"/>
                <w:b/>
                <w:bCs/>
                <w:spacing w:val="-8"/>
                <w:szCs w:val="24"/>
              </w:rPr>
              <w:t xml:space="preserve"> </w:t>
            </w:r>
            <w:r>
              <w:rPr>
                <w:rFonts w:eastAsia="Aptos" w:cs="Times New Roman"/>
                <w:b/>
                <w:bCs/>
                <w:szCs w:val="24"/>
              </w:rPr>
              <w:t>ý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005E9D61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48C83E98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45163B71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0F32756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</w:tr>
      <w:tr w:rsidR="00E953AD" w:rsidRPr="007443C6" w14:paraId="6BC40B11" w14:textId="77777777" w:rsidTr="00916587">
        <w:tc>
          <w:tcPr>
            <w:tcW w:w="701" w:type="dxa"/>
            <w:vMerge/>
          </w:tcPr>
          <w:p w14:paraId="3C5BCADF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28828FA0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9" w:type="dxa"/>
            <w:vMerge/>
          </w:tcPr>
          <w:p w14:paraId="33CCB2F6" w14:textId="77777777" w:rsidR="00E953AD" w:rsidRPr="007443C6" w:rsidRDefault="00E953AD" w:rsidP="002C76C3">
            <w:pPr>
              <w:spacing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55" w:type="dxa"/>
          </w:tcPr>
          <w:p w14:paraId="092C13B9" w14:textId="77777777" w:rsidR="004B74E7" w:rsidRDefault="00E953AD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Vận dụng:</w:t>
            </w:r>
          </w:p>
          <w:p w14:paraId="4EFA45EF" w14:textId="43196F90" w:rsidR="00E953AD" w:rsidRPr="004B74E7" w:rsidRDefault="004B74E7" w:rsidP="002C76C3">
            <w:pPr>
              <w:spacing w:after="0" w:line="360" w:lineRule="auto"/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 xml:space="preserve">Dựa vào kiến thức đã học để nhận định về cách sử dụng các loại phân VSV.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(Ý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d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 - 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4- </w:t>
            </w:r>
            <w:r w:rsidRPr="00364167">
              <w:rPr>
                <w:rFonts w:eastAsia="Aptos" w:cs="Times New Roman"/>
                <w:b/>
                <w:bCs/>
                <w:color w:val="EE0000"/>
                <w:szCs w:val="24"/>
              </w:rPr>
              <w:t>ĐS)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259AEFF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759B7048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672F7FE7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44AA39A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5E7306E3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7DDC184A" w14:textId="33D12DCF" w:rsidR="00E953AD" w:rsidRPr="00E953AD" w:rsidRDefault="008A039E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E953AD">
              <w:rPr>
                <w:rFonts w:cs="Times New Roman"/>
                <w:b/>
                <w:bCs/>
                <w:spacing w:val="-8"/>
                <w:szCs w:val="24"/>
              </w:rPr>
              <w:t>1</w:t>
            </w:r>
            <w:r>
              <w:rPr>
                <w:rFonts w:cs="Times New Roman"/>
                <w:b/>
                <w:bCs/>
                <w:spacing w:val="-8"/>
                <w:szCs w:val="24"/>
              </w:rPr>
              <w:t xml:space="preserve"> </w:t>
            </w:r>
            <w:r>
              <w:rPr>
                <w:rFonts w:eastAsia="Aptos" w:cs="Times New Roman"/>
                <w:b/>
                <w:bCs/>
                <w:szCs w:val="24"/>
              </w:rPr>
              <w:t>ý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7F9CC950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CE3FAC6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11184963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</w:tr>
      <w:tr w:rsidR="00E953AD" w:rsidRPr="007443C6" w14:paraId="5EF5973D" w14:textId="77777777" w:rsidTr="00916587">
        <w:tc>
          <w:tcPr>
            <w:tcW w:w="701" w:type="dxa"/>
            <w:vMerge/>
          </w:tcPr>
          <w:p w14:paraId="60A5EC71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140" w:type="dxa"/>
            <w:vMerge/>
          </w:tcPr>
          <w:p w14:paraId="586C9021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57E21D1A" w14:textId="50E74238" w:rsidR="00E953AD" w:rsidRPr="007443C6" w:rsidRDefault="00F920E5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F920E5">
              <w:rPr>
                <w:rFonts w:cs="Times New Roman"/>
                <w:b/>
                <w:bCs/>
                <w:szCs w:val="24"/>
              </w:rPr>
              <w:t xml:space="preserve">Bài </w:t>
            </w:r>
            <w:r>
              <w:rPr>
                <w:rFonts w:cs="Times New Roman"/>
                <w:b/>
                <w:bCs/>
                <w:szCs w:val="24"/>
              </w:rPr>
              <w:t>10</w:t>
            </w:r>
            <w:r w:rsidRPr="00F920E5">
              <w:rPr>
                <w:rFonts w:cs="Times New Roman"/>
                <w:b/>
                <w:bCs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  <w:r w:rsidR="00E953AD">
              <w:rPr>
                <w:rFonts w:cs="Times New Roman"/>
                <w:szCs w:val="24"/>
              </w:rPr>
              <w:t>Thực hành: Nhận biết một số loại phân bón</w:t>
            </w:r>
          </w:p>
        </w:tc>
        <w:tc>
          <w:tcPr>
            <w:tcW w:w="5055" w:type="dxa"/>
          </w:tcPr>
          <w:p w14:paraId="400EA0AA" w14:textId="77777777" w:rsidR="00E953AD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- Vận dụng:</w:t>
            </w:r>
          </w:p>
          <w:p w14:paraId="3D308A63" w14:textId="77777777" w:rsidR="00FD2F7F" w:rsidRDefault="00FD2F7F" w:rsidP="00FD2F7F">
            <w:pPr>
              <w:rPr>
                <w:rFonts w:eastAsia="Aptos" w:cs="Times New Roman"/>
                <w:szCs w:val="24"/>
              </w:rPr>
            </w:pPr>
            <w:r>
              <w:rPr>
                <w:rFonts w:eastAsia="Aptos" w:cs="Times New Roman"/>
                <w:szCs w:val="24"/>
              </w:rPr>
              <w:t>Nhận biết các loại phân hóa học bằng thí nghiệm.</w:t>
            </w:r>
          </w:p>
          <w:p w14:paraId="7EC0F277" w14:textId="10583A56" w:rsidR="00FD2F7F" w:rsidRPr="00FD2F7F" w:rsidRDefault="00FD2F7F" w:rsidP="00FD2F7F">
            <w:pPr>
              <w:rPr>
                <w:rFonts w:eastAsia="Aptos" w:cs="Times New Roman"/>
                <w:szCs w:val="24"/>
              </w:rPr>
            </w:pPr>
            <w:r w:rsidRPr="00FD2F7F">
              <w:rPr>
                <w:rFonts w:eastAsia="Aptos" w:cs="Times New Roman"/>
                <w:b/>
                <w:bCs/>
                <w:color w:val="EE0000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bCs/>
                <w:color w:val="EE0000"/>
                <w:szCs w:val="24"/>
              </w:rPr>
              <w:t>3</w:t>
            </w:r>
            <w:r w:rsidRPr="00FD2F7F">
              <w:rPr>
                <w:rFonts w:eastAsia="Aptos" w:cs="Times New Roman"/>
                <w:b/>
                <w:bCs/>
                <w:color w:val="EE0000"/>
                <w:szCs w:val="24"/>
              </w:rPr>
              <w:t>-TL)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4B22BA30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0E4DA021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5304B98D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774F2C76" w14:textId="77777777" w:rsidR="00E953AD" w:rsidRPr="007443C6" w:rsidRDefault="00E953AD" w:rsidP="002C76C3">
            <w:pPr>
              <w:spacing w:after="0" w:line="360" w:lineRule="auto"/>
              <w:jc w:val="both"/>
              <w:rPr>
                <w:rFonts w:eastAsia="Aptos" w:cs="Times New Roman"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369ADB1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0CB56DFC" w14:textId="364A125F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</w:p>
        </w:tc>
        <w:tc>
          <w:tcPr>
            <w:tcW w:w="680" w:type="dxa"/>
            <w:shd w:val="clear" w:color="auto" w:fill="FFF2CC" w:themeFill="accent4" w:themeFillTint="33"/>
          </w:tcPr>
          <w:p w14:paraId="27490875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722" w:type="dxa"/>
            <w:shd w:val="clear" w:color="auto" w:fill="FBE4D5" w:themeFill="accent2" w:themeFillTint="33"/>
          </w:tcPr>
          <w:p w14:paraId="37D634EA" w14:textId="77777777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679" w:type="dxa"/>
            <w:shd w:val="clear" w:color="auto" w:fill="DEEAF6" w:themeFill="accent5" w:themeFillTint="33"/>
          </w:tcPr>
          <w:p w14:paraId="2FB8C8A1" w14:textId="52AFA2BF" w:rsidR="00E953AD" w:rsidRPr="00E953AD" w:rsidRDefault="00E953AD" w:rsidP="00E953AD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E953AD"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</w:tr>
      <w:tr w:rsidR="002C76C3" w:rsidRPr="007443C6" w14:paraId="7F44B3EC" w14:textId="77777777" w:rsidTr="005B6385">
        <w:tc>
          <w:tcPr>
            <w:tcW w:w="8455" w:type="dxa"/>
            <w:gridSpan w:val="4"/>
          </w:tcPr>
          <w:p w14:paraId="23700F01" w14:textId="77777777" w:rsidR="002C76C3" w:rsidRPr="007443C6" w:rsidRDefault="002C76C3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  <w:lang w:val="vi-VN"/>
              </w:rPr>
            </w:pPr>
            <w:r w:rsidRPr="007443C6">
              <w:rPr>
                <w:rFonts w:eastAsia="Aptos" w:cs="Times New Roman"/>
                <w:b/>
                <w:bCs/>
                <w:szCs w:val="24"/>
                <w:lang w:val="vi-VN"/>
              </w:rPr>
              <w:t>Tổng số câu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CFC5C80" w14:textId="77777777" w:rsidR="002C76C3" w:rsidRPr="007443C6" w:rsidRDefault="002C76C3" w:rsidP="002C76C3">
            <w:pPr>
              <w:spacing w:after="0" w:line="360" w:lineRule="auto"/>
              <w:jc w:val="both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12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18756AC0" w14:textId="70E46B18" w:rsidR="002C76C3" w:rsidRPr="007443C6" w:rsidRDefault="002C76C3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0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6B8D0FD4" w14:textId="05ED711B" w:rsidR="002C76C3" w:rsidRPr="007443C6" w:rsidRDefault="002C76C3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0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1DA52E2E" w14:textId="0118D62E" w:rsidR="002C76C3" w:rsidRPr="007443C6" w:rsidRDefault="002C76C3" w:rsidP="002C76C3">
            <w:pPr>
              <w:spacing w:after="0" w:line="360" w:lineRule="auto"/>
              <w:jc w:val="center"/>
              <w:rPr>
                <w:rFonts w:eastAsia="Aptos" w:cs="Times New Roman"/>
                <w:szCs w:val="24"/>
              </w:rPr>
            </w:pPr>
            <w:r w:rsidRPr="007443C6">
              <w:rPr>
                <w:rFonts w:eastAsia="Aptos" w:cs="Times New Roman"/>
                <w:szCs w:val="24"/>
              </w:rPr>
              <w:t>0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64E95F6B" w14:textId="77777777" w:rsidR="002C76C3" w:rsidRPr="007443C6" w:rsidRDefault="002C76C3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12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67FE7B5D" w14:textId="77777777" w:rsidR="002C76C3" w:rsidRPr="007443C6" w:rsidRDefault="002C76C3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4</w:t>
            </w:r>
          </w:p>
        </w:tc>
        <w:tc>
          <w:tcPr>
            <w:tcW w:w="680" w:type="dxa"/>
            <w:shd w:val="clear" w:color="auto" w:fill="FFF2CC" w:themeFill="accent4" w:themeFillTint="33"/>
          </w:tcPr>
          <w:p w14:paraId="28CF836A" w14:textId="77777777" w:rsidR="002C76C3" w:rsidRPr="007443C6" w:rsidRDefault="002C76C3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1</w:t>
            </w:r>
          </w:p>
        </w:tc>
        <w:tc>
          <w:tcPr>
            <w:tcW w:w="722" w:type="dxa"/>
            <w:shd w:val="clear" w:color="auto" w:fill="FBE4D5" w:themeFill="accent2" w:themeFillTint="33"/>
          </w:tcPr>
          <w:p w14:paraId="3BF1512D" w14:textId="30DD4D1F" w:rsidR="002C76C3" w:rsidRPr="007443C6" w:rsidRDefault="002C76C3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0</w:t>
            </w:r>
          </w:p>
        </w:tc>
        <w:tc>
          <w:tcPr>
            <w:tcW w:w="679" w:type="dxa"/>
            <w:shd w:val="clear" w:color="auto" w:fill="DEEAF6" w:themeFill="accent5" w:themeFillTint="33"/>
          </w:tcPr>
          <w:p w14:paraId="33C3F2C1" w14:textId="77777777" w:rsidR="002C76C3" w:rsidRPr="007443C6" w:rsidRDefault="002C76C3" w:rsidP="002C76C3">
            <w:pPr>
              <w:spacing w:after="0" w:line="360" w:lineRule="auto"/>
              <w:jc w:val="center"/>
              <w:rPr>
                <w:rFonts w:eastAsia="Aptos" w:cs="Times New Roman"/>
                <w:b/>
                <w:bCs/>
                <w:szCs w:val="24"/>
              </w:rPr>
            </w:pPr>
            <w:r w:rsidRPr="007443C6">
              <w:rPr>
                <w:rFonts w:eastAsia="Aptos" w:cs="Times New Roman"/>
                <w:b/>
                <w:bCs/>
                <w:szCs w:val="24"/>
              </w:rPr>
              <w:t>2</w:t>
            </w:r>
          </w:p>
        </w:tc>
      </w:tr>
    </w:tbl>
    <w:p w14:paraId="50462159" w14:textId="77777777" w:rsidR="00F42601" w:rsidRPr="007443C6" w:rsidRDefault="00F42601" w:rsidP="00A23111">
      <w:pPr>
        <w:spacing w:after="0" w:line="360" w:lineRule="auto"/>
        <w:jc w:val="both"/>
        <w:rPr>
          <w:rFonts w:eastAsia="Times New Roman" w:cs="Times New Roman"/>
          <w:b/>
          <w:szCs w:val="24"/>
        </w:rPr>
        <w:sectPr w:rsidR="00F42601" w:rsidRPr="007443C6" w:rsidSect="00E524B6">
          <w:pgSz w:w="15842" w:h="12219" w:orient="landscape"/>
          <w:pgMar w:top="760" w:right="567" w:bottom="426" w:left="567" w:header="284" w:footer="113" w:gutter="0"/>
          <w:pgNumType w:start="0"/>
          <w:cols w:space="720"/>
          <w:titlePg/>
          <w:docGrid w:linePitch="360"/>
        </w:sectPr>
      </w:pPr>
    </w:p>
    <w:p w14:paraId="600671C8" w14:textId="77777777" w:rsidR="00F42601" w:rsidRPr="007443C6" w:rsidRDefault="00F42601" w:rsidP="00EB4CD4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</w:p>
    <w:sectPr w:rsidR="00F42601" w:rsidRPr="007443C6" w:rsidSect="00BC454E">
      <w:pgSz w:w="15842" w:h="12219" w:orient="landscape"/>
      <w:pgMar w:top="720" w:right="720" w:bottom="720" w:left="822" w:header="284" w:footer="113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A6"/>
    <w:multiLevelType w:val="hybridMultilevel"/>
    <w:tmpl w:val="56D8FC68"/>
    <w:lvl w:ilvl="0" w:tplc="76AE7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6A5"/>
    <w:multiLevelType w:val="hybridMultilevel"/>
    <w:tmpl w:val="173A71A4"/>
    <w:lvl w:ilvl="0" w:tplc="703644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34F5"/>
    <w:multiLevelType w:val="hybridMultilevel"/>
    <w:tmpl w:val="CF582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35030">
    <w:abstractNumId w:val="0"/>
  </w:num>
  <w:num w:numId="2" w16cid:durableId="688724955">
    <w:abstractNumId w:val="2"/>
  </w:num>
  <w:num w:numId="3" w16cid:durableId="193805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0B"/>
    <w:rsid w:val="00022F85"/>
    <w:rsid w:val="0006416B"/>
    <w:rsid w:val="000715B2"/>
    <w:rsid w:val="00072CD5"/>
    <w:rsid w:val="00076E45"/>
    <w:rsid w:val="000949A8"/>
    <w:rsid w:val="000A61DF"/>
    <w:rsid w:val="000B447E"/>
    <w:rsid w:val="000C0744"/>
    <w:rsid w:val="000C4C1B"/>
    <w:rsid w:val="000D3181"/>
    <w:rsid w:val="000E6F36"/>
    <w:rsid w:val="001004EA"/>
    <w:rsid w:val="00137570"/>
    <w:rsid w:val="00161679"/>
    <w:rsid w:val="00172B63"/>
    <w:rsid w:val="001761CC"/>
    <w:rsid w:val="00183E71"/>
    <w:rsid w:val="001A02E1"/>
    <w:rsid w:val="001A18A3"/>
    <w:rsid w:val="001A3CFC"/>
    <w:rsid w:val="001A72AD"/>
    <w:rsid w:val="001B1B0B"/>
    <w:rsid w:val="001B7627"/>
    <w:rsid w:val="001B7C29"/>
    <w:rsid w:val="001C1EF4"/>
    <w:rsid w:val="001D5444"/>
    <w:rsid w:val="001D6209"/>
    <w:rsid w:val="001D7DAE"/>
    <w:rsid w:val="00200789"/>
    <w:rsid w:val="0021211F"/>
    <w:rsid w:val="002165E0"/>
    <w:rsid w:val="00226409"/>
    <w:rsid w:val="00275553"/>
    <w:rsid w:val="002A5196"/>
    <w:rsid w:val="002B4F18"/>
    <w:rsid w:val="002C4078"/>
    <w:rsid w:val="002C76BC"/>
    <w:rsid w:val="002C76C3"/>
    <w:rsid w:val="002F7156"/>
    <w:rsid w:val="00324418"/>
    <w:rsid w:val="0032717B"/>
    <w:rsid w:val="0033054A"/>
    <w:rsid w:val="00331F47"/>
    <w:rsid w:val="00347D3D"/>
    <w:rsid w:val="00364167"/>
    <w:rsid w:val="00373A20"/>
    <w:rsid w:val="003772F5"/>
    <w:rsid w:val="003834E3"/>
    <w:rsid w:val="003911E0"/>
    <w:rsid w:val="00391E7F"/>
    <w:rsid w:val="003A1C52"/>
    <w:rsid w:val="003B1E07"/>
    <w:rsid w:val="003C2894"/>
    <w:rsid w:val="003C2D10"/>
    <w:rsid w:val="003C3E72"/>
    <w:rsid w:val="003E3AF1"/>
    <w:rsid w:val="003F3A99"/>
    <w:rsid w:val="004119FD"/>
    <w:rsid w:val="00422379"/>
    <w:rsid w:val="004315CF"/>
    <w:rsid w:val="0043395F"/>
    <w:rsid w:val="00443099"/>
    <w:rsid w:val="0045118F"/>
    <w:rsid w:val="00451D1D"/>
    <w:rsid w:val="00485BF5"/>
    <w:rsid w:val="004A5FD5"/>
    <w:rsid w:val="004B74E7"/>
    <w:rsid w:val="004D11C8"/>
    <w:rsid w:val="004D5241"/>
    <w:rsid w:val="004E692F"/>
    <w:rsid w:val="004F129E"/>
    <w:rsid w:val="004F6449"/>
    <w:rsid w:val="00500751"/>
    <w:rsid w:val="00502A6B"/>
    <w:rsid w:val="005077F7"/>
    <w:rsid w:val="0051304E"/>
    <w:rsid w:val="00542B76"/>
    <w:rsid w:val="00546119"/>
    <w:rsid w:val="00550F2B"/>
    <w:rsid w:val="005603F9"/>
    <w:rsid w:val="00561517"/>
    <w:rsid w:val="00564A84"/>
    <w:rsid w:val="00570857"/>
    <w:rsid w:val="00571E93"/>
    <w:rsid w:val="00576DCD"/>
    <w:rsid w:val="00583B65"/>
    <w:rsid w:val="0058405A"/>
    <w:rsid w:val="0058573A"/>
    <w:rsid w:val="005944C4"/>
    <w:rsid w:val="00597F46"/>
    <w:rsid w:val="005B4614"/>
    <w:rsid w:val="005C3795"/>
    <w:rsid w:val="005D6C91"/>
    <w:rsid w:val="005F137B"/>
    <w:rsid w:val="00604669"/>
    <w:rsid w:val="00607BC3"/>
    <w:rsid w:val="00640766"/>
    <w:rsid w:val="00642830"/>
    <w:rsid w:val="0064291A"/>
    <w:rsid w:val="0068352F"/>
    <w:rsid w:val="00692EA6"/>
    <w:rsid w:val="006A380C"/>
    <w:rsid w:val="006C0729"/>
    <w:rsid w:val="006C1958"/>
    <w:rsid w:val="006C35CF"/>
    <w:rsid w:val="006E4537"/>
    <w:rsid w:val="00702A93"/>
    <w:rsid w:val="00725269"/>
    <w:rsid w:val="007332D7"/>
    <w:rsid w:val="00743CA3"/>
    <w:rsid w:val="007443C6"/>
    <w:rsid w:val="007450D7"/>
    <w:rsid w:val="0074775B"/>
    <w:rsid w:val="00764695"/>
    <w:rsid w:val="0077489F"/>
    <w:rsid w:val="00775B35"/>
    <w:rsid w:val="00781276"/>
    <w:rsid w:val="007A09F8"/>
    <w:rsid w:val="007A1D37"/>
    <w:rsid w:val="007D26DF"/>
    <w:rsid w:val="007E7A53"/>
    <w:rsid w:val="00800B1B"/>
    <w:rsid w:val="00805B17"/>
    <w:rsid w:val="00827C0A"/>
    <w:rsid w:val="00832EB2"/>
    <w:rsid w:val="0083319A"/>
    <w:rsid w:val="00865F3B"/>
    <w:rsid w:val="00872BC5"/>
    <w:rsid w:val="00873515"/>
    <w:rsid w:val="008743D3"/>
    <w:rsid w:val="00886061"/>
    <w:rsid w:val="0089706F"/>
    <w:rsid w:val="008A039E"/>
    <w:rsid w:val="008A2D72"/>
    <w:rsid w:val="008A69E1"/>
    <w:rsid w:val="008B0C98"/>
    <w:rsid w:val="008B158C"/>
    <w:rsid w:val="008B52DB"/>
    <w:rsid w:val="008B675D"/>
    <w:rsid w:val="008B6CE9"/>
    <w:rsid w:val="008C3C96"/>
    <w:rsid w:val="008D482B"/>
    <w:rsid w:val="008E1EDC"/>
    <w:rsid w:val="008E5D04"/>
    <w:rsid w:val="008E5F6B"/>
    <w:rsid w:val="00900DFE"/>
    <w:rsid w:val="009037B9"/>
    <w:rsid w:val="009041C5"/>
    <w:rsid w:val="0090584E"/>
    <w:rsid w:val="00915E9D"/>
    <w:rsid w:val="00916587"/>
    <w:rsid w:val="009275B0"/>
    <w:rsid w:val="00937A70"/>
    <w:rsid w:val="009541B2"/>
    <w:rsid w:val="00960275"/>
    <w:rsid w:val="009661DB"/>
    <w:rsid w:val="009741B7"/>
    <w:rsid w:val="0097654B"/>
    <w:rsid w:val="0098028F"/>
    <w:rsid w:val="009A101A"/>
    <w:rsid w:val="009A446D"/>
    <w:rsid w:val="009B1491"/>
    <w:rsid w:val="009E034F"/>
    <w:rsid w:val="009E17C4"/>
    <w:rsid w:val="009E1D3C"/>
    <w:rsid w:val="009E7886"/>
    <w:rsid w:val="00A00ECB"/>
    <w:rsid w:val="00A10B4B"/>
    <w:rsid w:val="00A23111"/>
    <w:rsid w:val="00A428FF"/>
    <w:rsid w:val="00A455B2"/>
    <w:rsid w:val="00A67D07"/>
    <w:rsid w:val="00A77DD9"/>
    <w:rsid w:val="00AA2C4E"/>
    <w:rsid w:val="00AC1C7C"/>
    <w:rsid w:val="00AE0911"/>
    <w:rsid w:val="00AF39A9"/>
    <w:rsid w:val="00B05F4D"/>
    <w:rsid w:val="00B0606D"/>
    <w:rsid w:val="00B301D1"/>
    <w:rsid w:val="00B43D76"/>
    <w:rsid w:val="00B6045C"/>
    <w:rsid w:val="00B63DC9"/>
    <w:rsid w:val="00B81C7F"/>
    <w:rsid w:val="00B863F4"/>
    <w:rsid w:val="00B872BA"/>
    <w:rsid w:val="00BC454E"/>
    <w:rsid w:val="00BC5544"/>
    <w:rsid w:val="00BC74B9"/>
    <w:rsid w:val="00BD4D82"/>
    <w:rsid w:val="00BE2E7A"/>
    <w:rsid w:val="00BE73BC"/>
    <w:rsid w:val="00BF1BE8"/>
    <w:rsid w:val="00BF31C6"/>
    <w:rsid w:val="00C12F61"/>
    <w:rsid w:val="00C25ED2"/>
    <w:rsid w:val="00C27C9E"/>
    <w:rsid w:val="00C3072C"/>
    <w:rsid w:val="00C33182"/>
    <w:rsid w:val="00C34CD7"/>
    <w:rsid w:val="00C52F3F"/>
    <w:rsid w:val="00C5562F"/>
    <w:rsid w:val="00C63B56"/>
    <w:rsid w:val="00C70537"/>
    <w:rsid w:val="00CA29BB"/>
    <w:rsid w:val="00CC300F"/>
    <w:rsid w:val="00CD2AAA"/>
    <w:rsid w:val="00CD55E3"/>
    <w:rsid w:val="00CE3FFA"/>
    <w:rsid w:val="00CF04E3"/>
    <w:rsid w:val="00CF0710"/>
    <w:rsid w:val="00CF1E8E"/>
    <w:rsid w:val="00D0143F"/>
    <w:rsid w:val="00D0498F"/>
    <w:rsid w:val="00D10901"/>
    <w:rsid w:val="00D305A6"/>
    <w:rsid w:val="00D37DB9"/>
    <w:rsid w:val="00D422E2"/>
    <w:rsid w:val="00D441DE"/>
    <w:rsid w:val="00D5061D"/>
    <w:rsid w:val="00D6459C"/>
    <w:rsid w:val="00D8650F"/>
    <w:rsid w:val="00D866F2"/>
    <w:rsid w:val="00D905D2"/>
    <w:rsid w:val="00DA4AA3"/>
    <w:rsid w:val="00DB4177"/>
    <w:rsid w:val="00DB7A61"/>
    <w:rsid w:val="00DD3152"/>
    <w:rsid w:val="00DD6849"/>
    <w:rsid w:val="00DE0D8B"/>
    <w:rsid w:val="00DE4C73"/>
    <w:rsid w:val="00DF20D4"/>
    <w:rsid w:val="00DF37FD"/>
    <w:rsid w:val="00E15071"/>
    <w:rsid w:val="00E44D00"/>
    <w:rsid w:val="00E50476"/>
    <w:rsid w:val="00E50A1D"/>
    <w:rsid w:val="00E517C2"/>
    <w:rsid w:val="00E524B6"/>
    <w:rsid w:val="00E55D86"/>
    <w:rsid w:val="00E66F06"/>
    <w:rsid w:val="00E9148D"/>
    <w:rsid w:val="00E94385"/>
    <w:rsid w:val="00E953AD"/>
    <w:rsid w:val="00EB4CD4"/>
    <w:rsid w:val="00ED5351"/>
    <w:rsid w:val="00EE2AF9"/>
    <w:rsid w:val="00EE429F"/>
    <w:rsid w:val="00EF2C65"/>
    <w:rsid w:val="00F047FA"/>
    <w:rsid w:val="00F15D5A"/>
    <w:rsid w:val="00F24F77"/>
    <w:rsid w:val="00F35B4A"/>
    <w:rsid w:val="00F4062C"/>
    <w:rsid w:val="00F42601"/>
    <w:rsid w:val="00F646B7"/>
    <w:rsid w:val="00F73BE1"/>
    <w:rsid w:val="00F7530E"/>
    <w:rsid w:val="00F8670A"/>
    <w:rsid w:val="00F920E5"/>
    <w:rsid w:val="00FA0AAE"/>
    <w:rsid w:val="00FB3D28"/>
    <w:rsid w:val="00FB5BE9"/>
    <w:rsid w:val="00FC4F12"/>
    <w:rsid w:val="00FD1CE7"/>
    <w:rsid w:val="00FD2F7F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46D4"/>
  <w15:chartTrackingRefBased/>
  <w15:docId w15:val="{8A2AEB0D-7D30-7048-ABD8-1FB413C2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B0B"/>
    <w:pPr>
      <w:spacing w:after="160"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B0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B0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B0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B0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B0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B0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B0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B0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B0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73A20"/>
    <w:pPr>
      <w:framePr w:wrap="around" w:vAnchor="text" w:hAnchor="text" w:y="1"/>
      <w:spacing w:after="110" w:line="267" w:lineRule="auto"/>
      <w:ind w:left="10" w:hanging="10"/>
      <w:jc w:val="both"/>
    </w:pPr>
    <w:rPr>
      <w:rFonts w:eastAsia="Times New Roman" w:cs="Times New Roman"/>
      <w:color w:val="000000"/>
      <w:sz w:val="28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B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B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B1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B1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B1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B1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B1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B1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B1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1B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B0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B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B0B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sid w:val="001B1B0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1B0B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1B1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B1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B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1B1B0B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1B1B0B"/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1B1B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qFormat/>
    <w:rsid w:val="001B1B0B"/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  <w:rsid w:val="00960275"/>
    <w:rPr>
      <w:rFonts w:ascii="Times New Roman" w:eastAsia="Times New Roman" w:hAnsi="Times New Roman" w:cs="Times New Roman"/>
      <w:color w:val="262626"/>
      <w:sz w:val="26"/>
      <w:szCs w:val="26"/>
    </w:rPr>
  </w:style>
  <w:style w:type="paragraph" w:styleId="BodyText">
    <w:name w:val="Body Text"/>
    <w:basedOn w:val="Normal"/>
    <w:link w:val="BodyTextChar"/>
    <w:qFormat/>
    <w:rsid w:val="00960275"/>
    <w:pPr>
      <w:widowControl w:val="0"/>
      <w:spacing w:after="80" w:line="240" w:lineRule="auto"/>
    </w:pPr>
    <w:rPr>
      <w:rFonts w:eastAsia="Times New Roman" w:cs="Times New Roman"/>
      <w:color w:val="262626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qFormat/>
    <w:rsid w:val="00960275"/>
    <w:rPr>
      <w:rFonts w:ascii="Times New Roman" w:hAnsi="Times New Roman"/>
      <w:szCs w:val="22"/>
    </w:rPr>
  </w:style>
  <w:style w:type="paragraph" w:customStyle="1" w:styleId="2iu">
    <w:name w:val="2.Điều"/>
    <w:basedOn w:val="Heading2"/>
    <w:link w:val="2iuChar"/>
    <w:qFormat/>
    <w:rsid w:val="00DB7A61"/>
    <w:pPr>
      <w:keepNext w:val="0"/>
      <w:keepLines w:val="0"/>
      <w:widowControl w:val="0"/>
      <w:spacing w:before="120" w:after="120"/>
      <w:ind w:firstLine="550"/>
      <w:jc w:val="both"/>
    </w:pPr>
    <w:rPr>
      <w:rFonts w:ascii="Times New Roman Bold" w:hAnsi="Times New Roman Bold" w:cs="Times New Roman"/>
      <w:b/>
      <w:kern w:val="0"/>
      <w:sz w:val="28"/>
      <w:szCs w:val="28"/>
      <w:lang w:val="nl-NL"/>
      <w14:ligatures w14:val="none"/>
    </w:rPr>
  </w:style>
  <w:style w:type="character" w:customStyle="1" w:styleId="2iuChar">
    <w:name w:val="2.Điều Char"/>
    <w:basedOn w:val="Heading2Char"/>
    <w:link w:val="2iu"/>
    <w:qFormat/>
    <w:rsid w:val="00DB7A61"/>
    <w:rPr>
      <w:rFonts w:ascii="Times New Roman Bold" w:eastAsiaTheme="majorEastAsia" w:hAnsi="Times New Roman Bold" w:cs="Times New Roman"/>
      <w:b/>
      <w:color w:val="2F5496" w:themeColor="accent1" w:themeShade="BF"/>
      <w:kern w:val="0"/>
      <w:sz w:val="28"/>
      <w:szCs w:val="28"/>
      <w:lang w:val="nl-NL"/>
      <w14:ligatures w14:val="none"/>
    </w:rPr>
  </w:style>
  <w:style w:type="character" w:customStyle="1" w:styleId="fontstyle01">
    <w:name w:val="fontstyle01"/>
    <w:basedOn w:val="DefaultParagraphFont"/>
    <w:rsid w:val="003C2D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76469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64695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C63B56"/>
  </w:style>
  <w:style w:type="character" w:customStyle="1" w:styleId="IntenseEmphasis1">
    <w:name w:val="Intense Emphasis1"/>
    <w:basedOn w:val="DefaultParagraphFont"/>
    <w:uiPriority w:val="21"/>
    <w:qFormat/>
    <w:rsid w:val="00F42601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F42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7058F6-B1AB-4603-A8BB-5EF69BBA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Oanh Phan</dc:creator>
  <cp:keywords/>
  <dc:description/>
  <cp:lastModifiedBy>ADMIN</cp:lastModifiedBy>
  <cp:revision>355</cp:revision>
  <dcterms:created xsi:type="dcterms:W3CDTF">2025-08-24T13:34:00Z</dcterms:created>
  <dcterms:modified xsi:type="dcterms:W3CDTF">2025-12-17T09:28:00Z</dcterms:modified>
</cp:coreProperties>
</file>