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73E43" w14:textId="234556EF" w:rsidR="00492281" w:rsidRDefault="00E07C61">
      <w:pPr>
        <w:jc w:val="center"/>
        <w:rPr>
          <w:b/>
          <w:sz w:val="28"/>
          <w:szCs w:val="28"/>
          <w:lang w:val="it-IT"/>
        </w:rPr>
      </w:pPr>
      <w:r>
        <w:rPr>
          <w:b/>
          <w:sz w:val="28"/>
          <w:szCs w:val="28"/>
          <w:lang w:val="it-IT"/>
        </w:rPr>
        <w:t>NỘI DUNG</w:t>
      </w:r>
      <w:r w:rsidR="00000000">
        <w:rPr>
          <w:b/>
          <w:sz w:val="28"/>
          <w:szCs w:val="28"/>
          <w:lang w:val="it-IT"/>
        </w:rPr>
        <w:t xml:space="preserve"> ÔN TẬP</w:t>
      </w:r>
      <w:r w:rsidR="00F22998">
        <w:rPr>
          <w:b/>
          <w:sz w:val="28"/>
          <w:szCs w:val="28"/>
          <w:lang w:val="it-IT"/>
        </w:rPr>
        <w:t xml:space="preserve"> KIỂM TRA</w:t>
      </w:r>
      <w:r w:rsidR="00000000">
        <w:rPr>
          <w:b/>
          <w:sz w:val="28"/>
          <w:szCs w:val="28"/>
          <w:lang w:val="it-IT"/>
        </w:rPr>
        <w:t xml:space="preserve"> </w:t>
      </w:r>
      <w:r w:rsidR="00000000">
        <w:rPr>
          <w:b/>
          <w:sz w:val="28"/>
          <w:szCs w:val="28"/>
        </w:rPr>
        <w:t xml:space="preserve">GIỮA HỌC KÌ </w:t>
      </w:r>
      <w:r w:rsidR="00000000">
        <w:rPr>
          <w:b/>
          <w:sz w:val="28"/>
          <w:szCs w:val="28"/>
          <w:lang w:val="it-IT"/>
        </w:rPr>
        <w:t>I -</w:t>
      </w:r>
      <w:r w:rsidR="00000000">
        <w:rPr>
          <w:b/>
          <w:sz w:val="28"/>
          <w:szCs w:val="28"/>
        </w:rPr>
        <w:t xml:space="preserve"> NĂM HỌC 202</w:t>
      </w:r>
      <w:r w:rsidR="00F22998">
        <w:rPr>
          <w:b/>
          <w:sz w:val="28"/>
          <w:szCs w:val="28"/>
        </w:rPr>
        <w:t>5</w:t>
      </w:r>
      <w:r w:rsidR="00000000">
        <w:rPr>
          <w:b/>
          <w:sz w:val="28"/>
          <w:szCs w:val="28"/>
        </w:rPr>
        <w:t>-202</w:t>
      </w:r>
      <w:r w:rsidR="00F22998">
        <w:rPr>
          <w:b/>
          <w:sz w:val="28"/>
          <w:szCs w:val="28"/>
          <w:lang w:val="it-IT"/>
        </w:rPr>
        <w:t>6</w:t>
      </w:r>
    </w:p>
    <w:p w14:paraId="4D6C617D" w14:textId="77777777" w:rsidR="00492281" w:rsidRDefault="00492281">
      <w:pPr>
        <w:rPr>
          <w:b/>
          <w:sz w:val="28"/>
          <w:szCs w:val="28"/>
          <w:lang w:val="it-IT"/>
        </w:rPr>
      </w:pPr>
    </w:p>
    <w:p w14:paraId="51E4C762" w14:textId="77777777" w:rsidR="00492281" w:rsidRDefault="000000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Môn: ĐỊA LÍ LỚP 11</w:t>
      </w:r>
    </w:p>
    <w:p w14:paraId="50C1E5AC" w14:textId="77777777" w:rsidR="00492281" w:rsidRDefault="00492281">
      <w:pPr>
        <w:ind w:firstLine="425"/>
        <w:jc w:val="center"/>
        <w:rPr>
          <w:rFonts w:eastAsia="Calibri"/>
          <w:i/>
          <w:spacing w:val="-6"/>
          <w:sz w:val="28"/>
          <w:szCs w:val="28"/>
        </w:rPr>
      </w:pPr>
    </w:p>
    <w:p w14:paraId="3994E6FA" w14:textId="77777777" w:rsidR="00492281" w:rsidRDefault="00000000">
      <w:pPr>
        <w:ind w:firstLine="425"/>
        <w:jc w:val="center"/>
        <w:rPr>
          <w:rFonts w:eastAsia="Calibri"/>
          <w:b/>
          <w:i/>
          <w:color w:val="FF0000"/>
          <w:spacing w:val="-6"/>
          <w:sz w:val="28"/>
          <w:szCs w:val="28"/>
        </w:rPr>
      </w:pPr>
      <w:r>
        <w:rPr>
          <w:rFonts w:eastAsia="Calibri"/>
          <w:b/>
          <w:i/>
          <w:color w:val="FF0000"/>
          <w:spacing w:val="-6"/>
          <w:sz w:val="28"/>
          <w:szCs w:val="28"/>
        </w:rPr>
        <w:t>Hình thức: 70% trắc nghiệm, 30% tự luận</w:t>
      </w:r>
    </w:p>
    <w:p w14:paraId="206DE974" w14:textId="3E948F3C" w:rsidR="00492281" w:rsidRDefault="00000000">
      <w:pPr>
        <w:ind w:firstLine="425"/>
        <w:jc w:val="center"/>
        <w:rPr>
          <w:rFonts w:eastAsia="Calibri"/>
          <w:b/>
          <w:i/>
          <w:color w:val="FF0000"/>
          <w:spacing w:val="-6"/>
          <w:sz w:val="28"/>
          <w:szCs w:val="28"/>
        </w:rPr>
      </w:pPr>
      <w:r>
        <w:rPr>
          <w:rFonts w:eastAsia="Calibri"/>
          <w:b/>
          <w:i/>
          <w:color w:val="FF0000"/>
          <w:spacing w:val="-6"/>
          <w:sz w:val="28"/>
          <w:szCs w:val="28"/>
        </w:rPr>
        <w:t xml:space="preserve">Nội dung: Từ bài 1 đến hết bài </w:t>
      </w:r>
      <w:r w:rsidR="00F22998">
        <w:rPr>
          <w:rFonts w:eastAsia="Calibri"/>
          <w:b/>
          <w:i/>
          <w:color w:val="FF0000"/>
          <w:spacing w:val="-6"/>
          <w:sz w:val="28"/>
          <w:szCs w:val="28"/>
        </w:rPr>
        <w:t>7</w:t>
      </w:r>
      <w:r>
        <w:rPr>
          <w:rFonts w:eastAsia="Calibri"/>
          <w:b/>
          <w:i/>
          <w:color w:val="FF0000"/>
          <w:spacing w:val="-6"/>
          <w:sz w:val="28"/>
          <w:szCs w:val="28"/>
        </w:rPr>
        <w:t xml:space="preserve"> SGK Địa Lí 11 Cơ bản                     </w:t>
      </w:r>
    </w:p>
    <w:p w14:paraId="33A1B872" w14:textId="77777777" w:rsidR="00492281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BÀI 1. (Trắc nghiệm) Sự khác biệt về trình độ phát triển kinh tế- xã hội của các nhóm nước.</w:t>
      </w:r>
    </w:p>
    <w:p w14:paraId="5E2DB4D2" w14:textId="77777777" w:rsidR="00492281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- Trình bày được các chỉ tiêu phân chia thành các nhóm nước phát triển và đang phát triển. </w:t>
      </w:r>
    </w:p>
    <w:p w14:paraId="1A7EBA1A" w14:textId="77777777" w:rsidR="00492281" w:rsidRDefault="00000000">
      <w:pPr>
        <w:rPr>
          <w:sz w:val="28"/>
          <w:szCs w:val="28"/>
        </w:rPr>
      </w:pPr>
      <w:r>
        <w:rPr>
          <w:sz w:val="28"/>
          <w:szCs w:val="28"/>
        </w:rPr>
        <w:t>- Hiểu được sự khác biệt về kinh tế; sự khác biệt về một số khía cạnh xã hội của các nhóm nước.</w:t>
      </w:r>
    </w:p>
    <w:p w14:paraId="0AB63ACF" w14:textId="77777777" w:rsidR="00492281" w:rsidRDefault="00000000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- Giải thích được tại sao Trung Quốc không phải là một nước phát triển.(TL)</w:t>
      </w:r>
    </w:p>
    <w:p w14:paraId="0BFAD5FE" w14:textId="77777777" w:rsidR="00492281" w:rsidRDefault="00000000">
      <w:pPr>
        <w:rPr>
          <w:sz w:val="28"/>
          <w:szCs w:val="28"/>
        </w:rPr>
      </w:pPr>
      <w:r>
        <w:rPr>
          <w:rFonts w:eastAsia="Arial"/>
          <w:sz w:val="28"/>
          <w:szCs w:val="28"/>
        </w:rPr>
        <w:t>- Giải thích được sự phân loại các nhóm nước thay đổi qua thời gian.(TL)</w:t>
      </w:r>
    </w:p>
    <w:p w14:paraId="30F02CFE" w14:textId="77777777" w:rsidR="00492281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>BAI 2. (Trắc nghiệm) TOÀN CẦU HÓA, KHU VỰC HÓA</w:t>
      </w:r>
    </w:p>
    <w:p w14:paraId="08FADD33" w14:textId="77777777" w:rsidR="00492281" w:rsidRDefault="00000000">
      <w:pPr>
        <w:rPr>
          <w:rFonts w:eastAsia="Arial"/>
          <w:sz w:val="28"/>
          <w:szCs w:val="28"/>
          <w:lang w:val="de-DE"/>
        </w:rPr>
      </w:pPr>
      <w:r>
        <w:rPr>
          <w:rFonts w:eastAsia="Arial"/>
          <w:sz w:val="28"/>
          <w:szCs w:val="28"/>
          <w:lang w:val="de-DE"/>
        </w:rPr>
        <w:t>-Trình bày được các biểu hiện, hệ quả của toàn cầu hóa, khu vực hóa kinh tế.</w:t>
      </w:r>
    </w:p>
    <w:p w14:paraId="1B04A799" w14:textId="77777777" w:rsidR="00492281" w:rsidRDefault="00000000">
      <w:pPr>
        <w:spacing w:line="276" w:lineRule="auto"/>
        <w:contextualSpacing/>
        <w:rPr>
          <w:sz w:val="28"/>
          <w:szCs w:val="28"/>
          <w:lang w:val="pt-BR"/>
        </w:rPr>
      </w:pPr>
      <w:r>
        <w:rPr>
          <w:rFonts w:eastAsia="Arial"/>
          <w:sz w:val="28"/>
          <w:szCs w:val="28"/>
        </w:rPr>
        <w:t>-</w:t>
      </w:r>
      <w:r>
        <w:rPr>
          <w:rFonts w:eastAsia="Arial"/>
          <w:sz w:val="28"/>
          <w:szCs w:val="28"/>
          <w:lang w:val="vi-VN"/>
        </w:rPr>
        <w:t>Hiểu</w:t>
      </w:r>
      <w:r>
        <w:rPr>
          <w:rFonts w:eastAsia="Arial"/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pt-BR"/>
        </w:rPr>
        <w:t xml:space="preserve">được ảnh hưởng của toàn cầu hóa, </w:t>
      </w:r>
      <w:r>
        <w:rPr>
          <w:sz w:val="28"/>
          <w:szCs w:val="28"/>
          <w:lang w:val="vi-VN"/>
        </w:rPr>
        <w:t xml:space="preserve">ý nghĩa </w:t>
      </w:r>
      <w:r>
        <w:rPr>
          <w:sz w:val="28"/>
          <w:szCs w:val="28"/>
          <w:lang w:val="pt-BR"/>
        </w:rPr>
        <w:t xml:space="preserve">khu vực hóa kinh tế đối với các nước trên thế giới. </w:t>
      </w:r>
    </w:p>
    <w:p w14:paraId="1C9E69A8" w14:textId="77777777" w:rsidR="00492281" w:rsidRDefault="00000000">
      <w:pPr>
        <w:rPr>
          <w:rFonts w:eastAsia="Arial"/>
          <w:b/>
          <w:bCs/>
          <w:sz w:val="28"/>
          <w:szCs w:val="28"/>
          <w:lang w:val="nl-NL"/>
        </w:rPr>
      </w:pPr>
      <w:r>
        <w:rPr>
          <w:b/>
          <w:sz w:val="28"/>
          <w:szCs w:val="28"/>
        </w:rPr>
        <w:t xml:space="preserve">BÀI 3. (Trắc nghiệm) </w:t>
      </w:r>
    </w:p>
    <w:p w14:paraId="04481A0B" w14:textId="77777777" w:rsidR="00492281" w:rsidRDefault="00000000">
      <w:pPr>
        <w:rPr>
          <w:rFonts w:eastAsia="Arial"/>
          <w:b/>
          <w:bCs/>
          <w:sz w:val="28"/>
          <w:szCs w:val="28"/>
          <w:lang w:val="nl-NL"/>
        </w:rPr>
      </w:pPr>
      <w:r>
        <w:rPr>
          <w:rFonts w:eastAsia="Arial"/>
          <w:b/>
          <w:bCs/>
          <w:sz w:val="28"/>
          <w:szCs w:val="28"/>
          <w:lang w:val="nl-NL"/>
        </w:rPr>
        <w:t xml:space="preserve"> Thực hành. Tìm hiểu về cơ hội và thách thức của toàn cầu hóa và khu vực hóa kinh tế</w:t>
      </w:r>
    </w:p>
    <w:p w14:paraId="5D1BBA76" w14:textId="77777777" w:rsidR="00492281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-Nhận biết được một số cơ hội và thách thức của toàn cầu hóa, khu vực hóa đối với các nước đang phát triển.</w:t>
      </w:r>
    </w:p>
    <w:p w14:paraId="0BCD2FFD" w14:textId="77777777" w:rsidR="00492281" w:rsidRDefault="00000000">
      <w:pPr>
        <w:rPr>
          <w:rFonts w:eastAsia="Arial"/>
          <w:color w:val="000000" w:themeColor="text1"/>
          <w:sz w:val="28"/>
          <w:szCs w:val="28"/>
        </w:rPr>
      </w:pPr>
      <w:r>
        <w:rPr>
          <w:rFonts w:eastAsia="Arial"/>
          <w:color w:val="000000" w:themeColor="text1"/>
          <w:sz w:val="28"/>
          <w:szCs w:val="28"/>
        </w:rPr>
        <w:t>-Hiểu được ý nghĩa cơ hội và thách thức của toàn cầu hóa, khu vực hóa đối với các nước đang phát triển.</w:t>
      </w:r>
    </w:p>
    <w:p w14:paraId="59B6BEB2" w14:textId="77777777" w:rsidR="00492281" w:rsidRDefault="00000000">
      <w:pPr>
        <w:rPr>
          <w:rFonts w:eastAsia="Arial"/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BÀI 4. </w:t>
      </w:r>
      <w:r>
        <w:rPr>
          <w:rFonts w:eastAsia="Arial"/>
          <w:b/>
          <w:bCs/>
          <w:sz w:val="28"/>
          <w:szCs w:val="28"/>
        </w:rPr>
        <w:t>Một số tổ chức quốc tế, khu vực, an ninh toàn cầu.</w:t>
      </w:r>
    </w:p>
    <w:p w14:paraId="52BE9EEF" w14:textId="77777777" w:rsidR="00492281" w:rsidRDefault="00000000">
      <w:pPr>
        <w:rPr>
          <w:rFonts w:eastAsia="Arial"/>
          <w:sz w:val="28"/>
          <w:szCs w:val="28"/>
        </w:rPr>
      </w:pPr>
      <w:r>
        <w:rPr>
          <w:b/>
          <w:sz w:val="28"/>
          <w:szCs w:val="28"/>
        </w:rPr>
        <w:t>*Trắc nghiệm</w:t>
      </w:r>
    </w:p>
    <w:p w14:paraId="75E422B8" w14:textId="77777777" w:rsidR="00492281" w:rsidRDefault="00000000">
      <w:pPr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-Biết được tên gọi, thời gian thành lập, thành viên, mục tiêu hoạt động của một số tổ chức quốc tế và khu vực.</w:t>
      </w:r>
    </w:p>
    <w:p w14:paraId="4C14DC43" w14:textId="77777777" w:rsidR="00492281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-Hiểu được nguyên nhân, hậu quả, giải pháp các vấn đề: an ninh lương thực, an ninh nguồn nước, an ninh năng lượng, an ninh mạng hiện nay.     </w:t>
      </w:r>
    </w:p>
    <w:p w14:paraId="5752D413" w14:textId="77777777" w:rsidR="00492281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>BÀI 6. Vị trí địa lí. Điều kiện tự nhiên, dân cư và xã hội của châu Mỹ La tinh.</w:t>
      </w:r>
      <w:r>
        <w:rPr>
          <w:sz w:val="28"/>
          <w:szCs w:val="28"/>
        </w:rPr>
        <w:t xml:space="preserve"> </w:t>
      </w:r>
    </w:p>
    <w:p w14:paraId="1F9EBFA9" w14:textId="77777777" w:rsidR="00492281" w:rsidRDefault="00000000">
      <w:pPr>
        <w:jc w:val="both"/>
        <w:rPr>
          <w:sz w:val="28"/>
          <w:szCs w:val="28"/>
        </w:rPr>
      </w:pPr>
      <w:bookmarkStart w:id="0" w:name="_Hlk211605717"/>
      <w:r>
        <w:rPr>
          <w:b/>
          <w:sz w:val="28"/>
          <w:szCs w:val="28"/>
        </w:rPr>
        <w:t>*Trắc nghiệm</w:t>
      </w:r>
      <w:r>
        <w:rPr>
          <w:sz w:val="28"/>
          <w:szCs w:val="28"/>
        </w:rPr>
        <w:t xml:space="preserve">: </w:t>
      </w:r>
    </w:p>
    <w:bookmarkEnd w:id="0"/>
    <w:p w14:paraId="282B794F" w14:textId="77777777" w:rsidR="00492281" w:rsidRDefault="00000000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Nắm được vị trí địa lí và một số đặc điểm nổi bật về tự nhiên và tài nguyên thiên nhiên. </w:t>
      </w:r>
    </w:p>
    <w:p w14:paraId="26D9870B" w14:textId="77777777" w:rsidR="00492281" w:rsidRDefault="00000000">
      <w:pPr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- Hiểu được</w:t>
      </w:r>
      <w:r>
        <w:rPr>
          <w:rFonts w:eastAsia="Arial"/>
          <w:sz w:val="28"/>
          <w:szCs w:val="28"/>
          <w:lang w:val="vi-VN"/>
        </w:rPr>
        <w:t xml:space="preserve"> ảnh hưởn</w:t>
      </w:r>
      <w:r>
        <w:rPr>
          <w:rFonts w:eastAsia="Arial"/>
          <w:sz w:val="28"/>
          <w:szCs w:val="28"/>
        </w:rPr>
        <w:t xml:space="preserve">g </w:t>
      </w:r>
      <w:r>
        <w:rPr>
          <w:rFonts w:eastAsia="Arial"/>
          <w:sz w:val="28"/>
          <w:szCs w:val="28"/>
          <w:lang w:val="vi-VN"/>
        </w:rPr>
        <w:t>của VTĐL</w:t>
      </w:r>
      <w:r>
        <w:rPr>
          <w:rFonts w:eastAsia="Arial"/>
          <w:sz w:val="28"/>
          <w:szCs w:val="28"/>
        </w:rPr>
        <w:t>, điều kiện tự nhiên và tài nguyên thiên nhiên,  vấn đề đô thị hóa, dân cư, xã hội</w:t>
      </w:r>
      <w:r>
        <w:rPr>
          <w:rFonts w:eastAsia="Arial"/>
          <w:sz w:val="28"/>
          <w:szCs w:val="28"/>
          <w:lang w:val="vi-VN"/>
        </w:rPr>
        <w:t xml:space="preserve"> đến phát triển kinh tế - xã hội.</w:t>
      </w:r>
    </w:p>
    <w:p w14:paraId="67F20EB9" w14:textId="6D137C2C" w:rsidR="00492281" w:rsidRDefault="00D66882">
      <w:pPr>
        <w:rPr>
          <w:b/>
          <w:bCs/>
          <w:sz w:val="28"/>
          <w:szCs w:val="28"/>
        </w:rPr>
      </w:pPr>
      <w:r w:rsidRPr="00D66882">
        <w:rPr>
          <w:b/>
          <w:bCs/>
          <w:sz w:val="28"/>
          <w:szCs w:val="28"/>
        </w:rPr>
        <w:t>BÀI 7. Kinh tế khu vực Mỹ La Tinh.</w:t>
      </w:r>
    </w:p>
    <w:p w14:paraId="3E7F79CF" w14:textId="77777777" w:rsidR="00D66882" w:rsidRDefault="00D66882" w:rsidP="00D66882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*Trắc nghiệm</w:t>
      </w:r>
      <w:r>
        <w:rPr>
          <w:sz w:val="28"/>
          <w:szCs w:val="28"/>
        </w:rPr>
        <w:t xml:space="preserve">: </w:t>
      </w:r>
    </w:p>
    <w:p w14:paraId="618CBA5C" w14:textId="2920AFE7" w:rsidR="00D66882" w:rsidRDefault="00D66882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 w:rsidRPr="00D66882">
        <w:rPr>
          <w:sz w:val="28"/>
          <w:szCs w:val="28"/>
        </w:rPr>
        <w:t>Nắm được tình hình phát triển kinh tế và một số ngành kinh tế khu vực Mỹ La Tinh</w:t>
      </w:r>
      <w:r>
        <w:rPr>
          <w:sz w:val="28"/>
          <w:szCs w:val="28"/>
        </w:rPr>
        <w:t>.</w:t>
      </w:r>
    </w:p>
    <w:p w14:paraId="00AFCB87" w14:textId="2DB0B8FC" w:rsidR="00D66882" w:rsidRDefault="00D66882">
      <w:pPr>
        <w:rPr>
          <w:sz w:val="28"/>
          <w:szCs w:val="28"/>
        </w:rPr>
      </w:pPr>
      <w:r>
        <w:rPr>
          <w:sz w:val="28"/>
          <w:szCs w:val="28"/>
        </w:rPr>
        <w:t>- Hiểu được nguyên nhân sự phát triển kinh tế.</w:t>
      </w:r>
    </w:p>
    <w:p w14:paraId="1F53E96A" w14:textId="29286504" w:rsidR="00D66882" w:rsidRDefault="00D66882">
      <w:pPr>
        <w:rPr>
          <w:sz w:val="28"/>
          <w:szCs w:val="28"/>
        </w:rPr>
      </w:pPr>
      <w:r>
        <w:rPr>
          <w:sz w:val="28"/>
          <w:szCs w:val="28"/>
        </w:rPr>
        <w:t>- Hiểu được sự phát triển các ngành kinh tế.</w:t>
      </w:r>
    </w:p>
    <w:p w14:paraId="692DBD85" w14:textId="77777777" w:rsidR="00AF5671" w:rsidRDefault="00AF5671" w:rsidP="00AF5671">
      <w:pPr>
        <w:rPr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 xml:space="preserve">*Tự luận: </w:t>
      </w:r>
      <w:r>
        <w:rPr>
          <w:rFonts w:eastAsia="Arial"/>
          <w:color w:val="000000" w:themeColor="text1"/>
          <w:sz w:val="28"/>
          <w:szCs w:val="28"/>
          <w:lang w:val="vi-VN"/>
        </w:rPr>
        <w:t>Vẽ được biểu đồ</w:t>
      </w:r>
      <w:r>
        <w:rPr>
          <w:rFonts w:eastAsia="Arial"/>
          <w:color w:val="000000" w:themeColor="text1"/>
          <w:sz w:val="28"/>
          <w:szCs w:val="28"/>
        </w:rPr>
        <w:t xml:space="preserve">, </w:t>
      </w:r>
      <w:r>
        <w:rPr>
          <w:rFonts w:eastAsia="Arial"/>
          <w:color w:val="000000" w:themeColor="text1"/>
          <w:sz w:val="28"/>
          <w:szCs w:val="28"/>
          <w:lang w:val="vi-VN"/>
        </w:rPr>
        <w:t xml:space="preserve"> rút ra nhận xét.</w:t>
      </w:r>
    </w:p>
    <w:p w14:paraId="308770C9" w14:textId="77777777" w:rsidR="00AF5671" w:rsidRDefault="00AF5671">
      <w:pPr>
        <w:rPr>
          <w:sz w:val="28"/>
          <w:szCs w:val="28"/>
        </w:rPr>
      </w:pPr>
    </w:p>
    <w:p w14:paraId="15B34407" w14:textId="77777777" w:rsidR="00EA1321" w:rsidRPr="00D66882" w:rsidRDefault="00EA1321">
      <w:pPr>
        <w:rPr>
          <w:b/>
          <w:bCs/>
          <w:sz w:val="28"/>
          <w:szCs w:val="28"/>
        </w:rPr>
      </w:pPr>
    </w:p>
    <w:p w14:paraId="4C2BC4C5" w14:textId="77777777" w:rsidR="00492281" w:rsidRDefault="00000000">
      <w:pPr>
        <w:tabs>
          <w:tab w:val="left" w:pos="4673"/>
        </w:tabs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  <w:u w:val="single"/>
        </w:rPr>
        <w:t>HẾT</w:t>
      </w:r>
    </w:p>
    <w:sectPr w:rsidR="00492281">
      <w:pgSz w:w="11907" w:h="16840"/>
      <w:pgMar w:top="864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9D2CB" w14:textId="77777777" w:rsidR="00DF241E" w:rsidRDefault="00DF241E">
      <w:r>
        <w:separator/>
      </w:r>
    </w:p>
  </w:endnote>
  <w:endnote w:type="continuationSeparator" w:id="0">
    <w:p w14:paraId="37000E5E" w14:textId="77777777" w:rsidR="00DF241E" w:rsidRDefault="00DF2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6B60C" w14:textId="77777777" w:rsidR="00DF241E" w:rsidRDefault="00DF241E">
      <w:r>
        <w:separator/>
      </w:r>
    </w:p>
  </w:footnote>
  <w:footnote w:type="continuationSeparator" w:id="0">
    <w:p w14:paraId="5016A515" w14:textId="77777777" w:rsidR="00DF241E" w:rsidRDefault="00DF24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CCE"/>
    <w:rsid w:val="00006AAF"/>
    <w:rsid w:val="000452C5"/>
    <w:rsid w:val="000617CC"/>
    <w:rsid w:val="000957DB"/>
    <w:rsid w:val="000974E5"/>
    <w:rsid w:val="000A2C46"/>
    <w:rsid w:val="000B7993"/>
    <w:rsid w:val="000D04E5"/>
    <w:rsid w:val="000D085A"/>
    <w:rsid w:val="00127FC8"/>
    <w:rsid w:val="00132AA3"/>
    <w:rsid w:val="00170F83"/>
    <w:rsid w:val="00176B1E"/>
    <w:rsid w:val="00186095"/>
    <w:rsid w:val="00192F26"/>
    <w:rsid w:val="002175B8"/>
    <w:rsid w:val="00224905"/>
    <w:rsid w:val="00265F54"/>
    <w:rsid w:val="002773AE"/>
    <w:rsid w:val="002E07EA"/>
    <w:rsid w:val="00331CCE"/>
    <w:rsid w:val="003A2D14"/>
    <w:rsid w:val="003D39A8"/>
    <w:rsid w:val="00422A76"/>
    <w:rsid w:val="00436113"/>
    <w:rsid w:val="004624B8"/>
    <w:rsid w:val="00492281"/>
    <w:rsid w:val="004A373F"/>
    <w:rsid w:val="00536994"/>
    <w:rsid w:val="00577B3B"/>
    <w:rsid w:val="0059197F"/>
    <w:rsid w:val="005A1751"/>
    <w:rsid w:val="005F43FF"/>
    <w:rsid w:val="006338BF"/>
    <w:rsid w:val="00693C84"/>
    <w:rsid w:val="006C3FED"/>
    <w:rsid w:val="006D7845"/>
    <w:rsid w:val="006E0D1B"/>
    <w:rsid w:val="007367E1"/>
    <w:rsid w:val="00744581"/>
    <w:rsid w:val="0075087D"/>
    <w:rsid w:val="007660CA"/>
    <w:rsid w:val="00776FC0"/>
    <w:rsid w:val="007E0411"/>
    <w:rsid w:val="00860B6A"/>
    <w:rsid w:val="00883496"/>
    <w:rsid w:val="0089760D"/>
    <w:rsid w:val="008A5B9C"/>
    <w:rsid w:val="008F0A42"/>
    <w:rsid w:val="00917A00"/>
    <w:rsid w:val="009953A4"/>
    <w:rsid w:val="00A5219A"/>
    <w:rsid w:val="00A705D3"/>
    <w:rsid w:val="00A71250"/>
    <w:rsid w:val="00AB6849"/>
    <w:rsid w:val="00AF5671"/>
    <w:rsid w:val="00AF6210"/>
    <w:rsid w:val="00B03881"/>
    <w:rsid w:val="00B25CA5"/>
    <w:rsid w:val="00BB6BC3"/>
    <w:rsid w:val="00BB760E"/>
    <w:rsid w:val="00BF69D3"/>
    <w:rsid w:val="00C003B0"/>
    <w:rsid w:val="00CA5EF4"/>
    <w:rsid w:val="00D06C23"/>
    <w:rsid w:val="00D26526"/>
    <w:rsid w:val="00D549DC"/>
    <w:rsid w:val="00D64A90"/>
    <w:rsid w:val="00D66761"/>
    <w:rsid w:val="00D66882"/>
    <w:rsid w:val="00D92951"/>
    <w:rsid w:val="00D950AA"/>
    <w:rsid w:val="00DB5A9E"/>
    <w:rsid w:val="00DD0B22"/>
    <w:rsid w:val="00DF21FA"/>
    <w:rsid w:val="00DF241E"/>
    <w:rsid w:val="00E00D27"/>
    <w:rsid w:val="00E07C61"/>
    <w:rsid w:val="00E14939"/>
    <w:rsid w:val="00E20815"/>
    <w:rsid w:val="00E53EB7"/>
    <w:rsid w:val="00E8297E"/>
    <w:rsid w:val="00EA1321"/>
    <w:rsid w:val="00ED12CA"/>
    <w:rsid w:val="00ED7918"/>
    <w:rsid w:val="00F22998"/>
    <w:rsid w:val="00F73337"/>
    <w:rsid w:val="00F94726"/>
    <w:rsid w:val="00FB2158"/>
    <w:rsid w:val="327A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B6FA4"/>
  <w15:docId w15:val="{76AE4EA2-49E0-4C83-B792-5F27558BF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2021-10-15T12:55:00Z</cp:lastPrinted>
  <dcterms:created xsi:type="dcterms:W3CDTF">2024-10-10T13:16:00Z</dcterms:created>
  <dcterms:modified xsi:type="dcterms:W3CDTF">2025-10-17T08:25:00Z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1021635AEA464F0FA6CEEDE30A90D19C_13</vt:lpwstr>
  </property>
</Properties>
</file>