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588" w:rsidRDefault="008F7588" w:rsidP="008F7588">
      <w:pPr>
        <w:widowControl w:val="0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TRƯỜNG THPT QUẾ SƠN</w:t>
      </w:r>
    </w:p>
    <w:p w:rsidR="008F7588" w:rsidRDefault="008F7588" w:rsidP="008F7588">
      <w:pPr>
        <w:widowControl w:val="0"/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TỔ HOÁ- SINH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MA TRẬN ĐỀ KIỂM TRA GIỮA KÌ I- NĂM HỌC 2025-2026</w:t>
      </w:r>
    </w:p>
    <w:p w:rsidR="008F7588" w:rsidRPr="009A61C7" w:rsidRDefault="008F7588" w:rsidP="008F7588">
      <w:pPr>
        <w:widowControl w:val="0"/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HOÁ 12</w:t>
      </w:r>
    </w:p>
    <w:p w:rsidR="008F7588" w:rsidRDefault="008F7588" w:rsidP="008F7588">
      <w:pPr>
        <w:widowControl w:val="0"/>
        <w:spacing w:after="0" w:line="240" w:lineRule="auto"/>
        <w:jc w:val="center"/>
        <w:rPr>
          <w:bCs/>
          <w:i/>
          <w:sz w:val="24"/>
          <w:szCs w:val="24"/>
          <w:lang w:val="vi-VN"/>
        </w:rPr>
      </w:pPr>
    </w:p>
    <w:p w:rsidR="008F7588" w:rsidRDefault="008F7588" w:rsidP="008F7588">
      <w:pPr>
        <w:widowControl w:val="0"/>
        <w:spacing w:after="0" w:line="240" w:lineRule="auto"/>
        <w:rPr>
          <w:bCs/>
          <w:i/>
          <w:sz w:val="24"/>
          <w:szCs w:val="24"/>
          <w:lang w:val="vi-VN"/>
        </w:rPr>
      </w:pPr>
    </w:p>
    <w:tbl>
      <w:tblPr>
        <w:tblW w:w="133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70"/>
        <w:gridCol w:w="2000"/>
        <w:gridCol w:w="644"/>
        <w:gridCol w:w="757"/>
        <w:gridCol w:w="842"/>
        <w:gridCol w:w="962"/>
        <w:gridCol w:w="833"/>
        <w:gridCol w:w="850"/>
        <w:gridCol w:w="710"/>
        <w:gridCol w:w="845"/>
        <w:gridCol w:w="1191"/>
        <w:gridCol w:w="750"/>
        <w:gridCol w:w="1307"/>
      </w:tblGrid>
      <w:tr w:rsidR="00B67C8E" w:rsidRPr="005D5041" w:rsidTr="006C5CEA">
        <w:trPr>
          <w:trHeight w:val="360"/>
          <w:jc w:val="center"/>
        </w:trPr>
        <w:tc>
          <w:tcPr>
            <w:tcW w:w="1670" w:type="dxa"/>
            <w:vMerge w:val="restart"/>
            <w:vAlign w:val="center"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iCs/>
                <w:sz w:val="24"/>
                <w:szCs w:val="24"/>
                <w:lang w:val="nl-NL"/>
              </w:rPr>
            </w:pPr>
            <w:r w:rsidRPr="005D5041">
              <w:rPr>
                <w:b/>
                <w:iCs/>
                <w:sz w:val="24"/>
                <w:szCs w:val="24"/>
                <w:lang w:val="nl-NL"/>
              </w:rPr>
              <w:t>Chủ đề</w:t>
            </w:r>
          </w:p>
        </w:tc>
        <w:tc>
          <w:tcPr>
            <w:tcW w:w="2000" w:type="dxa"/>
            <w:vMerge w:val="restart"/>
            <w:vAlign w:val="center"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iCs/>
                <w:sz w:val="24"/>
                <w:szCs w:val="24"/>
                <w:lang w:val="nl-NL"/>
              </w:rPr>
            </w:pPr>
            <w:r w:rsidRPr="005D5041">
              <w:rPr>
                <w:b/>
                <w:iCs/>
                <w:sz w:val="24"/>
                <w:szCs w:val="24"/>
                <w:lang w:val="nl-NL"/>
              </w:rPr>
              <w:t>Nội dung/Đơn vị kiến thức</w:t>
            </w:r>
          </w:p>
        </w:tc>
        <w:tc>
          <w:tcPr>
            <w:tcW w:w="7634" w:type="dxa"/>
            <w:gridSpan w:val="9"/>
            <w:vAlign w:val="center"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lang w:val="nl-NL"/>
              </w:rPr>
            </w:pPr>
            <w:r w:rsidRPr="005D5041">
              <w:rPr>
                <w:b/>
                <w:sz w:val="24"/>
                <w:szCs w:val="24"/>
                <w:lang w:val="nl-NL"/>
              </w:rPr>
              <w:t>THÀNH PHẦN CỦA NĂNG LỰC HÓA HỌC</w:t>
            </w:r>
          </w:p>
        </w:tc>
        <w:tc>
          <w:tcPr>
            <w:tcW w:w="750" w:type="dxa"/>
            <w:vMerge w:val="restart"/>
            <w:vAlign w:val="center"/>
          </w:tcPr>
          <w:p w:rsidR="00B67C8E" w:rsidRPr="005D5041" w:rsidRDefault="00B67C8E" w:rsidP="00055B9A">
            <w:pPr>
              <w:widowControl w:val="0"/>
              <w:spacing w:after="0" w:line="240" w:lineRule="auto"/>
              <w:jc w:val="center"/>
              <w:rPr>
                <w:b/>
                <w:sz w:val="24"/>
                <w:szCs w:val="24"/>
                <w:lang w:val="nl-NL"/>
              </w:rPr>
            </w:pPr>
            <w:r w:rsidRPr="005D5041">
              <w:rPr>
                <w:b/>
                <w:sz w:val="24"/>
                <w:szCs w:val="24"/>
                <w:lang w:val="nl-NL"/>
              </w:rPr>
              <w:t xml:space="preserve">Tổng </w:t>
            </w:r>
            <w:r>
              <w:rPr>
                <w:b/>
                <w:sz w:val="24"/>
                <w:szCs w:val="24"/>
                <w:lang w:val="nl-NL"/>
              </w:rPr>
              <w:t>số câu</w:t>
            </w:r>
          </w:p>
        </w:tc>
        <w:tc>
          <w:tcPr>
            <w:tcW w:w="1307" w:type="dxa"/>
            <w:vMerge w:val="restart"/>
            <w:vAlign w:val="center"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i/>
                <w:iCs/>
                <w:sz w:val="24"/>
                <w:szCs w:val="24"/>
                <w:lang w:val="nl-NL"/>
              </w:rPr>
            </w:pPr>
            <w:r w:rsidRPr="005D5041">
              <w:rPr>
                <w:b/>
                <w:sz w:val="24"/>
                <w:szCs w:val="24"/>
                <w:lang w:val="nl-NL"/>
              </w:rPr>
              <w:t>Tổng điểm</w:t>
            </w:r>
            <w:r w:rsidRPr="005D5041">
              <w:rPr>
                <w:b/>
                <w:i/>
                <w:iCs/>
                <w:sz w:val="24"/>
                <w:szCs w:val="24"/>
                <w:lang w:val="nl-NL"/>
              </w:rPr>
              <w:t xml:space="preserve"> (%)</w:t>
            </w:r>
          </w:p>
        </w:tc>
      </w:tr>
      <w:tr w:rsidR="00B67C8E" w:rsidRPr="005D5041" w:rsidTr="000D3CC7">
        <w:trPr>
          <w:trHeight w:val="423"/>
          <w:jc w:val="center"/>
        </w:trPr>
        <w:tc>
          <w:tcPr>
            <w:tcW w:w="1670" w:type="dxa"/>
            <w:vMerge/>
            <w:vAlign w:val="center"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iCs/>
                <w:sz w:val="24"/>
                <w:szCs w:val="24"/>
                <w:lang w:val="nl-NL"/>
              </w:rPr>
            </w:pPr>
          </w:p>
        </w:tc>
        <w:tc>
          <w:tcPr>
            <w:tcW w:w="2000" w:type="dxa"/>
            <w:vMerge/>
            <w:vAlign w:val="center"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iCs/>
                <w:sz w:val="24"/>
                <w:szCs w:val="24"/>
                <w:lang w:val="nl-NL"/>
              </w:rPr>
            </w:pPr>
          </w:p>
        </w:tc>
        <w:tc>
          <w:tcPr>
            <w:tcW w:w="2243" w:type="dxa"/>
            <w:gridSpan w:val="3"/>
            <w:vAlign w:val="center"/>
          </w:tcPr>
          <w:p w:rsidR="00B67C8E" w:rsidRPr="00B94125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i/>
                <w:iCs/>
                <w:sz w:val="24"/>
                <w:szCs w:val="24"/>
                <w:lang w:val="nl-NL"/>
              </w:rPr>
            </w:pPr>
            <w:r>
              <w:rPr>
                <w:b/>
                <w:i/>
                <w:iCs/>
                <w:sz w:val="24"/>
                <w:szCs w:val="24"/>
                <w:lang w:val="nl-NL"/>
              </w:rPr>
              <w:t xml:space="preserve">Phần I. </w:t>
            </w:r>
            <w:r w:rsidRPr="00B94125">
              <w:rPr>
                <w:b/>
                <w:i/>
                <w:iCs/>
                <w:sz w:val="24"/>
                <w:szCs w:val="24"/>
                <w:lang w:val="nl-NL"/>
              </w:rPr>
              <w:t>Nhận thức hóa học</w:t>
            </w:r>
          </w:p>
          <w:p w:rsidR="00B67C8E" w:rsidRPr="00B94125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i/>
                <w:iCs/>
                <w:sz w:val="24"/>
                <w:szCs w:val="24"/>
                <w:lang w:val="nl-NL"/>
              </w:rPr>
            </w:pPr>
          </w:p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Cs/>
                <w:i/>
                <w:iCs/>
                <w:sz w:val="24"/>
                <w:szCs w:val="24"/>
                <w:lang w:val="nl-NL"/>
              </w:rPr>
            </w:pPr>
          </w:p>
        </w:tc>
        <w:tc>
          <w:tcPr>
            <w:tcW w:w="2645" w:type="dxa"/>
            <w:gridSpan w:val="3"/>
            <w:vAlign w:val="center"/>
          </w:tcPr>
          <w:p w:rsidR="00B67C8E" w:rsidRPr="005D5041" w:rsidRDefault="00B67C8E" w:rsidP="00055B9A">
            <w:pPr>
              <w:widowControl w:val="0"/>
              <w:spacing w:after="0" w:line="240" w:lineRule="auto"/>
              <w:jc w:val="center"/>
              <w:rPr>
                <w:b/>
                <w:i/>
                <w:iCs/>
                <w:sz w:val="24"/>
                <w:szCs w:val="24"/>
                <w:lang w:val="nl-NL"/>
              </w:rPr>
            </w:pPr>
            <w:r>
              <w:rPr>
                <w:b/>
                <w:i/>
                <w:iCs/>
                <w:sz w:val="24"/>
                <w:szCs w:val="24"/>
                <w:lang w:val="nl-NL"/>
              </w:rPr>
              <w:t xml:space="preserve">Phần II. </w:t>
            </w:r>
            <w:r w:rsidRPr="005D5041">
              <w:rPr>
                <w:b/>
                <w:i/>
                <w:iCs/>
                <w:sz w:val="24"/>
                <w:szCs w:val="24"/>
                <w:lang w:val="nl-NL"/>
              </w:rPr>
              <w:t>Tìm hiểu tự nhiên dưới</w:t>
            </w:r>
          </w:p>
          <w:p w:rsidR="00B67C8E" w:rsidRPr="005D5041" w:rsidRDefault="00B67C8E" w:rsidP="00055B9A">
            <w:pPr>
              <w:widowControl w:val="0"/>
              <w:spacing w:after="0" w:line="240" w:lineRule="auto"/>
              <w:jc w:val="center"/>
              <w:rPr>
                <w:b/>
                <w:i/>
                <w:iCs/>
                <w:sz w:val="24"/>
                <w:szCs w:val="24"/>
                <w:lang w:val="nl-NL"/>
              </w:rPr>
            </w:pPr>
            <w:r w:rsidRPr="005D5041">
              <w:rPr>
                <w:b/>
                <w:i/>
                <w:iCs/>
                <w:sz w:val="24"/>
                <w:szCs w:val="24"/>
                <w:lang w:val="nl-NL"/>
              </w:rPr>
              <w:t>góc độ hóa học</w:t>
            </w:r>
          </w:p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B67C8E" w:rsidRPr="007969DE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i/>
                <w:iCs/>
                <w:sz w:val="24"/>
                <w:szCs w:val="24"/>
              </w:rPr>
            </w:pPr>
            <w:r>
              <w:rPr>
                <w:b/>
                <w:i/>
                <w:iCs/>
                <w:sz w:val="24"/>
                <w:szCs w:val="24"/>
              </w:rPr>
              <w:t xml:space="preserve">Phần III. </w:t>
            </w:r>
            <w:r w:rsidRPr="007969DE">
              <w:rPr>
                <w:b/>
                <w:i/>
                <w:iCs/>
                <w:sz w:val="24"/>
                <w:szCs w:val="24"/>
              </w:rPr>
              <w:t>Vận dụ</w:t>
            </w:r>
            <w:r>
              <w:rPr>
                <w:b/>
                <w:i/>
                <w:iCs/>
                <w:sz w:val="24"/>
                <w:szCs w:val="24"/>
              </w:rPr>
              <w:t xml:space="preserve">ng </w:t>
            </w:r>
            <w:r w:rsidRPr="007969DE">
              <w:rPr>
                <w:b/>
                <w:i/>
                <w:iCs/>
                <w:sz w:val="24"/>
                <w:szCs w:val="24"/>
              </w:rPr>
              <w:t>kiến</w:t>
            </w:r>
          </w:p>
          <w:p w:rsidR="00B67C8E" w:rsidRPr="007969DE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i/>
                <w:iCs/>
                <w:sz w:val="24"/>
                <w:szCs w:val="24"/>
              </w:rPr>
            </w:pPr>
            <w:r w:rsidRPr="007969DE">
              <w:rPr>
                <w:b/>
                <w:i/>
                <w:iCs/>
                <w:sz w:val="24"/>
                <w:szCs w:val="24"/>
              </w:rPr>
              <w:t>thức, kĩ năng đã học</w:t>
            </w:r>
          </w:p>
          <w:p w:rsidR="00B67C8E" w:rsidRPr="005D5041" w:rsidRDefault="00B67C8E" w:rsidP="00055B9A">
            <w:pPr>
              <w:widowControl w:val="0"/>
              <w:spacing w:after="0" w:line="240" w:lineRule="auto"/>
              <w:jc w:val="center"/>
              <w:rPr>
                <w:bCs/>
                <w:i/>
                <w:iCs/>
                <w:sz w:val="24"/>
                <w:szCs w:val="24"/>
                <w:lang w:val="nl-NL"/>
              </w:rPr>
            </w:pPr>
            <w:r w:rsidRPr="005D5041">
              <w:rPr>
                <w:bCs/>
                <w:i/>
                <w:iCs/>
                <w:sz w:val="24"/>
                <w:szCs w:val="24"/>
                <w:lang w:val="nl-NL"/>
              </w:rPr>
              <w:t xml:space="preserve"> </w:t>
            </w:r>
          </w:p>
        </w:tc>
        <w:tc>
          <w:tcPr>
            <w:tcW w:w="1191" w:type="dxa"/>
          </w:tcPr>
          <w:p w:rsidR="00B67C8E" w:rsidRPr="00055B9A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nl-NL"/>
              </w:rPr>
            </w:pPr>
            <w:r w:rsidRPr="00055B9A">
              <w:rPr>
                <w:b/>
                <w:bCs/>
                <w:i/>
                <w:iCs/>
                <w:sz w:val="24"/>
                <w:szCs w:val="24"/>
                <w:lang w:val="nl-NL"/>
              </w:rPr>
              <w:t>Phần IV</w:t>
            </w:r>
            <w:r>
              <w:rPr>
                <w:b/>
                <w:bCs/>
                <w:i/>
                <w:iCs/>
                <w:sz w:val="24"/>
                <w:szCs w:val="24"/>
                <w:lang w:val="nl-NL"/>
              </w:rPr>
              <w:t>.</w:t>
            </w:r>
          </w:p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Cs/>
                <w:i/>
                <w:iCs/>
                <w:sz w:val="24"/>
                <w:szCs w:val="24"/>
                <w:lang w:val="nl-NL"/>
              </w:rPr>
            </w:pPr>
            <w:r w:rsidRPr="00055B9A">
              <w:rPr>
                <w:b/>
                <w:bCs/>
                <w:i/>
                <w:iCs/>
                <w:sz w:val="24"/>
                <w:szCs w:val="24"/>
                <w:lang w:val="nl-NL"/>
              </w:rPr>
              <w:t>Tự luận</w:t>
            </w:r>
          </w:p>
        </w:tc>
        <w:tc>
          <w:tcPr>
            <w:tcW w:w="750" w:type="dxa"/>
            <w:vMerge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Cs/>
                <w:i/>
                <w:iCs/>
                <w:sz w:val="24"/>
                <w:szCs w:val="24"/>
                <w:lang w:val="nl-NL"/>
              </w:rPr>
            </w:pPr>
          </w:p>
        </w:tc>
        <w:tc>
          <w:tcPr>
            <w:tcW w:w="1307" w:type="dxa"/>
            <w:vMerge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Cs/>
                <w:i/>
                <w:iCs/>
                <w:sz w:val="24"/>
                <w:szCs w:val="24"/>
                <w:lang w:val="nl-NL"/>
              </w:rPr>
            </w:pPr>
          </w:p>
        </w:tc>
      </w:tr>
      <w:tr w:rsidR="00B67C8E" w:rsidRPr="005D5041" w:rsidTr="000D3CC7">
        <w:trPr>
          <w:trHeight w:val="859"/>
          <w:tblHeader/>
          <w:jc w:val="center"/>
        </w:trPr>
        <w:tc>
          <w:tcPr>
            <w:tcW w:w="1670" w:type="dxa"/>
            <w:vMerge/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iCs/>
                <w:sz w:val="24"/>
                <w:szCs w:val="24"/>
                <w:lang w:val="nl-NL"/>
              </w:rPr>
            </w:pPr>
          </w:p>
        </w:tc>
        <w:tc>
          <w:tcPr>
            <w:tcW w:w="2000" w:type="dxa"/>
            <w:vMerge/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iCs/>
                <w:sz w:val="24"/>
                <w:szCs w:val="24"/>
                <w:lang w:val="nl-NL"/>
              </w:rPr>
            </w:pPr>
          </w:p>
        </w:tc>
        <w:tc>
          <w:tcPr>
            <w:tcW w:w="644" w:type="dxa"/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nl-NL"/>
              </w:rPr>
            </w:pPr>
            <w:r w:rsidRPr="005D5041">
              <w:rPr>
                <w:b/>
                <w:bCs/>
                <w:iCs/>
                <w:sz w:val="24"/>
                <w:szCs w:val="24"/>
                <w:lang w:val="nl-NL"/>
              </w:rPr>
              <w:t>Biết</w:t>
            </w:r>
          </w:p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iCs/>
                <w:sz w:val="24"/>
                <w:szCs w:val="24"/>
                <w:lang w:val="nl-NL"/>
              </w:rPr>
            </w:pPr>
          </w:p>
        </w:tc>
        <w:tc>
          <w:tcPr>
            <w:tcW w:w="757" w:type="dxa"/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D5041">
              <w:rPr>
                <w:b/>
                <w:bCs/>
                <w:sz w:val="24"/>
                <w:szCs w:val="24"/>
              </w:rPr>
              <w:t>Hiểu</w:t>
            </w:r>
          </w:p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D5041">
              <w:rPr>
                <w:b/>
                <w:bCs/>
                <w:sz w:val="24"/>
                <w:szCs w:val="24"/>
              </w:rPr>
              <w:t>Vận dụng</w:t>
            </w:r>
          </w:p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D5041">
              <w:rPr>
                <w:b/>
                <w:bCs/>
                <w:sz w:val="24"/>
                <w:szCs w:val="24"/>
              </w:rPr>
              <w:t>Biết</w:t>
            </w:r>
          </w:p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33" w:type="dxa"/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D5041">
              <w:rPr>
                <w:b/>
                <w:bCs/>
                <w:sz w:val="24"/>
                <w:szCs w:val="24"/>
              </w:rPr>
              <w:t>Hiểu</w:t>
            </w:r>
          </w:p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D5041">
              <w:rPr>
                <w:b/>
                <w:bCs/>
                <w:sz w:val="24"/>
                <w:szCs w:val="24"/>
              </w:rPr>
              <w:t>Vận dụng</w:t>
            </w:r>
          </w:p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D5041">
              <w:rPr>
                <w:b/>
                <w:bCs/>
                <w:sz w:val="24"/>
                <w:szCs w:val="24"/>
              </w:rPr>
              <w:t>Hiểu</w:t>
            </w:r>
          </w:p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vAlign w:val="center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D5041">
              <w:rPr>
                <w:b/>
                <w:bCs/>
                <w:sz w:val="24"/>
                <w:szCs w:val="24"/>
              </w:rPr>
              <w:t>Vận dụng</w:t>
            </w:r>
          </w:p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91" w:type="dxa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50" w:type="dxa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07" w:type="dxa"/>
          </w:tcPr>
          <w:p w:rsidR="00055B9A" w:rsidRPr="005D5041" w:rsidRDefault="00055B9A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D56671" w:rsidRPr="005D5041" w:rsidTr="000D3CC7">
        <w:trPr>
          <w:trHeight w:val="513"/>
          <w:jc w:val="center"/>
        </w:trPr>
        <w:tc>
          <w:tcPr>
            <w:tcW w:w="1670" w:type="dxa"/>
            <w:vMerge w:val="restart"/>
            <w:vAlign w:val="center"/>
          </w:tcPr>
          <w:p w:rsidR="00D56671" w:rsidRPr="005D5041" w:rsidRDefault="00D56671" w:rsidP="00137062">
            <w:pPr>
              <w:spacing w:after="0" w:line="240" w:lineRule="auto"/>
              <w:jc w:val="center"/>
              <w:rPr>
                <w:b/>
                <w:spacing w:val="-8"/>
                <w:sz w:val="24"/>
                <w:szCs w:val="24"/>
              </w:rPr>
            </w:pPr>
            <w:r w:rsidRPr="005D5041">
              <w:rPr>
                <w:b/>
                <w:spacing w:val="-8"/>
                <w:sz w:val="24"/>
                <w:szCs w:val="24"/>
              </w:rPr>
              <w:t>Ester – Lipid</w:t>
            </w:r>
          </w:p>
          <w:p w:rsidR="00D56671" w:rsidRPr="005D5041" w:rsidRDefault="00D56671" w:rsidP="00137062">
            <w:pPr>
              <w:spacing w:after="0" w:line="240" w:lineRule="auto"/>
              <w:jc w:val="center"/>
              <w:rPr>
                <w:b/>
                <w:i/>
                <w:iCs/>
                <w:spacing w:val="-8"/>
                <w:sz w:val="24"/>
                <w:szCs w:val="24"/>
              </w:rPr>
            </w:pPr>
          </w:p>
        </w:tc>
        <w:tc>
          <w:tcPr>
            <w:tcW w:w="2000" w:type="dxa"/>
            <w:vAlign w:val="center"/>
          </w:tcPr>
          <w:p w:rsidR="00D56671" w:rsidRPr="008F7588" w:rsidRDefault="00D56671" w:rsidP="00137062">
            <w:pPr>
              <w:widowControl w:val="0"/>
              <w:spacing w:after="0" w:line="240" w:lineRule="auto"/>
              <w:jc w:val="both"/>
              <w:rPr>
                <w:iCs/>
                <w:sz w:val="24"/>
                <w:szCs w:val="24"/>
                <w:lang w:val="fr-FR" w:eastAsia="fr-FR"/>
              </w:rPr>
            </w:pPr>
            <w:r w:rsidRPr="005D5041">
              <w:rPr>
                <w:i/>
                <w:iCs/>
                <w:sz w:val="24"/>
                <w:szCs w:val="24"/>
                <w:lang w:val="fr-FR" w:eastAsia="fr-FR"/>
              </w:rPr>
              <w:t xml:space="preserve"> </w:t>
            </w:r>
            <w:r w:rsidRPr="008F7588">
              <w:rPr>
                <w:iCs/>
                <w:sz w:val="24"/>
                <w:szCs w:val="24"/>
                <w:lang w:val="fr-FR" w:eastAsia="fr-FR"/>
              </w:rPr>
              <w:t xml:space="preserve">Ester - Lipid </w:t>
            </w:r>
          </w:p>
        </w:tc>
        <w:tc>
          <w:tcPr>
            <w:tcW w:w="644" w:type="dxa"/>
            <w:vAlign w:val="center"/>
          </w:tcPr>
          <w:p w:rsidR="00D56671" w:rsidRPr="0041462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757" w:type="dxa"/>
            <w:vAlign w:val="center"/>
          </w:tcPr>
          <w:p w:rsidR="00D56671" w:rsidRPr="0041462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 w:rsidRPr="00414621">
              <w:rPr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842" w:type="dxa"/>
            <w:vAlign w:val="center"/>
          </w:tcPr>
          <w:p w:rsidR="00D56671" w:rsidRPr="0041462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 w:rsidRPr="00414621">
              <w:rPr>
                <w:sz w:val="24"/>
                <w:szCs w:val="24"/>
                <w:lang w:val="fr-FR" w:eastAsia="fr-FR"/>
              </w:rPr>
              <w:t xml:space="preserve">1 </w:t>
            </w:r>
          </w:p>
        </w:tc>
        <w:tc>
          <w:tcPr>
            <w:tcW w:w="962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 w:rsidRPr="00216D00">
              <w:rPr>
                <w:b/>
                <w:sz w:val="24"/>
                <w:szCs w:val="24"/>
                <w:lang w:val="fr-FR" w:eastAsia="fr-FR"/>
              </w:rPr>
              <w:t>Câu1</w:t>
            </w:r>
            <w:r>
              <w:rPr>
                <w:sz w:val="24"/>
                <w:szCs w:val="24"/>
                <w:lang w:val="fr-FR" w:eastAsia="fr-FR"/>
              </w:rPr>
              <w:t>: 1 lệnh hỏi</w:t>
            </w:r>
          </w:p>
        </w:tc>
        <w:tc>
          <w:tcPr>
            <w:tcW w:w="833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2 lệnh hỏi</w:t>
            </w:r>
          </w:p>
        </w:tc>
        <w:tc>
          <w:tcPr>
            <w:tcW w:w="8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1 lệnh hỏi</w:t>
            </w:r>
          </w:p>
        </w:tc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:rsidR="00D56671" w:rsidRPr="0041462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vAlign w:val="center"/>
          </w:tcPr>
          <w:p w:rsidR="00D56671" w:rsidRPr="0041462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1191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7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6</w:t>
            </w:r>
          </w:p>
        </w:tc>
        <w:tc>
          <w:tcPr>
            <w:tcW w:w="1307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3,25</w:t>
            </w:r>
          </w:p>
        </w:tc>
      </w:tr>
      <w:tr w:rsidR="00D56671" w:rsidRPr="005D5041" w:rsidTr="000D3CC7">
        <w:trPr>
          <w:trHeight w:val="513"/>
          <w:jc w:val="center"/>
        </w:trPr>
        <w:tc>
          <w:tcPr>
            <w:tcW w:w="1670" w:type="dxa"/>
            <w:vMerge/>
            <w:vAlign w:val="center"/>
          </w:tcPr>
          <w:p w:rsidR="00D56671" w:rsidRPr="005D5041" w:rsidRDefault="00D56671" w:rsidP="00137062">
            <w:pPr>
              <w:spacing w:after="0" w:line="240" w:lineRule="auto"/>
              <w:jc w:val="center"/>
              <w:rPr>
                <w:b/>
                <w:spacing w:val="-8"/>
                <w:sz w:val="24"/>
                <w:szCs w:val="24"/>
              </w:rPr>
            </w:pPr>
          </w:p>
        </w:tc>
        <w:tc>
          <w:tcPr>
            <w:tcW w:w="2000" w:type="dxa"/>
            <w:vAlign w:val="center"/>
          </w:tcPr>
          <w:p w:rsidR="00D56671" w:rsidRPr="008F7588" w:rsidRDefault="00D56671" w:rsidP="00137062">
            <w:pPr>
              <w:widowControl w:val="0"/>
              <w:spacing w:after="0" w:line="240" w:lineRule="auto"/>
              <w:jc w:val="both"/>
              <w:rPr>
                <w:iCs/>
                <w:sz w:val="24"/>
                <w:szCs w:val="24"/>
                <w:lang w:val="fr-FR" w:eastAsia="fr-FR"/>
              </w:rPr>
            </w:pPr>
            <w:r w:rsidRPr="008F7588">
              <w:rPr>
                <w:iCs/>
                <w:sz w:val="24"/>
                <w:szCs w:val="24"/>
                <w:lang w:val="fr-FR" w:eastAsia="fr-FR"/>
              </w:rPr>
              <w:t xml:space="preserve"> Xà phòng và chất giặt rửa tổng hợp </w:t>
            </w:r>
          </w:p>
        </w:tc>
        <w:tc>
          <w:tcPr>
            <w:tcW w:w="644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757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842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962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833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8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color w:val="FF0000"/>
                <w:sz w:val="24"/>
                <w:szCs w:val="24"/>
                <w:lang w:val="fr-FR" w:eastAsia="fr-FR"/>
              </w:rPr>
            </w:pPr>
            <w:r w:rsidRPr="00D56671">
              <w:rPr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color w:val="FF0000"/>
                <w:sz w:val="24"/>
                <w:szCs w:val="24"/>
                <w:lang w:val="fr-FR" w:eastAsia="fr-FR"/>
              </w:rPr>
            </w:pPr>
          </w:p>
        </w:tc>
        <w:tc>
          <w:tcPr>
            <w:tcW w:w="1191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r-FR" w:eastAsia="fr-FR"/>
              </w:rPr>
            </w:pPr>
          </w:p>
        </w:tc>
        <w:tc>
          <w:tcPr>
            <w:tcW w:w="7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2</w:t>
            </w:r>
          </w:p>
        </w:tc>
        <w:tc>
          <w:tcPr>
            <w:tcW w:w="1307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0,75</w:t>
            </w:r>
          </w:p>
        </w:tc>
      </w:tr>
      <w:tr w:rsidR="00D56671" w:rsidRPr="005D5041" w:rsidTr="000D3CC7">
        <w:trPr>
          <w:trHeight w:val="568"/>
          <w:jc w:val="center"/>
        </w:trPr>
        <w:tc>
          <w:tcPr>
            <w:tcW w:w="1670" w:type="dxa"/>
            <w:vMerge w:val="restart"/>
            <w:tcBorders>
              <w:righ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nl-NL" w:eastAsia="fr-FR"/>
              </w:rPr>
            </w:pPr>
            <w:r w:rsidRPr="005D5041">
              <w:rPr>
                <w:b/>
                <w:bCs/>
                <w:sz w:val="24"/>
                <w:szCs w:val="24"/>
                <w:lang w:val="nl-NL" w:eastAsia="fr-FR"/>
              </w:rPr>
              <w:t>Carbohydrate</w:t>
            </w:r>
          </w:p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color w:val="FF0000"/>
                <w:sz w:val="24"/>
                <w:szCs w:val="24"/>
                <w:lang w:val="fr-FR" w:eastAsia="fr-FR"/>
              </w:rPr>
            </w:pPr>
          </w:p>
        </w:tc>
        <w:tc>
          <w:tcPr>
            <w:tcW w:w="2000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rPr>
                <w:i/>
                <w:iCs/>
                <w:sz w:val="24"/>
                <w:szCs w:val="24"/>
                <w:lang w:val="fr-FR" w:eastAsia="fr-FR"/>
              </w:rPr>
            </w:pPr>
            <w:r w:rsidRPr="008F7588">
              <w:rPr>
                <w:iCs/>
                <w:sz w:val="24"/>
                <w:szCs w:val="24"/>
                <w:lang w:val="fr-FR" w:eastAsia="fr-FR"/>
              </w:rPr>
              <w:t>Glucose và Fructose</w:t>
            </w:r>
            <w:r w:rsidRPr="005D5041">
              <w:rPr>
                <w:i/>
                <w:iCs/>
                <w:sz w:val="24"/>
                <w:szCs w:val="24"/>
                <w:lang w:val="fr-FR" w:eastAsia="fr-FR"/>
              </w:rPr>
              <w:t xml:space="preserve"> </w:t>
            </w:r>
          </w:p>
        </w:tc>
        <w:tc>
          <w:tcPr>
            <w:tcW w:w="644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757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842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962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rPr>
                <w:sz w:val="24"/>
                <w:szCs w:val="24"/>
                <w:lang w:val="fr-FR" w:eastAsia="fr-FR"/>
              </w:rPr>
            </w:pPr>
            <w:r w:rsidRPr="00216D00">
              <w:rPr>
                <w:b/>
                <w:sz w:val="24"/>
                <w:szCs w:val="24"/>
                <w:lang w:val="fr-FR" w:eastAsia="fr-FR"/>
              </w:rPr>
              <w:t>Câu 2 </w:t>
            </w:r>
            <w:r>
              <w:rPr>
                <w:sz w:val="24"/>
                <w:szCs w:val="24"/>
                <w:lang w:val="fr-FR" w:eastAsia="fr-FR"/>
              </w:rPr>
              <w:t>:1 lệnh hỏi</w:t>
            </w:r>
          </w:p>
        </w:tc>
        <w:tc>
          <w:tcPr>
            <w:tcW w:w="833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2 lệnh hỏi</w:t>
            </w:r>
          </w:p>
        </w:tc>
        <w:tc>
          <w:tcPr>
            <w:tcW w:w="8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color w:val="0000FF"/>
                <w:sz w:val="24"/>
                <w:szCs w:val="24"/>
                <w:lang w:val="fr-FR" w:eastAsia="fr-FR"/>
              </w:rPr>
            </w:pPr>
            <w:r w:rsidRPr="00672F29">
              <w:rPr>
                <w:sz w:val="24"/>
                <w:szCs w:val="24"/>
                <w:lang w:val="fr-FR" w:eastAsia="fr-FR"/>
              </w:rPr>
              <w:t>1</w:t>
            </w:r>
            <w:r>
              <w:rPr>
                <w:sz w:val="24"/>
                <w:szCs w:val="24"/>
                <w:lang w:val="fr-FR" w:eastAsia="fr-FR"/>
              </w:rPr>
              <w:t>lệnh hỏi</w:t>
            </w:r>
          </w:p>
        </w:tc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both"/>
              <w:rPr>
                <w:sz w:val="24"/>
                <w:szCs w:val="24"/>
                <w:lang w:val="fr-FR" w:eastAsia="fr-FR"/>
              </w:rPr>
            </w:pPr>
            <w:r>
              <w:rPr>
                <w:iCs/>
                <w:sz w:val="24"/>
                <w:szCs w:val="24"/>
                <w:lang w:val="nl-NL" w:eastAsia="fr-FR"/>
              </w:rPr>
              <w:t xml:space="preserve">      </w:t>
            </w:r>
            <w:r w:rsidRPr="00672F29">
              <w:rPr>
                <w:iCs/>
                <w:sz w:val="24"/>
                <w:szCs w:val="24"/>
                <w:lang w:val="nl-NL" w:eastAsia="fr-FR"/>
              </w:rPr>
              <w:t xml:space="preserve"> 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1191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r-FR" w:eastAsia="fr-FR"/>
              </w:rPr>
            </w:pPr>
          </w:p>
          <w:p w:rsidR="00D56671" w:rsidRPr="000D3CC7" w:rsidRDefault="00D56671" w:rsidP="00137062">
            <w:pPr>
              <w:widowControl w:val="0"/>
              <w:spacing w:after="0" w:line="240" w:lineRule="auto"/>
              <w:jc w:val="center"/>
              <w:rPr>
                <w:bCs/>
                <w:sz w:val="24"/>
                <w:szCs w:val="24"/>
                <w:lang w:val="fr-FR" w:eastAsia="fr-FR"/>
              </w:rPr>
            </w:pPr>
          </w:p>
        </w:tc>
        <w:tc>
          <w:tcPr>
            <w:tcW w:w="7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3</w:t>
            </w:r>
          </w:p>
        </w:tc>
        <w:tc>
          <w:tcPr>
            <w:tcW w:w="1307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1,5</w:t>
            </w:r>
          </w:p>
        </w:tc>
      </w:tr>
      <w:tr w:rsidR="00D56671" w:rsidRPr="005D5041" w:rsidTr="00727BAB">
        <w:trPr>
          <w:trHeight w:val="804"/>
          <w:jc w:val="center"/>
        </w:trPr>
        <w:tc>
          <w:tcPr>
            <w:tcW w:w="1670" w:type="dxa"/>
            <w:vMerge/>
            <w:tcBorders>
              <w:righ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nl-NL" w:eastAsia="fr-FR"/>
              </w:rPr>
            </w:pPr>
          </w:p>
        </w:tc>
        <w:tc>
          <w:tcPr>
            <w:tcW w:w="2000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both"/>
              <w:rPr>
                <w:sz w:val="24"/>
                <w:szCs w:val="24"/>
                <w:lang w:val="nl-NL" w:eastAsia="fr-FR"/>
              </w:rPr>
            </w:pPr>
            <w:r w:rsidRPr="008F7588">
              <w:rPr>
                <w:sz w:val="24"/>
                <w:szCs w:val="24"/>
                <w:lang w:val="nl-NL"/>
              </w:rPr>
              <w:t>Saccharose và Maltose</w:t>
            </w:r>
            <w:r w:rsidRPr="00B94125">
              <w:rPr>
                <w:i/>
                <w:sz w:val="24"/>
                <w:szCs w:val="24"/>
                <w:lang w:val="nl-NL"/>
              </w:rPr>
              <w:t xml:space="preserve"> </w:t>
            </w:r>
          </w:p>
        </w:tc>
        <w:tc>
          <w:tcPr>
            <w:tcW w:w="644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color w:val="000000"/>
                <w:sz w:val="24"/>
                <w:szCs w:val="24"/>
                <w:lang w:val="nl-NL" w:eastAsia="fr-FR"/>
              </w:rPr>
            </w:pPr>
            <w:r>
              <w:rPr>
                <w:color w:val="000000"/>
                <w:sz w:val="24"/>
                <w:szCs w:val="24"/>
                <w:lang w:val="nl-NL" w:eastAsia="fr-FR"/>
              </w:rPr>
              <w:t>1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842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  <w:r>
              <w:rPr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962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833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color w:val="0000FF"/>
                <w:sz w:val="24"/>
                <w:szCs w:val="24"/>
                <w:lang w:val="fr-FR" w:eastAsia="fr-FR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both"/>
              <w:rPr>
                <w:sz w:val="24"/>
                <w:szCs w:val="24"/>
                <w:lang w:val="fr-FR" w:eastAsia="fr-FR"/>
              </w:rPr>
            </w:pPr>
          </w:p>
        </w:tc>
        <w:tc>
          <w:tcPr>
            <w:tcW w:w="845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r-FR" w:eastAsia="fr-FR"/>
              </w:rPr>
            </w:pPr>
          </w:p>
        </w:tc>
        <w:tc>
          <w:tcPr>
            <w:tcW w:w="1191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fr-FR" w:eastAsia="fr-FR"/>
              </w:rPr>
            </w:pPr>
          </w:p>
        </w:tc>
        <w:tc>
          <w:tcPr>
            <w:tcW w:w="750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2</w:t>
            </w:r>
          </w:p>
        </w:tc>
        <w:tc>
          <w:tcPr>
            <w:tcW w:w="1307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0,5</w:t>
            </w:r>
          </w:p>
        </w:tc>
      </w:tr>
      <w:tr w:rsidR="00D56671" w:rsidRPr="005D5041" w:rsidTr="007E1AD7">
        <w:trPr>
          <w:trHeight w:val="701"/>
          <w:jc w:val="center"/>
        </w:trPr>
        <w:tc>
          <w:tcPr>
            <w:tcW w:w="1670" w:type="dxa"/>
            <w:vMerge/>
            <w:tcBorders>
              <w:righ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nl-NL" w:eastAsia="fr-FR"/>
              </w:rPr>
            </w:pPr>
          </w:p>
        </w:tc>
        <w:tc>
          <w:tcPr>
            <w:tcW w:w="2000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both"/>
              <w:rPr>
                <w:i/>
                <w:iCs/>
                <w:sz w:val="24"/>
                <w:szCs w:val="24"/>
                <w:lang w:val="nl-NL" w:eastAsia="fr-FR"/>
              </w:rPr>
            </w:pPr>
            <w:r w:rsidRPr="008F7588">
              <w:rPr>
                <w:iCs/>
                <w:sz w:val="24"/>
                <w:szCs w:val="24"/>
                <w:lang w:val="nl-NL" w:eastAsia="fr-FR"/>
              </w:rPr>
              <w:t>Tinh bột và cellulose</w:t>
            </w:r>
          </w:p>
        </w:tc>
        <w:tc>
          <w:tcPr>
            <w:tcW w:w="644" w:type="dxa"/>
            <w:tcBorders>
              <w:left w:val="single" w:sz="4" w:space="0" w:color="auto"/>
            </w:tcBorders>
            <w:vAlign w:val="center"/>
          </w:tcPr>
          <w:p w:rsidR="00D56671" w:rsidRPr="002D3FF8" w:rsidRDefault="00D56671" w:rsidP="00137062">
            <w:pPr>
              <w:widowControl w:val="0"/>
              <w:spacing w:after="0" w:line="240" w:lineRule="auto"/>
              <w:jc w:val="both"/>
              <w:rPr>
                <w:iCs/>
                <w:sz w:val="24"/>
                <w:szCs w:val="24"/>
                <w:lang w:val="nl-NL" w:eastAsia="fr-FR"/>
              </w:rPr>
            </w:pPr>
            <w:r>
              <w:rPr>
                <w:iCs/>
                <w:sz w:val="24"/>
                <w:szCs w:val="24"/>
                <w:lang w:val="nl-NL" w:eastAsia="fr-FR"/>
              </w:rPr>
              <w:t xml:space="preserve">   1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vAlign w:val="center"/>
          </w:tcPr>
          <w:p w:rsidR="00D56671" w:rsidRPr="002D3FF8" w:rsidRDefault="00D56671" w:rsidP="00137062">
            <w:pPr>
              <w:widowControl w:val="0"/>
              <w:spacing w:after="0" w:line="240" w:lineRule="auto"/>
              <w:jc w:val="both"/>
              <w:rPr>
                <w:iCs/>
                <w:sz w:val="24"/>
                <w:szCs w:val="24"/>
                <w:lang w:val="nl-NL" w:eastAsia="fr-FR"/>
              </w:rPr>
            </w:pPr>
            <w:r>
              <w:rPr>
                <w:i/>
                <w:iCs/>
                <w:sz w:val="24"/>
                <w:szCs w:val="24"/>
                <w:lang w:val="nl-NL" w:eastAsia="fr-FR"/>
              </w:rPr>
              <w:t xml:space="preserve">    </w:t>
            </w:r>
          </w:p>
        </w:tc>
        <w:tc>
          <w:tcPr>
            <w:tcW w:w="842" w:type="dxa"/>
            <w:tcBorders>
              <w:left w:val="single" w:sz="4" w:space="0" w:color="auto"/>
            </w:tcBorders>
            <w:vAlign w:val="center"/>
          </w:tcPr>
          <w:p w:rsidR="00D56671" w:rsidRPr="002D3FF8" w:rsidRDefault="00D56671" w:rsidP="00137062">
            <w:pPr>
              <w:widowControl w:val="0"/>
              <w:spacing w:after="0" w:line="240" w:lineRule="auto"/>
              <w:jc w:val="both"/>
              <w:rPr>
                <w:iCs/>
                <w:sz w:val="24"/>
                <w:szCs w:val="24"/>
                <w:lang w:val="nl-NL" w:eastAsia="fr-FR"/>
              </w:rPr>
            </w:pPr>
            <w:r>
              <w:rPr>
                <w:i/>
                <w:iCs/>
                <w:sz w:val="24"/>
                <w:szCs w:val="24"/>
                <w:lang w:val="nl-NL" w:eastAsia="fr-FR"/>
              </w:rPr>
              <w:t xml:space="preserve">     </w:t>
            </w:r>
            <w:r>
              <w:rPr>
                <w:iCs/>
                <w:sz w:val="24"/>
                <w:szCs w:val="24"/>
                <w:lang w:val="nl-NL" w:eastAsia="fr-FR"/>
              </w:rPr>
              <w:t xml:space="preserve"> </w:t>
            </w:r>
          </w:p>
        </w:tc>
        <w:tc>
          <w:tcPr>
            <w:tcW w:w="962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both"/>
              <w:rPr>
                <w:i/>
                <w:iCs/>
                <w:sz w:val="24"/>
                <w:szCs w:val="24"/>
                <w:lang w:val="nl-NL" w:eastAsia="fr-FR"/>
              </w:rPr>
            </w:pPr>
          </w:p>
        </w:tc>
        <w:tc>
          <w:tcPr>
            <w:tcW w:w="833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both"/>
              <w:rPr>
                <w:i/>
                <w:iCs/>
                <w:sz w:val="24"/>
                <w:szCs w:val="24"/>
                <w:lang w:val="nl-NL" w:eastAsia="fr-FR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both"/>
              <w:rPr>
                <w:i/>
                <w:iCs/>
                <w:sz w:val="24"/>
                <w:szCs w:val="24"/>
                <w:lang w:val="nl-NL" w:eastAsia="fr-FR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  <w:vAlign w:val="center"/>
          </w:tcPr>
          <w:p w:rsidR="00D56671" w:rsidRPr="00672F29" w:rsidRDefault="00D56671" w:rsidP="00137062">
            <w:pPr>
              <w:widowControl w:val="0"/>
              <w:spacing w:after="0" w:line="240" w:lineRule="auto"/>
              <w:jc w:val="both"/>
              <w:rPr>
                <w:iCs/>
                <w:sz w:val="24"/>
                <w:szCs w:val="24"/>
                <w:lang w:val="nl-NL" w:eastAsia="fr-FR"/>
              </w:rPr>
            </w:pPr>
            <w:r>
              <w:rPr>
                <w:iCs/>
                <w:sz w:val="24"/>
                <w:szCs w:val="24"/>
                <w:lang w:val="nl-NL" w:eastAsia="fr-FR"/>
              </w:rPr>
              <w:t>1</w:t>
            </w:r>
          </w:p>
        </w:tc>
        <w:tc>
          <w:tcPr>
            <w:tcW w:w="845" w:type="dxa"/>
            <w:tcBorders>
              <w:left w:val="single" w:sz="4" w:space="0" w:color="auto"/>
            </w:tcBorders>
            <w:vAlign w:val="center"/>
          </w:tcPr>
          <w:p w:rsidR="00D56671" w:rsidRPr="00672F29" w:rsidRDefault="00D56671" w:rsidP="00137062">
            <w:pPr>
              <w:widowControl w:val="0"/>
              <w:spacing w:after="0" w:line="240" w:lineRule="auto"/>
              <w:jc w:val="center"/>
              <w:rPr>
                <w:iCs/>
                <w:sz w:val="24"/>
                <w:szCs w:val="24"/>
                <w:lang w:val="nl-NL" w:eastAsia="fr-FR"/>
              </w:rPr>
            </w:pPr>
          </w:p>
        </w:tc>
        <w:tc>
          <w:tcPr>
            <w:tcW w:w="1191" w:type="dxa"/>
            <w:vAlign w:val="center"/>
          </w:tcPr>
          <w:p w:rsidR="00D56671" w:rsidRPr="00414621" w:rsidRDefault="0000683C" w:rsidP="00137062">
            <w:pPr>
              <w:widowControl w:val="0"/>
              <w:spacing w:after="0" w:line="240" w:lineRule="auto"/>
              <w:jc w:val="center"/>
              <w:rPr>
                <w:b/>
                <w:iCs/>
                <w:sz w:val="24"/>
                <w:szCs w:val="24"/>
                <w:lang w:val="nl-NL" w:eastAsia="fr-FR"/>
              </w:rPr>
            </w:pPr>
            <w:r>
              <w:rPr>
                <w:b/>
                <w:iCs/>
                <w:sz w:val="24"/>
                <w:szCs w:val="24"/>
                <w:lang w:val="nl-NL" w:eastAsia="fr-FR"/>
              </w:rPr>
              <w:t>1</w:t>
            </w:r>
          </w:p>
        </w:tc>
        <w:tc>
          <w:tcPr>
            <w:tcW w:w="750" w:type="dxa"/>
            <w:tcBorders>
              <w:left w:val="single" w:sz="4" w:space="0" w:color="auto"/>
            </w:tcBorders>
            <w:vAlign w:val="center"/>
          </w:tcPr>
          <w:p w:rsidR="00D56671" w:rsidRPr="00414621" w:rsidRDefault="0000683C" w:rsidP="00137062">
            <w:pPr>
              <w:widowControl w:val="0"/>
              <w:spacing w:after="0" w:line="240" w:lineRule="auto"/>
              <w:jc w:val="center"/>
              <w:rPr>
                <w:b/>
                <w:iCs/>
                <w:sz w:val="24"/>
                <w:szCs w:val="24"/>
                <w:lang w:val="nl-NL" w:eastAsia="fr-FR"/>
              </w:rPr>
            </w:pPr>
            <w:r>
              <w:rPr>
                <w:b/>
                <w:iCs/>
                <w:sz w:val="24"/>
                <w:szCs w:val="24"/>
                <w:lang w:val="nl-NL" w:eastAsia="fr-FR"/>
              </w:rPr>
              <w:t>3</w:t>
            </w:r>
          </w:p>
        </w:tc>
        <w:tc>
          <w:tcPr>
            <w:tcW w:w="1307" w:type="dxa"/>
            <w:tcBorders>
              <w:left w:val="single" w:sz="4" w:space="0" w:color="auto"/>
            </w:tcBorders>
            <w:vAlign w:val="center"/>
          </w:tcPr>
          <w:p w:rsidR="00D56671" w:rsidRPr="00414621" w:rsidRDefault="0000683C" w:rsidP="00137062">
            <w:pPr>
              <w:widowControl w:val="0"/>
              <w:spacing w:after="0" w:line="240" w:lineRule="auto"/>
              <w:jc w:val="center"/>
              <w:rPr>
                <w:b/>
                <w:iCs/>
                <w:sz w:val="24"/>
                <w:szCs w:val="24"/>
                <w:lang w:val="nl-NL" w:eastAsia="fr-FR"/>
              </w:rPr>
            </w:pPr>
            <w:r>
              <w:rPr>
                <w:b/>
                <w:iCs/>
                <w:sz w:val="24"/>
                <w:szCs w:val="24"/>
                <w:lang w:val="nl-NL" w:eastAsia="fr-FR"/>
              </w:rPr>
              <w:t>2</w:t>
            </w:r>
            <w:bookmarkStart w:id="0" w:name="_GoBack"/>
            <w:bookmarkEnd w:id="0"/>
            <w:r w:rsidR="00D56671">
              <w:rPr>
                <w:b/>
                <w:iCs/>
                <w:sz w:val="24"/>
                <w:szCs w:val="24"/>
                <w:lang w:val="nl-NL" w:eastAsia="fr-FR"/>
              </w:rPr>
              <w:t>,75</w:t>
            </w:r>
          </w:p>
        </w:tc>
      </w:tr>
      <w:tr w:rsidR="00D56671" w:rsidRPr="005D5041" w:rsidTr="006C5CEA">
        <w:trPr>
          <w:trHeight w:val="218"/>
          <w:jc w:val="center"/>
        </w:trPr>
        <w:tc>
          <w:tcPr>
            <w:tcW w:w="1670" w:type="dxa"/>
            <w:vMerge w:val="restart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nl-NL" w:eastAsia="fr-FR"/>
              </w:rPr>
            </w:pPr>
            <w:r>
              <w:rPr>
                <w:b/>
                <w:bCs/>
                <w:sz w:val="24"/>
                <w:szCs w:val="24"/>
                <w:lang w:val="nl-NL" w:eastAsia="fr-FR"/>
              </w:rPr>
              <w:t>Amine</w:t>
            </w:r>
          </w:p>
        </w:tc>
        <w:tc>
          <w:tcPr>
            <w:tcW w:w="2000" w:type="dxa"/>
            <w:vAlign w:val="center"/>
          </w:tcPr>
          <w:p w:rsidR="00D56671" w:rsidRPr="008F7588" w:rsidRDefault="00D56671" w:rsidP="00137062">
            <w:pPr>
              <w:widowControl w:val="0"/>
              <w:spacing w:after="0" w:line="240" w:lineRule="auto"/>
              <w:jc w:val="center"/>
              <w:rPr>
                <w:bCs/>
                <w:iCs/>
                <w:sz w:val="24"/>
                <w:szCs w:val="24"/>
                <w:lang w:val="fr-FR" w:eastAsia="fr-FR"/>
              </w:rPr>
            </w:pPr>
            <w:r>
              <w:rPr>
                <w:bCs/>
                <w:iCs/>
                <w:sz w:val="24"/>
                <w:szCs w:val="24"/>
                <w:lang w:val="fr-FR" w:eastAsia="fr-FR"/>
              </w:rPr>
              <w:t>Cấu tạo, danh pháp</w:t>
            </w:r>
          </w:p>
        </w:tc>
        <w:tc>
          <w:tcPr>
            <w:tcW w:w="644" w:type="dxa"/>
            <w:vAlign w:val="center"/>
          </w:tcPr>
          <w:p w:rsidR="00D56671" w:rsidRPr="00055B9A" w:rsidRDefault="00D56671" w:rsidP="00137062">
            <w:pPr>
              <w:widowControl w:val="0"/>
              <w:spacing w:after="0" w:line="240" w:lineRule="auto"/>
              <w:jc w:val="center"/>
              <w:rPr>
                <w:bCs/>
                <w:iCs/>
                <w:sz w:val="24"/>
                <w:szCs w:val="24"/>
                <w:lang w:val="fr-FR" w:eastAsia="fr-FR"/>
              </w:rPr>
            </w:pPr>
            <w:r w:rsidRPr="00055B9A">
              <w:rPr>
                <w:bCs/>
                <w:iCs/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757" w:type="dxa"/>
            <w:vAlign w:val="center"/>
          </w:tcPr>
          <w:p w:rsidR="00D56671" w:rsidRPr="002D3FF8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42" w:type="dxa"/>
            <w:vAlign w:val="center"/>
          </w:tcPr>
          <w:p w:rsidR="00D56671" w:rsidRPr="002D3FF8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962" w:type="dxa"/>
            <w:vAlign w:val="center"/>
          </w:tcPr>
          <w:p w:rsidR="00D56671" w:rsidRPr="0041462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33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71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45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 w:rsidRPr="006C5CEA">
              <w:rPr>
                <w:bCs/>
                <w:iCs/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1191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7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2</w:t>
            </w:r>
          </w:p>
        </w:tc>
        <w:tc>
          <w:tcPr>
            <w:tcW w:w="1307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0,75</w:t>
            </w:r>
          </w:p>
        </w:tc>
      </w:tr>
      <w:tr w:rsidR="00D56671" w:rsidRPr="005D5041" w:rsidTr="006C5CEA">
        <w:trPr>
          <w:trHeight w:val="216"/>
          <w:jc w:val="center"/>
        </w:trPr>
        <w:tc>
          <w:tcPr>
            <w:tcW w:w="1670" w:type="dxa"/>
            <w:vMerge/>
            <w:vAlign w:val="center"/>
          </w:tcPr>
          <w:p w:rsidR="00D5667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nl-NL" w:eastAsia="fr-FR"/>
              </w:rPr>
            </w:pPr>
          </w:p>
        </w:tc>
        <w:tc>
          <w:tcPr>
            <w:tcW w:w="2000" w:type="dxa"/>
            <w:vAlign w:val="center"/>
          </w:tcPr>
          <w:p w:rsidR="00D56671" w:rsidRPr="008F7588" w:rsidRDefault="00D56671" w:rsidP="00137062">
            <w:pPr>
              <w:widowControl w:val="0"/>
              <w:spacing w:after="0" w:line="240" w:lineRule="auto"/>
              <w:jc w:val="center"/>
              <w:rPr>
                <w:bCs/>
                <w:iCs/>
                <w:sz w:val="24"/>
                <w:szCs w:val="24"/>
                <w:lang w:val="fr-FR" w:eastAsia="fr-FR"/>
              </w:rPr>
            </w:pPr>
            <w:r>
              <w:rPr>
                <w:bCs/>
                <w:iCs/>
                <w:sz w:val="24"/>
                <w:szCs w:val="24"/>
                <w:lang w:val="fr-FR" w:eastAsia="fr-FR"/>
              </w:rPr>
              <w:t>Tính chất</w:t>
            </w:r>
          </w:p>
        </w:tc>
        <w:tc>
          <w:tcPr>
            <w:tcW w:w="644" w:type="dxa"/>
            <w:vAlign w:val="center"/>
          </w:tcPr>
          <w:p w:rsidR="00D56671" w:rsidRPr="002D3FF8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757" w:type="dxa"/>
            <w:vAlign w:val="center"/>
          </w:tcPr>
          <w:p w:rsidR="00D56671" w:rsidRPr="00055B9A" w:rsidRDefault="00D56671" w:rsidP="00137062">
            <w:pPr>
              <w:widowControl w:val="0"/>
              <w:spacing w:after="0" w:line="240" w:lineRule="auto"/>
              <w:jc w:val="center"/>
              <w:rPr>
                <w:bCs/>
                <w:iCs/>
                <w:sz w:val="24"/>
                <w:szCs w:val="24"/>
                <w:lang w:val="fr-FR" w:eastAsia="fr-FR"/>
              </w:rPr>
            </w:pPr>
            <w:r w:rsidRPr="00055B9A">
              <w:rPr>
                <w:bCs/>
                <w:iCs/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842" w:type="dxa"/>
            <w:vAlign w:val="center"/>
          </w:tcPr>
          <w:p w:rsidR="00D56671" w:rsidRPr="002D3FF8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962" w:type="dxa"/>
            <w:vAlign w:val="center"/>
          </w:tcPr>
          <w:p w:rsidR="00D56671" w:rsidRPr="0041462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33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50" w:type="dxa"/>
            <w:vAlign w:val="center"/>
          </w:tcPr>
          <w:p w:rsidR="00D56671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710" w:type="dxa"/>
            <w:vAlign w:val="center"/>
          </w:tcPr>
          <w:p w:rsidR="00D5667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45" w:type="dxa"/>
            <w:vAlign w:val="center"/>
          </w:tcPr>
          <w:p w:rsidR="00D56671" w:rsidRPr="006C5CEA" w:rsidRDefault="00D56671" w:rsidP="00137062">
            <w:pPr>
              <w:widowControl w:val="0"/>
              <w:spacing w:after="0" w:line="240" w:lineRule="auto"/>
              <w:jc w:val="center"/>
              <w:rPr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1191" w:type="dxa"/>
            <w:vAlign w:val="center"/>
          </w:tcPr>
          <w:p w:rsidR="00D56671" w:rsidRPr="006C5CEA" w:rsidRDefault="00D56671" w:rsidP="00137062">
            <w:pPr>
              <w:widowControl w:val="0"/>
              <w:spacing w:after="0" w:line="240" w:lineRule="auto"/>
              <w:jc w:val="center"/>
              <w:rPr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750" w:type="dxa"/>
            <w:vAlign w:val="center"/>
          </w:tcPr>
          <w:p w:rsidR="00D56671" w:rsidRPr="005D5041" w:rsidRDefault="0000683C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1307" w:type="dxa"/>
            <w:vAlign w:val="center"/>
          </w:tcPr>
          <w:p w:rsidR="00D56671" w:rsidRPr="005D5041" w:rsidRDefault="0000683C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0</w:t>
            </w:r>
            <w:r w:rsidR="00D56671"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,25</w:t>
            </w:r>
          </w:p>
        </w:tc>
      </w:tr>
      <w:tr w:rsidR="00B67C8E" w:rsidRPr="005D5041" w:rsidTr="006C5CEA">
        <w:trPr>
          <w:trHeight w:val="216"/>
          <w:jc w:val="center"/>
        </w:trPr>
        <w:tc>
          <w:tcPr>
            <w:tcW w:w="1670" w:type="dxa"/>
            <w:vMerge/>
            <w:vAlign w:val="center"/>
          </w:tcPr>
          <w:p w:rsidR="00B67C8E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nl-NL" w:eastAsia="fr-FR"/>
              </w:rPr>
            </w:pPr>
          </w:p>
        </w:tc>
        <w:tc>
          <w:tcPr>
            <w:tcW w:w="2000" w:type="dxa"/>
            <w:vAlign w:val="center"/>
          </w:tcPr>
          <w:p w:rsidR="00B67C8E" w:rsidRPr="008F7588" w:rsidRDefault="00B67C8E" w:rsidP="00137062">
            <w:pPr>
              <w:widowControl w:val="0"/>
              <w:spacing w:after="0" w:line="240" w:lineRule="auto"/>
              <w:jc w:val="center"/>
              <w:rPr>
                <w:bCs/>
                <w:iCs/>
                <w:sz w:val="24"/>
                <w:szCs w:val="24"/>
                <w:lang w:val="fr-FR" w:eastAsia="fr-FR"/>
              </w:rPr>
            </w:pPr>
            <w:r w:rsidRPr="008F7588">
              <w:rPr>
                <w:bCs/>
                <w:iCs/>
                <w:sz w:val="24"/>
                <w:szCs w:val="24"/>
                <w:lang w:val="fr-FR" w:eastAsia="fr-FR"/>
              </w:rPr>
              <w:t>Điều chế-ứng dụng</w:t>
            </w:r>
          </w:p>
        </w:tc>
        <w:tc>
          <w:tcPr>
            <w:tcW w:w="644" w:type="dxa"/>
            <w:vAlign w:val="center"/>
          </w:tcPr>
          <w:p w:rsidR="00B67C8E" w:rsidRPr="002D3FF8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757" w:type="dxa"/>
            <w:vAlign w:val="center"/>
          </w:tcPr>
          <w:p w:rsidR="00B67C8E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42" w:type="dxa"/>
            <w:vAlign w:val="center"/>
          </w:tcPr>
          <w:p w:rsidR="00B67C8E" w:rsidRPr="008F7588" w:rsidRDefault="00B67C8E" w:rsidP="00137062">
            <w:pPr>
              <w:widowControl w:val="0"/>
              <w:spacing w:after="0" w:line="240" w:lineRule="auto"/>
              <w:jc w:val="center"/>
              <w:rPr>
                <w:bCs/>
                <w:iCs/>
                <w:sz w:val="24"/>
                <w:szCs w:val="24"/>
                <w:lang w:val="fr-FR" w:eastAsia="fr-FR"/>
              </w:rPr>
            </w:pPr>
            <w:r w:rsidRPr="008F7588">
              <w:rPr>
                <w:bCs/>
                <w:iCs/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962" w:type="dxa"/>
            <w:vAlign w:val="center"/>
          </w:tcPr>
          <w:p w:rsidR="00B67C8E" w:rsidRPr="00414621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33" w:type="dxa"/>
            <w:vAlign w:val="center"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50" w:type="dxa"/>
            <w:vAlign w:val="center"/>
          </w:tcPr>
          <w:p w:rsidR="00B67C8E" w:rsidRPr="005D5041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710" w:type="dxa"/>
            <w:vAlign w:val="center"/>
          </w:tcPr>
          <w:p w:rsidR="00B67C8E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845" w:type="dxa"/>
            <w:vAlign w:val="center"/>
          </w:tcPr>
          <w:p w:rsidR="00B67C8E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1191" w:type="dxa"/>
            <w:vAlign w:val="center"/>
          </w:tcPr>
          <w:p w:rsidR="00B67C8E" w:rsidRDefault="00B67C8E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750" w:type="dxa"/>
            <w:vAlign w:val="center"/>
          </w:tcPr>
          <w:p w:rsidR="00B67C8E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1</w:t>
            </w:r>
          </w:p>
        </w:tc>
        <w:tc>
          <w:tcPr>
            <w:tcW w:w="1307" w:type="dxa"/>
            <w:vAlign w:val="center"/>
          </w:tcPr>
          <w:p w:rsidR="00B67C8E" w:rsidRPr="005D5041" w:rsidRDefault="00D56671" w:rsidP="00137062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0,25</w:t>
            </w:r>
          </w:p>
        </w:tc>
      </w:tr>
      <w:tr w:rsidR="000D3CC7" w:rsidRPr="005D5041" w:rsidTr="003B19A1">
        <w:trPr>
          <w:trHeight w:val="724"/>
          <w:jc w:val="center"/>
        </w:trPr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3CC7" w:rsidRPr="008F7588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sz w:val="24"/>
                <w:szCs w:val="24"/>
                <w:lang w:val="nl-NL" w:eastAsia="fr-FR"/>
              </w:rPr>
            </w:pPr>
            <w:r>
              <w:rPr>
                <w:b/>
                <w:bCs/>
                <w:sz w:val="24"/>
                <w:szCs w:val="24"/>
                <w:lang w:val="nl-NL" w:eastAsia="fr-FR"/>
              </w:rPr>
              <w:lastRenderedPageBreak/>
              <w:t>Tổng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3CC7" w:rsidRPr="005D5041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Số câu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3CC7" w:rsidRPr="002D3FF8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  <w:r w:rsidRPr="002D3FF8">
              <w:rPr>
                <w:b/>
                <w:bCs/>
                <w:iCs/>
                <w:sz w:val="24"/>
                <w:szCs w:val="24"/>
                <w:lang w:val="fr-FR" w:eastAsia="fr-FR"/>
              </w:rPr>
              <w:t>6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3CC7" w:rsidRPr="002D3FF8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Cs/>
                <w:sz w:val="24"/>
                <w:szCs w:val="24"/>
                <w:lang w:val="fr-FR" w:eastAsia="fr-FR"/>
              </w:rPr>
              <w:t>3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3CC7" w:rsidRPr="002D3FF8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Cs/>
                <w:sz w:val="24"/>
                <w:szCs w:val="24"/>
                <w:lang w:val="fr-FR" w:eastAsia="fr-FR"/>
              </w:rPr>
              <w:t>3</w:t>
            </w:r>
          </w:p>
        </w:tc>
        <w:tc>
          <w:tcPr>
            <w:tcW w:w="2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3CC7" w:rsidRPr="005D5041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 w:rsidRPr="00414621">
              <w:rPr>
                <w:b/>
                <w:bCs/>
                <w:iCs/>
                <w:sz w:val="24"/>
                <w:szCs w:val="24"/>
                <w:lang w:val="fr-FR" w:eastAsia="fr-FR"/>
              </w:rPr>
              <w:t>2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3CC7" w:rsidRPr="005D5041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4</w:t>
            </w:r>
          </w:p>
          <w:p w:rsidR="000D3CC7" w:rsidRPr="005D5041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0D3CC7" w:rsidRPr="005D5041" w:rsidRDefault="000D3CC7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2</w:t>
            </w:r>
          </w:p>
        </w:tc>
        <w:tc>
          <w:tcPr>
            <w:tcW w:w="750" w:type="dxa"/>
            <w:tcBorders>
              <w:bottom w:val="single" w:sz="4" w:space="0" w:color="000000"/>
            </w:tcBorders>
            <w:vAlign w:val="center"/>
          </w:tcPr>
          <w:p w:rsidR="000D3CC7" w:rsidRPr="005D5041" w:rsidRDefault="003C6BDE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20</w:t>
            </w:r>
          </w:p>
        </w:tc>
        <w:tc>
          <w:tcPr>
            <w:tcW w:w="1307" w:type="dxa"/>
            <w:tcBorders>
              <w:bottom w:val="single" w:sz="4" w:space="0" w:color="000000"/>
            </w:tcBorders>
            <w:vAlign w:val="center"/>
          </w:tcPr>
          <w:p w:rsidR="000D3CC7" w:rsidRPr="005D5041" w:rsidRDefault="003C6BDE" w:rsidP="000D3CC7">
            <w:pPr>
              <w:widowControl w:val="0"/>
              <w:spacing w:after="0" w:line="240" w:lineRule="auto"/>
              <w:jc w:val="center"/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val="fr-FR" w:eastAsia="fr-FR"/>
              </w:rPr>
              <w:t>10</w:t>
            </w:r>
          </w:p>
        </w:tc>
      </w:tr>
    </w:tbl>
    <w:p w:rsidR="00B03626" w:rsidRDefault="00B03626"/>
    <w:sectPr w:rsidR="00B03626" w:rsidSect="008F758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588"/>
    <w:rsid w:val="0000683C"/>
    <w:rsid w:val="00055B9A"/>
    <w:rsid w:val="000D3CC7"/>
    <w:rsid w:val="003C6BDE"/>
    <w:rsid w:val="006C5CEA"/>
    <w:rsid w:val="008E0D7A"/>
    <w:rsid w:val="008F7588"/>
    <w:rsid w:val="00B03626"/>
    <w:rsid w:val="00B67C8E"/>
    <w:rsid w:val="00D5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83E58"/>
  <w15:chartTrackingRefBased/>
  <w15:docId w15:val="{6FF94DB0-FE6E-4167-8BB2-81EE7628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7588"/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2025-10-18T22:40:00Z</dcterms:created>
  <dcterms:modified xsi:type="dcterms:W3CDTF">2025-11-01T22:59:00Z</dcterms:modified>
</cp:coreProperties>
</file>