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BBDA5" w14:textId="77777777" w:rsidR="00A44759" w:rsidRDefault="00867C30">
      <w:pPr>
        <w:widowControl/>
        <w:autoSpaceDE/>
        <w:autoSpaceDN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SỞ GIÁO DỤC THÀNH PHỐ ĐÀ NẴNG</w:t>
      </w:r>
    </w:p>
    <w:p w14:paraId="09D741F4" w14:textId="77777777" w:rsidR="00867C30" w:rsidRPr="00867C30" w:rsidRDefault="00867C30">
      <w:pPr>
        <w:widowControl/>
        <w:autoSpaceDE/>
        <w:autoSpaceDN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TRƯỜNG THPT QUẾ SƠN</w:t>
      </w:r>
    </w:p>
    <w:p w14:paraId="2209ED68" w14:textId="77777777" w:rsidR="00A44759" w:rsidRDefault="00A44759">
      <w:pPr>
        <w:widowControl/>
        <w:autoSpaceDE/>
        <w:autoSpaceDN/>
        <w:rPr>
          <w:b/>
          <w:sz w:val="26"/>
          <w:szCs w:val="26"/>
          <w:lang w:val="vi-VN"/>
        </w:rPr>
      </w:pPr>
    </w:p>
    <w:p w14:paraId="71E5785C" w14:textId="77777777" w:rsidR="00A44759" w:rsidRDefault="00867C30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>
        <w:rPr>
          <w:b/>
          <w:sz w:val="26"/>
          <w:szCs w:val="26"/>
          <w:lang w:val="it-IT"/>
        </w:rPr>
        <w:t>MA TRẬN ĐỀ KIỂM TRA GIỮA HỌC KÌ I</w:t>
      </w:r>
    </w:p>
    <w:p w14:paraId="0B474980" w14:textId="77777777" w:rsidR="00A44759" w:rsidRDefault="00867C30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MÔN GIÁO DỤC KINH TẾ VÀ PHÁP LUẬT 12</w:t>
      </w:r>
    </w:p>
    <w:p w14:paraId="48DB7284" w14:textId="77777777" w:rsidR="00A44759" w:rsidRDefault="00867C30">
      <w:pPr>
        <w:jc w:val="center"/>
        <w:rPr>
          <w:sz w:val="26"/>
          <w:szCs w:val="26"/>
        </w:rPr>
      </w:pP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NĂM HỌC: 2025 – 2026</w:t>
      </w:r>
    </w:p>
    <w:p w14:paraId="25C50294" w14:textId="77777777" w:rsidR="00A44759" w:rsidRDefault="00A44759">
      <w:pPr>
        <w:rPr>
          <w:sz w:val="26"/>
          <w:szCs w:val="26"/>
        </w:rPr>
      </w:pPr>
    </w:p>
    <w:tbl>
      <w:tblPr>
        <w:tblW w:w="15272" w:type="dxa"/>
        <w:tblInd w:w="-1105" w:type="dxa"/>
        <w:tblLook w:val="04A0" w:firstRow="1" w:lastRow="0" w:firstColumn="1" w:lastColumn="0" w:noHBand="0" w:noVBand="1"/>
      </w:tblPr>
      <w:tblGrid>
        <w:gridCol w:w="563"/>
        <w:gridCol w:w="1784"/>
        <w:gridCol w:w="2552"/>
        <w:gridCol w:w="975"/>
        <w:gridCol w:w="846"/>
        <w:gridCol w:w="722"/>
        <w:gridCol w:w="837"/>
        <w:gridCol w:w="843"/>
        <w:gridCol w:w="862"/>
        <w:gridCol w:w="739"/>
        <w:gridCol w:w="828"/>
        <w:gridCol w:w="839"/>
        <w:gridCol w:w="708"/>
        <w:gridCol w:w="896"/>
        <w:gridCol w:w="896"/>
        <w:gridCol w:w="931"/>
      </w:tblGrid>
      <w:tr w:rsidR="00A44759" w14:paraId="19B89464" w14:textId="77777777">
        <w:trPr>
          <w:trHeight w:val="33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00AC54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TT</w:t>
            </w:r>
          </w:p>
        </w:tc>
        <w:tc>
          <w:tcPr>
            <w:tcW w:w="1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EDFCDB6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Chủ đề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AE385A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Bài</w:t>
            </w:r>
          </w:p>
        </w:tc>
        <w:tc>
          <w:tcPr>
            <w:tcW w:w="72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58A220A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bCs/>
                <w:sz w:val="26"/>
                <w:szCs w:val="26"/>
                <w:lang w:val="en-US" w:eastAsia="ko-KR"/>
              </w:rPr>
              <w:t>MỨC ĐỘ ĐÁNH GIÁ</w:t>
            </w:r>
          </w:p>
        </w:tc>
        <w:tc>
          <w:tcPr>
            <w:tcW w:w="22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48CE7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Tổng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24CC26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Tỷ lệ % điểm</w:t>
            </w:r>
          </w:p>
        </w:tc>
      </w:tr>
      <w:tr w:rsidR="00A44759" w14:paraId="40CD08D1" w14:textId="77777777">
        <w:trPr>
          <w:trHeight w:val="336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177D9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1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FFB085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23E5B7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4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33059A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b/>
                <w:spacing w:val="-4"/>
                <w:sz w:val="26"/>
                <w:szCs w:val="26"/>
                <w:lang w:val="en-US"/>
              </w:rPr>
              <w:t xml:space="preserve">        </w:t>
            </w:r>
            <w:r>
              <w:rPr>
                <w:b/>
                <w:spacing w:val="-4"/>
                <w:sz w:val="26"/>
                <w:szCs w:val="26"/>
              </w:rPr>
              <w:t>TNKQ</w:t>
            </w:r>
          </w:p>
        </w:tc>
        <w:tc>
          <w:tcPr>
            <w:tcW w:w="2406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0EC09AC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Tự luận</w:t>
            </w:r>
          </w:p>
        </w:tc>
        <w:tc>
          <w:tcPr>
            <w:tcW w:w="227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3BF98F" w14:textId="77777777" w:rsidR="00A44759" w:rsidRDefault="00A44759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E1A6E8" w14:textId="77777777" w:rsidR="00A44759" w:rsidRDefault="00A44759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</w:tr>
      <w:tr w:rsidR="00A44759" w14:paraId="47CBF1E5" w14:textId="77777777">
        <w:trPr>
          <w:trHeight w:val="336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82168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1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864056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5F0DDE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A3C35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vi-VN" w:eastAsia="ko-KR"/>
              </w:rPr>
            </w:pPr>
            <w:r>
              <w:rPr>
                <w:b/>
                <w:i/>
                <w:spacing w:val="-8"/>
                <w:sz w:val="26"/>
                <w:szCs w:val="26"/>
              </w:rPr>
              <w:t>Nhiều</w:t>
            </w:r>
            <w:r>
              <w:rPr>
                <w:b/>
                <w:i/>
                <w:spacing w:val="-10"/>
                <w:sz w:val="26"/>
                <w:szCs w:val="26"/>
              </w:rPr>
              <w:t xml:space="preserve"> </w:t>
            </w:r>
            <w:r>
              <w:rPr>
                <w:b/>
                <w:i/>
                <w:spacing w:val="-8"/>
                <w:sz w:val="26"/>
                <w:szCs w:val="26"/>
              </w:rPr>
              <w:t>lựa</w:t>
            </w:r>
            <w:r>
              <w:rPr>
                <w:b/>
                <w:i/>
                <w:spacing w:val="-7"/>
                <w:sz w:val="26"/>
                <w:szCs w:val="26"/>
              </w:rPr>
              <w:t xml:space="preserve"> </w:t>
            </w:r>
            <w:r>
              <w:rPr>
                <w:b/>
                <w:i/>
                <w:spacing w:val="-8"/>
                <w:sz w:val="26"/>
                <w:szCs w:val="26"/>
              </w:rPr>
              <w:t>chọn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5896AE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vi-VN" w:eastAsia="ko-KR"/>
              </w:rPr>
            </w:pPr>
            <w:r>
              <w:rPr>
                <w:b/>
                <w:i/>
                <w:spacing w:val="-6"/>
                <w:sz w:val="26"/>
                <w:szCs w:val="26"/>
              </w:rPr>
              <w:t>“Đúng</w:t>
            </w:r>
            <w:r>
              <w:rPr>
                <w:b/>
                <w:i/>
                <w:spacing w:val="-13"/>
                <w:sz w:val="26"/>
                <w:szCs w:val="26"/>
              </w:rPr>
              <w:t xml:space="preserve"> </w:t>
            </w:r>
            <w:r>
              <w:rPr>
                <w:b/>
                <w:i/>
                <w:spacing w:val="-6"/>
                <w:sz w:val="26"/>
                <w:szCs w:val="26"/>
              </w:rPr>
              <w:t>–</w:t>
            </w:r>
            <w:r>
              <w:rPr>
                <w:b/>
                <w:i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i/>
                <w:spacing w:val="-6"/>
                <w:sz w:val="26"/>
                <w:szCs w:val="26"/>
              </w:rPr>
              <w:t>Sai”</w:t>
            </w:r>
            <w:r>
              <w:rPr>
                <w:b/>
                <w:i/>
                <w:spacing w:val="-6"/>
                <w:sz w:val="26"/>
                <w:szCs w:val="26"/>
                <w:vertAlign w:val="superscript"/>
              </w:rPr>
              <w:t>2</w:t>
            </w:r>
          </w:p>
        </w:tc>
        <w:tc>
          <w:tcPr>
            <w:tcW w:w="2406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3D5C26F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vi-VN" w:eastAsia="ko-KR"/>
              </w:rPr>
            </w:pPr>
          </w:p>
        </w:tc>
        <w:tc>
          <w:tcPr>
            <w:tcW w:w="22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0D27F" w14:textId="77777777" w:rsidR="00A44759" w:rsidRDefault="00A44759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387D" w14:textId="77777777" w:rsidR="00A44759" w:rsidRDefault="00A44759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</w:tr>
      <w:tr w:rsidR="00A44759" w14:paraId="7604E398" w14:textId="77777777">
        <w:trPr>
          <w:trHeight w:val="336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BB9E7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1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E7B958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6BE4A7F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D3CC8B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Biết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FEC3759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Hiểu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4140D46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Vận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04E1C4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Biết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F9EE42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Hiểu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DA2526D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Vận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740FF48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Biết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38E454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Hiểu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045949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Vận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20A9B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Biết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A1EB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Hiểu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98465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VD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F03B" w14:textId="77777777" w:rsidR="00A44759" w:rsidRDefault="00A44759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</w:tr>
      <w:tr w:rsidR="00A44759" w14:paraId="6356D314" w14:textId="77777777">
        <w:trPr>
          <w:trHeight w:val="33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C2818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BAED85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 xml:space="preserve">Chủ đề 1: 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br/>
              <w:t>Tăng trưởng và phát triển kinh tế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36E820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color w:val="000000"/>
                <w:sz w:val="26"/>
                <w:szCs w:val="26"/>
                <w:lang w:val="vi-VN" w:eastAsia="ko-KR"/>
              </w:rPr>
              <w:t>Bài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 xml:space="preserve"> 1: 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br/>
              <w:t>Tăng trưởng và phát triển kinh tế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73E12E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C1,2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92551C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68D8043D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C3</w:t>
            </w:r>
          </w:p>
          <w:p w14:paraId="422775AC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EDA1555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F71538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1a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99DCFB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1b,c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6355986" w14:textId="77777777" w:rsidR="00A44759" w:rsidRDefault="00867C30" w:rsidP="001F358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1d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7B82134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DDE923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1a</w:t>
            </w:r>
          </w:p>
          <w:p w14:paraId="5E9C4F60" w14:textId="77777777" w:rsidR="00867C30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1b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D9DF868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F822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2540D9E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2TN</w:t>
            </w:r>
          </w:p>
          <w:p w14:paraId="43F339B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1DS</w:t>
            </w:r>
          </w:p>
          <w:p w14:paraId="64F93AE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  <w:p w14:paraId="48559692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E3309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278AB80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6A580F0F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1TN</w:t>
            </w:r>
          </w:p>
          <w:p w14:paraId="4F46B02E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2DS</w:t>
            </w:r>
          </w:p>
          <w:p w14:paraId="65E1BD9C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EEE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360D69C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1DS</w:t>
            </w:r>
          </w:p>
          <w:p w14:paraId="3515C51C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1F37A3F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1TL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AA1BC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2B3B8310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251FC78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30%</w:t>
            </w:r>
          </w:p>
          <w:p w14:paraId="4F35F07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</w:tr>
      <w:tr w:rsidR="00A44759" w14:paraId="4CF536FD" w14:textId="77777777">
        <w:trPr>
          <w:trHeight w:val="33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C9BE8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25CD80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 xml:space="preserve">Chủ đề 2: 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br/>
              <w:t>Hội nhập kinh tế quốc tế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9498682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color w:val="000000"/>
                <w:sz w:val="26"/>
                <w:szCs w:val="26"/>
                <w:lang w:val="vi-VN" w:eastAsia="ko-KR"/>
              </w:rPr>
              <w:t>Bài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 xml:space="preserve"> 2: 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br/>
              <w:t>Hội nhập kinh tế quốc tế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4BA0F5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C4,5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0EBDFA4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C6,7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3EF584A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01AF42F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2a,b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5169F18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2c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E22466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2d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19B3E3C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BAF7431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50940F6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E9F2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13D4B4D2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62298FD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2TN</w:t>
            </w:r>
          </w:p>
          <w:p w14:paraId="6F8003BE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2DS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C8BA8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6B267AC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3E4120D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2TN</w:t>
            </w:r>
          </w:p>
          <w:p w14:paraId="6395144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1DS</w:t>
            </w:r>
          </w:p>
          <w:p w14:paraId="693872AF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4A3ED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22619AB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1DS</w:t>
            </w:r>
          </w:p>
          <w:p w14:paraId="1578E2E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86E4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3E34C3E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94C3E0D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22%</w:t>
            </w:r>
          </w:p>
        </w:tc>
      </w:tr>
      <w:tr w:rsidR="00A44759" w14:paraId="4DDCC002" w14:textId="77777777">
        <w:trPr>
          <w:trHeight w:val="33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4B5F93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</w:t>
            </w:r>
          </w:p>
        </w:tc>
        <w:tc>
          <w:tcPr>
            <w:tcW w:w="1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9E782C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 xml:space="preserve">Chủ đề 3: 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br/>
              <w:t>Bảo hiểm và an sinh xã hội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750DDF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color w:val="000000"/>
                <w:sz w:val="26"/>
                <w:szCs w:val="26"/>
                <w:lang w:val="vi-VN" w:eastAsia="ko-KR"/>
              </w:rPr>
              <w:t>Bài 3: Bảo hiểm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BA1EE5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C8,9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E4160A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C 10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D252FAC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6A2A6E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3a,b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8E91E4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3c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23BF631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3d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1609290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E37334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0C78A61" w14:textId="212B77CE" w:rsidR="00A44759" w:rsidRPr="001F3580" w:rsidRDefault="001F358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461B6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2TN</w:t>
            </w:r>
          </w:p>
          <w:p w14:paraId="72F55EFA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2DS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9912F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353955D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1TN</w:t>
            </w:r>
          </w:p>
          <w:p w14:paraId="3895C9B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1DS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E69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1DS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26581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37,5%</w:t>
            </w:r>
          </w:p>
        </w:tc>
      </w:tr>
      <w:tr w:rsidR="00A44759" w14:paraId="3B2ECE32" w14:textId="77777777">
        <w:trPr>
          <w:trHeight w:val="336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E4C5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17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5B1D74" w14:textId="77777777" w:rsidR="00A44759" w:rsidRDefault="00A44759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85B458" w14:textId="77777777" w:rsidR="00A44759" w:rsidRDefault="00867C30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color w:val="000000"/>
                <w:sz w:val="26"/>
                <w:szCs w:val="26"/>
                <w:lang w:val="vi-VN" w:eastAsia="ko-KR"/>
              </w:rPr>
              <w:t>Bài 4: An sinh xã hội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C647F91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C11,12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67EB139" w14:textId="77777777" w:rsidR="00A44759" w:rsidRDefault="00A44759">
            <w:pPr>
              <w:widowControl/>
              <w:autoSpaceDE/>
              <w:autoSpaceDN/>
              <w:ind w:left="360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5619F7E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D3058B4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4a,b,c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C7A026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F579279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4d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D9AD611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813272A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D239B3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C276B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7C81383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2TN</w:t>
            </w:r>
          </w:p>
          <w:p w14:paraId="0455BE8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3DS</w:t>
            </w:r>
          </w:p>
          <w:p w14:paraId="687B8F05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9951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6848A4D8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1/2TL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EC4D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13BE2D2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1DS</w:t>
            </w:r>
          </w:p>
          <w:p w14:paraId="01D6E938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1/2TL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DB7BA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53E1EC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10</w:t>
            </w: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,5</w:t>
            </w: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%</w:t>
            </w:r>
          </w:p>
        </w:tc>
      </w:tr>
      <w:tr w:rsidR="00A44759" w14:paraId="2F158C29" w14:textId="77777777">
        <w:trPr>
          <w:trHeight w:val="336"/>
        </w:trPr>
        <w:tc>
          <w:tcPr>
            <w:tcW w:w="489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9263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color w:val="000000"/>
                <w:sz w:val="26"/>
                <w:szCs w:val="26"/>
                <w:lang w:val="vi-VN" w:eastAsia="ko-KR"/>
              </w:rPr>
            </w:pPr>
            <w:r>
              <w:rPr>
                <w:b/>
                <w:spacing w:val="-6"/>
                <w:sz w:val="26"/>
                <w:szCs w:val="26"/>
              </w:rPr>
              <w:t>Tổng</w:t>
            </w:r>
            <w:r>
              <w:rPr>
                <w:b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spacing w:val="-6"/>
                <w:sz w:val="26"/>
                <w:szCs w:val="26"/>
              </w:rPr>
              <w:t>số</w:t>
            </w:r>
            <w:r>
              <w:rPr>
                <w:b/>
                <w:spacing w:val="-12"/>
                <w:sz w:val="26"/>
                <w:szCs w:val="26"/>
              </w:rPr>
              <w:t xml:space="preserve"> </w:t>
            </w:r>
            <w:r>
              <w:rPr>
                <w:b/>
                <w:spacing w:val="-6"/>
                <w:sz w:val="26"/>
                <w:szCs w:val="26"/>
              </w:rPr>
              <w:t>câu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D2BBB7D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C46409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63E5488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03DC62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CE730AA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C42BE94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7960D4F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289457F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73C030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56E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8TN</w:t>
            </w:r>
          </w:p>
          <w:p w14:paraId="2FAE49A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8DS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BBFC4" w14:textId="77777777" w:rsidR="00A44759" w:rsidRDefault="00867C30">
            <w:pPr>
              <w:widowControl/>
              <w:autoSpaceDE/>
              <w:autoSpaceDN/>
              <w:jc w:val="both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4TN</w:t>
            </w:r>
          </w:p>
          <w:p w14:paraId="11089BF8" w14:textId="77777777" w:rsidR="00A44759" w:rsidRDefault="00867C30">
            <w:pPr>
              <w:widowControl/>
              <w:autoSpaceDE/>
              <w:autoSpaceDN/>
              <w:jc w:val="both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4DS</w:t>
            </w:r>
          </w:p>
          <w:p w14:paraId="125443CD" w14:textId="77777777" w:rsidR="00A44759" w:rsidRDefault="00867C30">
            <w:pPr>
              <w:widowControl/>
              <w:autoSpaceDE/>
              <w:autoSpaceDN/>
              <w:jc w:val="both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1TL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9C69F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3058F9E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4DS</w:t>
            </w:r>
          </w:p>
          <w:p w14:paraId="0763495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1TL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03C4A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100%</w:t>
            </w:r>
          </w:p>
        </w:tc>
      </w:tr>
      <w:tr w:rsidR="00A44759" w14:paraId="63FEBC87" w14:textId="77777777">
        <w:trPr>
          <w:trHeight w:val="336"/>
        </w:trPr>
        <w:tc>
          <w:tcPr>
            <w:tcW w:w="4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CEB2" w14:textId="77777777" w:rsidR="00A44759" w:rsidRDefault="00867C30">
            <w:pPr>
              <w:widowControl/>
              <w:autoSpaceDE/>
              <w:autoSpaceDN/>
              <w:jc w:val="center"/>
              <w:rPr>
                <w:b/>
                <w:spacing w:val="-6"/>
                <w:sz w:val="26"/>
                <w:szCs w:val="26"/>
              </w:rPr>
            </w:pPr>
            <w:r>
              <w:rPr>
                <w:b/>
                <w:spacing w:val="-6"/>
                <w:sz w:val="26"/>
                <w:szCs w:val="26"/>
              </w:rPr>
              <w:lastRenderedPageBreak/>
              <w:t>Tổng</w:t>
            </w:r>
            <w:r>
              <w:rPr>
                <w:b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spacing w:val="-6"/>
                <w:sz w:val="26"/>
                <w:szCs w:val="26"/>
              </w:rPr>
              <w:t>số</w:t>
            </w:r>
            <w:r>
              <w:rPr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b/>
                <w:spacing w:val="-6"/>
                <w:sz w:val="26"/>
                <w:szCs w:val="26"/>
              </w:rPr>
              <w:t>điểm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53C78C1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BF141C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755BF1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E54EE91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B50E52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972E7AA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82E1755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B42090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1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60E94C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vi-VN" w:eastAsia="ko-KR"/>
              </w:rPr>
              <w:t>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D258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2341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51AC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7244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10</w:t>
            </w:r>
          </w:p>
          <w:p w14:paraId="54769353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</w:tr>
      <w:tr w:rsidR="00A44759" w14:paraId="5FD167D5" w14:textId="77777777">
        <w:trPr>
          <w:trHeight w:val="336"/>
        </w:trPr>
        <w:tc>
          <w:tcPr>
            <w:tcW w:w="489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937E08" w14:textId="77777777" w:rsidR="00A44759" w:rsidRDefault="00A44759">
            <w:pPr>
              <w:widowControl/>
              <w:autoSpaceDE/>
              <w:autoSpaceDN/>
              <w:jc w:val="center"/>
              <w:rPr>
                <w:b/>
                <w:spacing w:val="-6"/>
                <w:sz w:val="26"/>
                <w:szCs w:val="26"/>
                <w:lang w:val="en-US"/>
              </w:rPr>
            </w:pPr>
          </w:p>
        </w:tc>
        <w:tc>
          <w:tcPr>
            <w:tcW w:w="2418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B56BD7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9AF5FCA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2406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7FA8EE4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4897BF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F248D6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E11A65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BEA109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343491FD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100%</w:t>
            </w:r>
          </w:p>
        </w:tc>
      </w:tr>
      <w:tr w:rsidR="00A44759" w14:paraId="72493C7B" w14:textId="77777777">
        <w:trPr>
          <w:trHeight w:val="336"/>
        </w:trPr>
        <w:tc>
          <w:tcPr>
            <w:tcW w:w="489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36CF" w14:textId="77777777" w:rsidR="00A44759" w:rsidRDefault="00867C30">
            <w:pPr>
              <w:widowControl/>
              <w:autoSpaceDE/>
              <w:autoSpaceDN/>
              <w:jc w:val="center"/>
              <w:rPr>
                <w:b/>
                <w:spacing w:val="-6"/>
                <w:sz w:val="26"/>
                <w:szCs w:val="26"/>
              </w:rPr>
            </w:pPr>
            <w:r>
              <w:rPr>
                <w:b/>
                <w:spacing w:val="-4"/>
                <w:sz w:val="26"/>
                <w:szCs w:val="26"/>
              </w:rPr>
              <w:t>Tỉ</w:t>
            </w:r>
            <w:r>
              <w:rPr>
                <w:b/>
                <w:spacing w:val="-16"/>
                <w:sz w:val="26"/>
                <w:szCs w:val="26"/>
              </w:rPr>
              <w:t xml:space="preserve"> </w:t>
            </w:r>
            <w:r>
              <w:rPr>
                <w:b/>
                <w:spacing w:val="-4"/>
                <w:sz w:val="26"/>
                <w:szCs w:val="26"/>
              </w:rPr>
              <w:t>lệ</w:t>
            </w:r>
            <w:r>
              <w:rPr>
                <w:b/>
                <w:spacing w:val="-17"/>
                <w:sz w:val="26"/>
                <w:szCs w:val="26"/>
              </w:rPr>
              <w:t xml:space="preserve"> </w:t>
            </w:r>
            <w:r>
              <w:rPr>
                <w:b/>
                <w:spacing w:val="-10"/>
                <w:sz w:val="26"/>
                <w:szCs w:val="26"/>
              </w:rPr>
              <w:t>%</w:t>
            </w:r>
          </w:p>
        </w:tc>
        <w:tc>
          <w:tcPr>
            <w:tcW w:w="241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E089AA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2405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B21275F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40</w:t>
            </w:r>
          </w:p>
        </w:tc>
        <w:tc>
          <w:tcPr>
            <w:tcW w:w="2406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F03E48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210A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7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590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40</w:t>
            </w:r>
          </w:p>
        </w:tc>
        <w:tc>
          <w:tcPr>
            <w:tcW w:w="6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21120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B937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</w:tr>
    </w:tbl>
    <w:p w14:paraId="7EA24227" w14:textId="77777777" w:rsidR="00A44759" w:rsidRDefault="00A44759">
      <w:pPr>
        <w:rPr>
          <w:sz w:val="26"/>
          <w:szCs w:val="26"/>
        </w:rPr>
      </w:pPr>
    </w:p>
    <w:p w14:paraId="31D0BB98" w14:textId="77777777" w:rsidR="00A44759" w:rsidRDefault="00A44759">
      <w:pPr>
        <w:rPr>
          <w:sz w:val="26"/>
          <w:szCs w:val="26"/>
        </w:rPr>
      </w:pPr>
    </w:p>
    <w:p w14:paraId="2FB97F93" w14:textId="77777777" w:rsidR="00A44759" w:rsidRDefault="00A44759">
      <w:pPr>
        <w:rPr>
          <w:sz w:val="26"/>
          <w:szCs w:val="26"/>
        </w:rPr>
      </w:pPr>
    </w:p>
    <w:p w14:paraId="7A5FFD92" w14:textId="77777777" w:rsidR="00A44759" w:rsidRDefault="00A44759">
      <w:pPr>
        <w:rPr>
          <w:sz w:val="26"/>
          <w:szCs w:val="26"/>
        </w:rPr>
      </w:pPr>
    </w:p>
    <w:p w14:paraId="4F8FBBB4" w14:textId="77777777" w:rsidR="00A44759" w:rsidRDefault="00A44759">
      <w:pPr>
        <w:rPr>
          <w:sz w:val="26"/>
          <w:szCs w:val="26"/>
        </w:rPr>
      </w:pPr>
    </w:p>
    <w:p w14:paraId="5820D75C" w14:textId="77777777" w:rsidR="00A44759" w:rsidRDefault="00A44759">
      <w:pPr>
        <w:rPr>
          <w:sz w:val="26"/>
          <w:szCs w:val="26"/>
        </w:rPr>
      </w:pPr>
    </w:p>
    <w:p w14:paraId="7EF2BEA2" w14:textId="77777777" w:rsidR="00A44759" w:rsidRDefault="00867C30">
      <w:pPr>
        <w:widowControl/>
        <w:autoSpaceDE/>
        <w:autoSpaceDN/>
        <w:spacing w:line="276" w:lineRule="auto"/>
        <w:ind w:left="3600" w:firstLine="720"/>
        <w:rPr>
          <w:rFonts w:eastAsia="Calibri"/>
          <w:b/>
          <w:bCs/>
          <w:sz w:val="26"/>
          <w:szCs w:val="26"/>
          <w:lang w:val="en-US"/>
        </w:rPr>
      </w:pPr>
      <w:r>
        <w:rPr>
          <w:rFonts w:eastAsia="Calibri"/>
          <w:b/>
          <w:bCs/>
          <w:sz w:val="26"/>
          <w:szCs w:val="26"/>
          <w:lang w:val="en-US"/>
        </w:rPr>
        <w:t>BẢN ĐẶC TẢ ĐỀ KIỂM TRA GIỮA HỌC KÌ I</w:t>
      </w:r>
    </w:p>
    <w:p w14:paraId="4188415E" w14:textId="77777777" w:rsidR="00A44759" w:rsidRDefault="00867C30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MÔN GIÁO DỤC KINH TẾ VÀ PHÁP LUẬT 12</w:t>
      </w:r>
    </w:p>
    <w:p w14:paraId="23407802" w14:textId="77777777" w:rsidR="00A44759" w:rsidRDefault="00867C30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NĂM HỌC: 2025 – 2026</w:t>
      </w:r>
    </w:p>
    <w:p w14:paraId="7B48BBCA" w14:textId="77777777" w:rsidR="00A44759" w:rsidRDefault="00A44759">
      <w:pPr>
        <w:widowControl/>
        <w:autoSpaceDE/>
        <w:autoSpaceDN/>
        <w:spacing w:line="276" w:lineRule="auto"/>
        <w:rPr>
          <w:rFonts w:eastAsia="Calibri"/>
          <w:b/>
          <w:bCs/>
          <w:sz w:val="26"/>
          <w:szCs w:val="26"/>
          <w:lang w:val="en-US"/>
        </w:rPr>
      </w:pPr>
    </w:p>
    <w:tbl>
      <w:tblPr>
        <w:tblW w:w="14695" w:type="dxa"/>
        <w:tblInd w:w="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1769"/>
        <w:gridCol w:w="1134"/>
        <w:gridCol w:w="1254"/>
        <w:gridCol w:w="3224"/>
        <w:gridCol w:w="865"/>
        <w:gridCol w:w="980"/>
        <w:gridCol w:w="1273"/>
        <w:gridCol w:w="862"/>
        <w:gridCol w:w="968"/>
        <w:gridCol w:w="1803"/>
      </w:tblGrid>
      <w:tr w:rsidR="00A44759" w14:paraId="1FF1CF75" w14:textId="77777777">
        <w:tc>
          <w:tcPr>
            <w:tcW w:w="563" w:type="dxa"/>
            <w:vMerge w:val="restart"/>
            <w:shd w:val="clear" w:color="auto" w:fill="auto"/>
            <w:vAlign w:val="center"/>
          </w:tcPr>
          <w:p w14:paraId="30593722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TT</w:t>
            </w:r>
          </w:p>
        </w:tc>
        <w:tc>
          <w:tcPr>
            <w:tcW w:w="1769" w:type="dxa"/>
            <w:vMerge w:val="restart"/>
            <w:shd w:val="clear" w:color="auto" w:fill="auto"/>
            <w:vAlign w:val="center"/>
          </w:tcPr>
          <w:p w14:paraId="69A4EBD7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Chủ đề</w:t>
            </w:r>
          </w:p>
        </w:tc>
        <w:tc>
          <w:tcPr>
            <w:tcW w:w="2388" w:type="dxa"/>
            <w:gridSpan w:val="2"/>
            <w:vMerge w:val="restart"/>
            <w:shd w:val="clear" w:color="auto" w:fill="auto"/>
            <w:vAlign w:val="center"/>
          </w:tcPr>
          <w:p w14:paraId="76F884CC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b/>
                <w:color w:val="000000" w:themeColor="text1"/>
                <w:spacing w:val="-4"/>
                <w:sz w:val="26"/>
                <w:szCs w:val="26"/>
              </w:rPr>
              <w:t xml:space="preserve">Nội </w:t>
            </w:r>
            <w:r>
              <w:rPr>
                <w:b/>
                <w:color w:val="000000" w:themeColor="text1"/>
                <w:spacing w:val="-2"/>
                <w:sz w:val="26"/>
                <w:szCs w:val="26"/>
              </w:rPr>
              <w:t xml:space="preserve">dung/đơn </w:t>
            </w:r>
            <w:r>
              <w:rPr>
                <w:b/>
                <w:color w:val="000000" w:themeColor="text1"/>
                <w:sz w:val="26"/>
                <w:szCs w:val="26"/>
              </w:rPr>
              <w:t xml:space="preserve">vị kiến </w:t>
            </w:r>
            <w:r>
              <w:rPr>
                <w:b/>
                <w:color w:val="000000" w:themeColor="text1"/>
                <w:spacing w:val="-4"/>
                <w:sz w:val="26"/>
                <w:szCs w:val="26"/>
              </w:rPr>
              <w:t>thức</w:t>
            </w:r>
          </w:p>
        </w:tc>
        <w:tc>
          <w:tcPr>
            <w:tcW w:w="3224" w:type="dxa"/>
            <w:vMerge w:val="restart"/>
            <w:shd w:val="clear" w:color="auto" w:fill="auto"/>
            <w:vAlign w:val="center"/>
          </w:tcPr>
          <w:p w14:paraId="370B8351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Yêu cầu cần đạt</w:t>
            </w:r>
          </w:p>
        </w:tc>
        <w:tc>
          <w:tcPr>
            <w:tcW w:w="865" w:type="dxa"/>
            <w:vMerge w:val="restart"/>
            <w:shd w:val="clear" w:color="auto" w:fill="auto"/>
            <w:vAlign w:val="center"/>
          </w:tcPr>
          <w:p w14:paraId="4FB981FB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Mức độ</w:t>
            </w:r>
          </w:p>
        </w:tc>
        <w:tc>
          <w:tcPr>
            <w:tcW w:w="3115" w:type="dxa"/>
            <w:gridSpan w:val="3"/>
            <w:shd w:val="clear" w:color="auto" w:fill="auto"/>
            <w:vAlign w:val="center"/>
          </w:tcPr>
          <w:p w14:paraId="1ABC65EF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Số câu</w:t>
            </w:r>
          </w:p>
        </w:tc>
        <w:tc>
          <w:tcPr>
            <w:tcW w:w="2771" w:type="dxa"/>
            <w:gridSpan w:val="2"/>
            <w:shd w:val="clear" w:color="auto" w:fill="auto"/>
          </w:tcPr>
          <w:p w14:paraId="489F3CF1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Đánh giá năng lực</w:t>
            </w:r>
          </w:p>
        </w:tc>
      </w:tr>
      <w:tr w:rsidR="00A44759" w14:paraId="5C18C61A" w14:textId="77777777">
        <w:tc>
          <w:tcPr>
            <w:tcW w:w="563" w:type="dxa"/>
            <w:vMerge/>
            <w:shd w:val="clear" w:color="auto" w:fill="auto"/>
          </w:tcPr>
          <w:p w14:paraId="1AB0702E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7DCC62C8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24F69D33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vMerge/>
            <w:shd w:val="clear" w:color="auto" w:fill="auto"/>
          </w:tcPr>
          <w:p w14:paraId="23F981D3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865" w:type="dxa"/>
            <w:vMerge/>
            <w:shd w:val="clear" w:color="auto" w:fill="auto"/>
          </w:tcPr>
          <w:p w14:paraId="35F63C64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980" w:type="dxa"/>
            <w:shd w:val="clear" w:color="auto" w:fill="auto"/>
          </w:tcPr>
          <w:p w14:paraId="42779FC5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b/>
                <w:spacing w:val="-8"/>
                <w:sz w:val="26"/>
                <w:szCs w:val="26"/>
                <w:lang w:val="en-US"/>
              </w:rPr>
              <w:t>TN n</w:t>
            </w:r>
            <w:r>
              <w:rPr>
                <w:b/>
                <w:spacing w:val="-8"/>
                <w:sz w:val="26"/>
                <w:szCs w:val="26"/>
              </w:rPr>
              <w:t>hiều</w:t>
            </w:r>
            <w:r>
              <w:rPr>
                <w:b/>
                <w:spacing w:val="-10"/>
                <w:sz w:val="26"/>
                <w:szCs w:val="26"/>
              </w:rPr>
              <w:t xml:space="preserve"> </w:t>
            </w:r>
            <w:r>
              <w:rPr>
                <w:b/>
                <w:spacing w:val="-8"/>
                <w:sz w:val="26"/>
                <w:szCs w:val="26"/>
              </w:rPr>
              <w:t>lựa</w:t>
            </w:r>
            <w:r>
              <w:rPr>
                <w:b/>
                <w:spacing w:val="-7"/>
                <w:sz w:val="26"/>
                <w:szCs w:val="26"/>
              </w:rPr>
              <w:t xml:space="preserve"> </w:t>
            </w:r>
            <w:r>
              <w:rPr>
                <w:b/>
                <w:spacing w:val="-8"/>
                <w:sz w:val="26"/>
                <w:szCs w:val="26"/>
              </w:rPr>
              <w:t>chọn</w:t>
            </w:r>
          </w:p>
        </w:tc>
        <w:tc>
          <w:tcPr>
            <w:tcW w:w="1273" w:type="dxa"/>
            <w:shd w:val="clear" w:color="auto" w:fill="auto"/>
          </w:tcPr>
          <w:p w14:paraId="0239216F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b/>
                <w:spacing w:val="-6"/>
                <w:sz w:val="26"/>
                <w:szCs w:val="26"/>
                <w:lang w:val="en-US"/>
              </w:rPr>
              <w:t>TN</w:t>
            </w:r>
            <w:r>
              <w:rPr>
                <w:b/>
                <w:spacing w:val="-6"/>
                <w:sz w:val="26"/>
                <w:szCs w:val="26"/>
              </w:rPr>
              <w:t>“Đúng</w:t>
            </w:r>
            <w:r>
              <w:rPr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b/>
                <w:spacing w:val="-6"/>
                <w:sz w:val="26"/>
                <w:szCs w:val="26"/>
              </w:rPr>
              <w:t>–</w:t>
            </w:r>
            <w:r>
              <w:rPr>
                <w:b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spacing w:val="-6"/>
                <w:sz w:val="26"/>
                <w:szCs w:val="26"/>
              </w:rPr>
              <w:t>Sai”</w:t>
            </w:r>
          </w:p>
        </w:tc>
        <w:tc>
          <w:tcPr>
            <w:tcW w:w="862" w:type="dxa"/>
            <w:shd w:val="clear" w:color="auto" w:fill="auto"/>
          </w:tcPr>
          <w:p w14:paraId="64C46322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Tự luận</w:t>
            </w:r>
          </w:p>
        </w:tc>
        <w:tc>
          <w:tcPr>
            <w:tcW w:w="968" w:type="dxa"/>
            <w:shd w:val="clear" w:color="auto" w:fill="auto"/>
          </w:tcPr>
          <w:p w14:paraId="5D1BF7F4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Tên năng lực </w:t>
            </w:r>
          </w:p>
        </w:tc>
        <w:tc>
          <w:tcPr>
            <w:tcW w:w="1803" w:type="dxa"/>
            <w:shd w:val="clear" w:color="auto" w:fill="auto"/>
          </w:tcPr>
          <w:p w14:paraId="15042C00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Chỉ báo( biểu hiện của năng lực)</w:t>
            </w:r>
          </w:p>
        </w:tc>
      </w:tr>
      <w:tr w:rsidR="00A44759" w14:paraId="28084DEC" w14:textId="77777777">
        <w:trPr>
          <w:trHeight w:val="998"/>
        </w:trPr>
        <w:tc>
          <w:tcPr>
            <w:tcW w:w="563" w:type="dxa"/>
            <w:vMerge w:val="restart"/>
            <w:shd w:val="clear" w:color="auto" w:fill="auto"/>
          </w:tcPr>
          <w:p w14:paraId="3D74C5F0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1</w:t>
            </w:r>
          </w:p>
        </w:tc>
        <w:tc>
          <w:tcPr>
            <w:tcW w:w="1769" w:type="dxa"/>
            <w:vMerge w:val="restart"/>
            <w:shd w:val="clear" w:color="auto" w:fill="auto"/>
          </w:tcPr>
          <w:p w14:paraId="43DA50A5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Chủ đề 1: Tăng trưởng và phát triển kinh tế</w:t>
            </w:r>
          </w:p>
        </w:tc>
        <w:tc>
          <w:tcPr>
            <w:tcW w:w="2388" w:type="dxa"/>
            <w:gridSpan w:val="2"/>
            <w:vMerge w:val="restart"/>
            <w:shd w:val="clear" w:color="auto" w:fill="auto"/>
          </w:tcPr>
          <w:p w14:paraId="29549638" w14:textId="77777777" w:rsidR="00A44759" w:rsidRDefault="00867C30">
            <w:pPr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 xml:space="preserve">BÀI 1: </w:t>
            </w:r>
            <w:r>
              <w:rPr>
                <w:rFonts w:eastAsia="Calibri"/>
                <w:b/>
                <w:sz w:val="26"/>
                <w:szCs w:val="26"/>
                <w:lang w:val="en-US"/>
              </w:rPr>
              <w:t>TĂNG TRƯỞNG VÀ PHÁT TRIỂN KINH TẾ</w:t>
            </w:r>
          </w:p>
        </w:tc>
        <w:tc>
          <w:tcPr>
            <w:tcW w:w="3224" w:type="dxa"/>
            <w:shd w:val="clear" w:color="auto" w:fill="auto"/>
          </w:tcPr>
          <w:p w14:paraId="2D13B8BD" w14:textId="77777777" w:rsidR="00A44759" w:rsidRDefault="00867C30">
            <w:pPr>
              <w:jc w:val="both"/>
              <w:rPr>
                <w:rFonts w:eastAsia="Calibri"/>
                <w:sz w:val="26"/>
                <w:szCs w:val="26"/>
                <w:lang w:val="vi-VN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-</w:t>
            </w:r>
            <w:r>
              <w:rPr>
                <w:sz w:val="26"/>
                <w:szCs w:val="26"/>
                <w:lang w:val="en-US"/>
              </w:rPr>
              <w:t xml:space="preserve"> Nêu được </w:t>
            </w:r>
            <w:r>
              <w:rPr>
                <w:sz w:val="26"/>
                <w:szCs w:val="26"/>
                <w:lang w:val="vi-VN"/>
              </w:rPr>
              <w:t>khái niệm phát triển bền vững</w:t>
            </w:r>
          </w:p>
          <w:p w14:paraId="68A2EEB1" w14:textId="77777777" w:rsidR="00A44759" w:rsidRDefault="00867C30">
            <w:pPr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 xml:space="preserve">- Nêu được các chỉ tiêu của </w:t>
            </w:r>
            <w:r>
              <w:rPr>
                <w:rFonts w:eastAsia="Calibri"/>
                <w:sz w:val="26"/>
                <w:szCs w:val="26"/>
                <w:lang w:val="vi-VN"/>
              </w:rPr>
              <w:t>phát triển</w:t>
            </w:r>
            <w:r>
              <w:rPr>
                <w:rFonts w:eastAsia="Calibri"/>
                <w:sz w:val="26"/>
                <w:szCs w:val="26"/>
                <w:lang w:val="en-US"/>
              </w:rPr>
              <w:t xml:space="preserve"> kinh tế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865" w:type="dxa"/>
            <w:shd w:val="clear" w:color="auto" w:fill="auto"/>
          </w:tcPr>
          <w:p w14:paraId="4DABF9CE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Biết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599B3731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C1,2</w:t>
            </w:r>
          </w:p>
        </w:tc>
        <w:tc>
          <w:tcPr>
            <w:tcW w:w="1273" w:type="dxa"/>
            <w:shd w:val="clear" w:color="auto" w:fill="FFFFFF"/>
            <w:vAlign w:val="center"/>
          </w:tcPr>
          <w:p w14:paraId="32A12719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1a</w:t>
            </w:r>
          </w:p>
        </w:tc>
        <w:tc>
          <w:tcPr>
            <w:tcW w:w="862" w:type="dxa"/>
            <w:shd w:val="clear" w:color="auto" w:fill="auto"/>
          </w:tcPr>
          <w:p w14:paraId="6B65AAD1" w14:textId="77777777" w:rsidR="00867C30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365711BB" w14:textId="77777777" w:rsidR="00867C30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5500BE0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1</w:t>
            </w:r>
          </w:p>
        </w:tc>
        <w:tc>
          <w:tcPr>
            <w:tcW w:w="968" w:type="dxa"/>
            <w:shd w:val="clear" w:color="auto" w:fill="auto"/>
          </w:tcPr>
          <w:p w14:paraId="2AE45B28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</w:tc>
        <w:tc>
          <w:tcPr>
            <w:tcW w:w="1803" w:type="dxa"/>
            <w:shd w:val="clear" w:color="auto" w:fill="auto"/>
          </w:tcPr>
          <w:p w14:paraId="1589CBA6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Năng lực tìm hiểu và tham gia hoạt động KT-XH</w:t>
            </w:r>
          </w:p>
          <w:p w14:paraId="62566908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</w:tr>
      <w:tr w:rsidR="00A44759" w14:paraId="3C71FE33" w14:textId="77777777">
        <w:trPr>
          <w:trHeight w:val="754"/>
        </w:trPr>
        <w:tc>
          <w:tcPr>
            <w:tcW w:w="563" w:type="dxa"/>
            <w:vMerge/>
            <w:shd w:val="clear" w:color="auto" w:fill="auto"/>
          </w:tcPr>
          <w:p w14:paraId="61A20D6E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20EA25BB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51B63892" w14:textId="77777777" w:rsidR="00A44759" w:rsidRDefault="00A44759">
            <w:pPr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shd w:val="clear" w:color="auto" w:fill="auto"/>
          </w:tcPr>
          <w:p w14:paraId="56A5175F" w14:textId="77777777" w:rsidR="00A44759" w:rsidRDefault="00867C30">
            <w:pPr>
              <w:widowControl/>
              <w:autoSpaceDE/>
              <w:autoSpaceDN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 Giải thích được vai trò của tăng trưởng và phát triển kinh tế.</w:t>
            </w:r>
          </w:p>
          <w:p w14:paraId="167E8BA7" w14:textId="77777777" w:rsidR="00A44759" w:rsidRDefault="00A44759">
            <w:pPr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865" w:type="dxa"/>
            <w:shd w:val="clear" w:color="auto" w:fill="auto"/>
          </w:tcPr>
          <w:p w14:paraId="0FC04DFA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Hiểu</w:t>
            </w:r>
          </w:p>
          <w:p w14:paraId="5F7C2E29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980" w:type="dxa"/>
            <w:shd w:val="clear" w:color="auto" w:fill="FFFFFF"/>
            <w:vAlign w:val="center"/>
          </w:tcPr>
          <w:p w14:paraId="3BF159B1" w14:textId="77777777" w:rsidR="00A44759" w:rsidRDefault="00867C30" w:rsidP="00B73D1B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C3</w:t>
            </w:r>
          </w:p>
          <w:p w14:paraId="350AB97D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77AB03F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862" w:type="dxa"/>
            <w:shd w:val="clear" w:color="auto" w:fill="auto"/>
          </w:tcPr>
          <w:p w14:paraId="38C857CC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78DD1123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53E7585C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6D35A9F2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>Năng lực điều chỉnh hành vi</w:t>
            </w:r>
          </w:p>
          <w:p w14:paraId="3EC591AA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</w:tr>
      <w:tr w:rsidR="00A44759" w14:paraId="6871C8FC" w14:textId="77777777">
        <w:trPr>
          <w:trHeight w:val="797"/>
        </w:trPr>
        <w:tc>
          <w:tcPr>
            <w:tcW w:w="563" w:type="dxa"/>
            <w:vMerge/>
            <w:shd w:val="clear" w:color="auto" w:fill="auto"/>
          </w:tcPr>
          <w:p w14:paraId="7C31C364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1C21BD81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556FC02D" w14:textId="77777777" w:rsidR="00A44759" w:rsidRDefault="00A44759">
            <w:pPr>
              <w:widowControl/>
              <w:autoSpaceDE/>
              <w:autoSpaceDN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shd w:val="clear" w:color="auto" w:fill="auto"/>
          </w:tcPr>
          <w:p w14:paraId="3B2C4EAC" w14:textId="77777777" w:rsidR="00A44759" w:rsidRDefault="00867C30">
            <w:pPr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- Hiểu được </w:t>
            </w:r>
            <w:r>
              <w:rPr>
                <w:rFonts w:eastAsia="Calibri"/>
                <w:sz w:val="26"/>
                <w:szCs w:val="26"/>
                <w:lang w:val="en-US"/>
              </w:rPr>
              <w:t>các chỉ tiêu của tăng trưởng kinh tế</w:t>
            </w:r>
            <w:r>
              <w:rPr>
                <w:rFonts w:eastAsia="Calibri"/>
                <w:sz w:val="26"/>
                <w:szCs w:val="26"/>
                <w:lang w:val="vi-VN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 xml:space="preserve">và </w:t>
            </w:r>
            <w:r>
              <w:rPr>
                <w:sz w:val="26"/>
                <w:szCs w:val="26"/>
                <w:lang w:val="vi-VN"/>
              </w:rPr>
              <w:t xml:space="preserve">mối quan hệ giữa tăng trưởng kinh tế và </w:t>
            </w:r>
            <w:r>
              <w:rPr>
                <w:sz w:val="26"/>
                <w:szCs w:val="26"/>
              </w:rPr>
              <w:t>phát triển kinh tế.</w:t>
            </w:r>
          </w:p>
          <w:p w14:paraId="2DD2EB89" w14:textId="77777777" w:rsidR="00A44759" w:rsidRDefault="00A44759">
            <w:pPr>
              <w:widowControl/>
              <w:autoSpaceDE/>
              <w:autoSpaceDN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865" w:type="dxa"/>
            <w:shd w:val="clear" w:color="auto" w:fill="auto"/>
          </w:tcPr>
          <w:p w14:paraId="0FA2B273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Hiểu</w:t>
            </w:r>
          </w:p>
          <w:p w14:paraId="6FA4AAC9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980" w:type="dxa"/>
            <w:shd w:val="clear" w:color="auto" w:fill="auto"/>
          </w:tcPr>
          <w:p w14:paraId="1B38C607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73" w:type="dxa"/>
            <w:shd w:val="clear" w:color="auto" w:fill="auto"/>
          </w:tcPr>
          <w:p w14:paraId="6C11A852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1b,c</w:t>
            </w:r>
          </w:p>
        </w:tc>
        <w:tc>
          <w:tcPr>
            <w:tcW w:w="862" w:type="dxa"/>
            <w:shd w:val="clear" w:color="auto" w:fill="auto"/>
          </w:tcPr>
          <w:p w14:paraId="7C735150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6F037042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</w:tc>
        <w:tc>
          <w:tcPr>
            <w:tcW w:w="1803" w:type="dxa"/>
            <w:shd w:val="clear" w:color="auto" w:fill="auto"/>
          </w:tcPr>
          <w:p w14:paraId="71F67A1A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Năng lực tìm hiểu và tham gia hoạt động KT-XH</w:t>
            </w:r>
          </w:p>
          <w:p w14:paraId="17B72777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sz w:val="26"/>
                <w:szCs w:val="26"/>
                <w:lang w:val="vi-VN"/>
              </w:rPr>
            </w:pPr>
          </w:p>
        </w:tc>
      </w:tr>
      <w:tr w:rsidR="00A44759" w14:paraId="6DF3CEBB" w14:textId="77777777">
        <w:trPr>
          <w:trHeight w:val="944"/>
        </w:trPr>
        <w:tc>
          <w:tcPr>
            <w:tcW w:w="563" w:type="dxa"/>
            <w:vMerge/>
            <w:shd w:val="clear" w:color="auto" w:fill="auto"/>
          </w:tcPr>
          <w:p w14:paraId="703853B2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3BEFBFF0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77A31FCB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shd w:val="clear" w:color="auto" w:fill="auto"/>
          </w:tcPr>
          <w:p w14:paraId="4807A522" w14:textId="77777777" w:rsidR="00A44759" w:rsidRDefault="00867C30">
            <w:pPr>
              <w:jc w:val="both"/>
              <w:rPr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- Ủng hộ những hành vi việc làm góp phần thúc đẩy tăng trưởng và phát triển kinh tế.</w:t>
            </w:r>
          </w:p>
          <w:p w14:paraId="6856E2E4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865" w:type="dxa"/>
            <w:shd w:val="clear" w:color="auto" w:fill="auto"/>
          </w:tcPr>
          <w:p w14:paraId="684B20FD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Vận dụng</w:t>
            </w:r>
          </w:p>
          <w:p w14:paraId="253D73C9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980" w:type="dxa"/>
            <w:shd w:val="clear" w:color="auto" w:fill="auto"/>
          </w:tcPr>
          <w:p w14:paraId="418FB2BF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40C9233A" w14:textId="77777777" w:rsidR="00A44759" w:rsidRDefault="00867C30" w:rsidP="00B73D1B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1d</w:t>
            </w:r>
          </w:p>
        </w:tc>
        <w:tc>
          <w:tcPr>
            <w:tcW w:w="862" w:type="dxa"/>
            <w:shd w:val="clear" w:color="auto" w:fill="auto"/>
          </w:tcPr>
          <w:p w14:paraId="7F5939BD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1D09076A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NL2</w:t>
            </w:r>
          </w:p>
          <w:p w14:paraId="7E6E3BCE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    </w:t>
            </w:r>
          </w:p>
          <w:p w14:paraId="65F946EB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7229398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7484E91C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9EFCE89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6FD31EE1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11549806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Năng lực phát triển bản thân</w:t>
            </w:r>
          </w:p>
          <w:p w14:paraId="7558E270" w14:textId="77777777" w:rsidR="00A44759" w:rsidRDefault="00A44759">
            <w:pPr>
              <w:widowControl/>
              <w:autoSpaceDE/>
              <w:autoSpaceDN/>
              <w:rPr>
                <w:rFonts w:eastAsia="Calibri"/>
                <w:sz w:val="26"/>
                <w:szCs w:val="26"/>
                <w:lang w:val="en-US"/>
              </w:rPr>
            </w:pPr>
          </w:p>
        </w:tc>
      </w:tr>
      <w:tr w:rsidR="00A44759" w14:paraId="4C122ED7" w14:textId="77777777">
        <w:trPr>
          <w:trHeight w:val="1401"/>
        </w:trPr>
        <w:tc>
          <w:tcPr>
            <w:tcW w:w="563" w:type="dxa"/>
            <w:vMerge w:val="restart"/>
            <w:shd w:val="clear" w:color="auto" w:fill="auto"/>
          </w:tcPr>
          <w:p w14:paraId="3D4ED970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2</w:t>
            </w:r>
          </w:p>
        </w:tc>
        <w:tc>
          <w:tcPr>
            <w:tcW w:w="1769" w:type="dxa"/>
            <w:vMerge w:val="restart"/>
            <w:shd w:val="clear" w:color="auto" w:fill="auto"/>
          </w:tcPr>
          <w:p w14:paraId="14F8811F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Chủ đề 2: </w:t>
            </w:r>
            <w:r>
              <w:rPr>
                <w:b/>
                <w:bCs/>
                <w:sz w:val="26"/>
                <w:szCs w:val="26"/>
                <w:lang w:val="vi-VN"/>
              </w:rPr>
              <w:t>HỘI NHẬP KINH TẾ QUỐC TẾ</w:t>
            </w:r>
          </w:p>
        </w:tc>
        <w:tc>
          <w:tcPr>
            <w:tcW w:w="2388" w:type="dxa"/>
            <w:gridSpan w:val="2"/>
            <w:vMerge w:val="restart"/>
            <w:shd w:val="clear" w:color="auto" w:fill="auto"/>
          </w:tcPr>
          <w:p w14:paraId="1C7E372A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BÀI 2: HỘI NHẬP KINH TẾ QUỐC TẾ</w:t>
            </w:r>
          </w:p>
        </w:tc>
        <w:tc>
          <w:tcPr>
            <w:tcW w:w="3224" w:type="dxa"/>
            <w:shd w:val="clear" w:color="auto" w:fill="auto"/>
          </w:tcPr>
          <w:p w14:paraId="311702E0" w14:textId="77777777" w:rsidR="00A44759" w:rsidRDefault="00867C30">
            <w:pPr>
              <w:widowControl/>
              <w:autoSpaceDE/>
              <w:autoSpaceDN/>
              <w:jc w:val="both"/>
              <w:rPr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 xml:space="preserve">- Nêu được </w:t>
            </w:r>
            <w:r>
              <w:rPr>
                <w:rFonts w:eastAsia="Calibri"/>
                <w:sz w:val="26"/>
                <w:szCs w:val="26"/>
                <w:lang w:val="vi-VN"/>
              </w:rPr>
              <w:t>vai trò</w:t>
            </w:r>
            <w:r>
              <w:rPr>
                <w:rFonts w:eastAsia="Calibri"/>
                <w:sz w:val="26"/>
                <w:szCs w:val="26"/>
                <w:lang w:val="en-US"/>
              </w:rPr>
              <w:t xml:space="preserve"> hội nhập kinh tế quốc tế.</w:t>
            </w:r>
            <w:r>
              <w:rPr>
                <w:sz w:val="26"/>
                <w:szCs w:val="26"/>
                <w:lang w:val="en-US"/>
              </w:rPr>
              <w:t xml:space="preserve"> </w:t>
            </w:r>
          </w:p>
          <w:p w14:paraId="5AD62331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 Liệt kê được các hình thức hội nhập kinh tế quốc tế.</w:t>
            </w:r>
          </w:p>
        </w:tc>
        <w:tc>
          <w:tcPr>
            <w:tcW w:w="865" w:type="dxa"/>
            <w:shd w:val="clear" w:color="auto" w:fill="auto"/>
          </w:tcPr>
          <w:p w14:paraId="6410E424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Biết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770D350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C4,5</w:t>
            </w:r>
          </w:p>
        </w:tc>
        <w:tc>
          <w:tcPr>
            <w:tcW w:w="1273" w:type="dxa"/>
            <w:shd w:val="clear" w:color="auto" w:fill="FFFFFF"/>
            <w:vAlign w:val="center"/>
          </w:tcPr>
          <w:p w14:paraId="50B7783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2a,b</w:t>
            </w:r>
          </w:p>
        </w:tc>
        <w:tc>
          <w:tcPr>
            <w:tcW w:w="862" w:type="dxa"/>
            <w:shd w:val="clear" w:color="auto" w:fill="auto"/>
          </w:tcPr>
          <w:p w14:paraId="298B1AB7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588C9E51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</w:tc>
        <w:tc>
          <w:tcPr>
            <w:tcW w:w="1803" w:type="dxa"/>
            <w:shd w:val="clear" w:color="auto" w:fill="auto"/>
          </w:tcPr>
          <w:p w14:paraId="25A28057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>Năng lực điều chỉnh hành vi</w:t>
            </w:r>
          </w:p>
          <w:p w14:paraId="66224732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</w:tr>
      <w:tr w:rsidR="00A44759" w14:paraId="3207A7FB" w14:textId="77777777">
        <w:trPr>
          <w:trHeight w:val="1505"/>
        </w:trPr>
        <w:tc>
          <w:tcPr>
            <w:tcW w:w="563" w:type="dxa"/>
            <w:vMerge/>
            <w:shd w:val="clear" w:color="auto" w:fill="auto"/>
          </w:tcPr>
          <w:p w14:paraId="709BDA99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261E2063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6CCD32BB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shd w:val="clear" w:color="auto" w:fill="auto"/>
          </w:tcPr>
          <w:p w14:paraId="172015B0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vi-VN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 xml:space="preserve">- Liệt kê được các </w:t>
            </w:r>
            <w:r>
              <w:rPr>
                <w:rFonts w:eastAsia="Calibri"/>
                <w:sz w:val="26"/>
                <w:szCs w:val="26"/>
                <w:lang w:val="vi-VN"/>
              </w:rPr>
              <w:t>hoạt động kinh tế đối ngoại</w:t>
            </w:r>
          </w:p>
          <w:p w14:paraId="44ECCE30" w14:textId="77777777" w:rsidR="00A44759" w:rsidRDefault="00867C30">
            <w:pPr>
              <w:jc w:val="both"/>
              <w:rPr>
                <w:sz w:val="26"/>
                <w:szCs w:val="26"/>
                <w:lang w:val="vi-VN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 xml:space="preserve">- </w:t>
            </w:r>
            <w:r>
              <w:rPr>
                <w:sz w:val="26"/>
                <w:szCs w:val="26"/>
              </w:rPr>
              <w:t xml:space="preserve"> Giải thích được hội nhập kinh tế quốc tế là cần thiết đối với mọi quốc gia.</w:t>
            </w:r>
          </w:p>
          <w:p w14:paraId="4BAEEBB1" w14:textId="77777777" w:rsidR="00A44759" w:rsidRDefault="00867C30">
            <w:pPr>
              <w:widowControl/>
              <w:autoSpaceDE/>
              <w:autoSpaceDN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</w:t>
            </w:r>
          </w:p>
          <w:p w14:paraId="1094C07E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865" w:type="dxa"/>
            <w:shd w:val="clear" w:color="auto" w:fill="auto"/>
          </w:tcPr>
          <w:p w14:paraId="35A9576C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3C8BA62C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Hiểu</w:t>
            </w:r>
          </w:p>
          <w:p w14:paraId="5472BAF4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980" w:type="dxa"/>
            <w:shd w:val="clear" w:color="auto" w:fill="FFFFFF"/>
            <w:vAlign w:val="center"/>
          </w:tcPr>
          <w:p w14:paraId="507AFBB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C6,7</w:t>
            </w:r>
          </w:p>
        </w:tc>
        <w:tc>
          <w:tcPr>
            <w:tcW w:w="1273" w:type="dxa"/>
            <w:shd w:val="clear" w:color="auto" w:fill="FFFFFF"/>
            <w:vAlign w:val="center"/>
          </w:tcPr>
          <w:p w14:paraId="19180DA7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2c</w:t>
            </w:r>
          </w:p>
        </w:tc>
        <w:tc>
          <w:tcPr>
            <w:tcW w:w="862" w:type="dxa"/>
            <w:shd w:val="clear" w:color="auto" w:fill="auto"/>
          </w:tcPr>
          <w:p w14:paraId="4AD0758B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3A3A1FFA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62E9826D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  <w:p w14:paraId="333D69D0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56111EB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69D41743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Năng lực tìm hiểu và tham gia hoạt động KT-XH</w:t>
            </w:r>
          </w:p>
          <w:p w14:paraId="088D5BCE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</w:tr>
      <w:tr w:rsidR="00A44759" w14:paraId="329F8F0D" w14:textId="77777777">
        <w:trPr>
          <w:trHeight w:val="224"/>
        </w:trPr>
        <w:tc>
          <w:tcPr>
            <w:tcW w:w="563" w:type="dxa"/>
            <w:vMerge/>
            <w:shd w:val="clear" w:color="auto" w:fill="auto"/>
          </w:tcPr>
          <w:p w14:paraId="6AC42039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shd w:val="clear" w:color="auto" w:fill="auto"/>
          </w:tcPr>
          <w:p w14:paraId="011514F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shd w:val="clear" w:color="auto" w:fill="auto"/>
          </w:tcPr>
          <w:p w14:paraId="20D1C436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shd w:val="clear" w:color="auto" w:fill="auto"/>
          </w:tcPr>
          <w:p w14:paraId="2A6110DB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t>- Xác định được trách nhiệm của bản thân trong hội nhập kinh tế quốc tế.</w:t>
            </w:r>
          </w:p>
        </w:tc>
        <w:tc>
          <w:tcPr>
            <w:tcW w:w="865" w:type="dxa"/>
            <w:shd w:val="clear" w:color="auto" w:fill="auto"/>
          </w:tcPr>
          <w:p w14:paraId="68D05A3D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vi-VN"/>
              </w:rPr>
            </w:pPr>
            <w:r>
              <w:rPr>
                <w:rFonts w:eastAsia="Calibri"/>
                <w:b/>
                <w:sz w:val="26"/>
                <w:szCs w:val="26"/>
                <w:lang w:val="vi-VN"/>
              </w:rPr>
              <w:t>Vận dụng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1C22D2F5" w14:textId="77777777" w:rsidR="00A44759" w:rsidRDefault="00A44759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F03B54D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2d</w:t>
            </w:r>
          </w:p>
        </w:tc>
        <w:tc>
          <w:tcPr>
            <w:tcW w:w="862" w:type="dxa"/>
            <w:shd w:val="clear" w:color="auto" w:fill="auto"/>
          </w:tcPr>
          <w:p w14:paraId="4C4F42EF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17C79D53" w14:textId="77777777" w:rsidR="00A44759" w:rsidRDefault="00867C30">
            <w:pPr>
              <w:widowControl/>
              <w:autoSpaceDE/>
              <w:autoSpaceDN/>
              <w:spacing w:line="276" w:lineRule="auto"/>
              <w:ind w:firstLine="260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5FEB2C1A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5C07CF10" w14:textId="77777777" w:rsidR="00A44759" w:rsidRDefault="00867C30">
            <w:pPr>
              <w:widowControl/>
              <w:autoSpaceDE/>
              <w:autoSpaceDN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>Năng lực điều chỉnh hành vi</w:t>
            </w:r>
          </w:p>
        </w:tc>
      </w:tr>
      <w:tr w:rsidR="00A44759" w14:paraId="335BBD80" w14:textId="77777777">
        <w:trPr>
          <w:trHeight w:val="320"/>
        </w:trPr>
        <w:tc>
          <w:tcPr>
            <w:tcW w:w="563" w:type="dxa"/>
            <w:vMerge w:val="restart"/>
            <w:shd w:val="clear" w:color="auto" w:fill="auto"/>
          </w:tcPr>
          <w:p w14:paraId="2E3FB154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3</w:t>
            </w:r>
          </w:p>
          <w:p w14:paraId="5C82A18E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1A7CADB7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3C20F2E3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5712CB2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07086519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681B1FF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73A5FCD3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 w:val="restart"/>
            <w:shd w:val="clear" w:color="auto" w:fill="auto"/>
          </w:tcPr>
          <w:p w14:paraId="41E13066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lastRenderedPageBreak/>
              <w:t>Chủ đề 3: Bảo hiểm và</w:t>
            </w:r>
          </w:p>
          <w:p w14:paraId="770A9BBB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b/>
                <w:sz w:val="26"/>
                <w:szCs w:val="26"/>
                <w:lang w:val="de-DE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r>
              <w:rPr>
                <w:b/>
                <w:sz w:val="26"/>
                <w:szCs w:val="26"/>
                <w:lang w:val="de-DE"/>
              </w:rPr>
              <w:t xml:space="preserve">an sinh xã </w:t>
            </w:r>
            <w:r>
              <w:rPr>
                <w:b/>
                <w:sz w:val="26"/>
                <w:szCs w:val="26"/>
                <w:lang w:val="de-DE"/>
              </w:rPr>
              <w:lastRenderedPageBreak/>
              <w:t>hội</w:t>
            </w:r>
          </w:p>
          <w:p w14:paraId="6D055D9A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b/>
                <w:sz w:val="26"/>
                <w:szCs w:val="26"/>
                <w:lang w:val="de-DE"/>
              </w:rPr>
            </w:pPr>
          </w:p>
          <w:p w14:paraId="01E4C2C7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b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 w:val="restart"/>
            <w:shd w:val="clear" w:color="auto" w:fill="auto"/>
          </w:tcPr>
          <w:p w14:paraId="4010FA13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vi-VN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vi-VN"/>
              </w:rPr>
              <w:lastRenderedPageBreak/>
              <w:t>BÀI 3: BẢO HIỂM</w:t>
            </w:r>
          </w:p>
        </w:tc>
        <w:tc>
          <w:tcPr>
            <w:tcW w:w="3224" w:type="dxa"/>
            <w:shd w:val="clear" w:color="auto" w:fill="auto"/>
          </w:tcPr>
          <w:p w14:paraId="66568411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vi-VN"/>
              </w:rPr>
            </w:pPr>
            <w:r>
              <w:rPr>
                <w:rFonts w:eastAsia="Calibri"/>
                <w:sz w:val="26"/>
                <w:szCs w:val="26"/>
                <w:lang w:val="vi-VN"/>
              </w:rPr>
              <w:t>-Nêu được khái niệm và đặc điểm của 1 số loại hình bảo hiểm.</w:t>
            </w:r>
          </w:p>
        </w:tc>
        <w:tc>
          <w:tcPr>
            <w:tcW w:w="865" w:type="dxa"/>
            <w:shd w:val="clear" w:color="auto" w:fill="auto"/>
          </w:tcPr>
          <w:p w14:paraId="201576DD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vi-VN"/>
              </w:rPr>
            </w:pPr>
            <w:r>
              <w:rPr>
                <w:rFonts w:eastAsia="Calibri"/>
                <w:b/>
                <w:sz w:val="26"/>
                <w:szCs w:val="26"/>
                <w:lang w:val="vi-VN"/>
              </w:rPr>
              <w:t>Biết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727DCB5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C8,9</w:t>
            </w:r>
          </w:p>
        </w:tc>
        <w:tc>
          <w:tcPr>
            <w:tcW w:w="1273" w:type="dxa"/>
            <w:shd w:val="clear" w:color="auto" w:fill="FFFFFF"/>
            <w:vAlign w:val="center"/>
          </w:tcPr>
          <w:p w14:paraId="5EEE6DEB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3a,b</w:t>
            </w:r>
          </w:p>
        </w:tc>
        <w:tc>
          <w:tcPr>
            <w:tcW w:w="862" w:type="dxa"/>
            <w:shd w:val="clear" w:color="auto" w:fill="auto"/>
          </w:tcPr>
          <w:p w14:paraId="7BFBBBE4" w14:textId="77777777" w:rsidR="00A44759" w:rsidRDefault="00867C30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1</w:t>
            </w:r>
          </w:p>
        </w:tc>
        <w:tc>
          <w:tcPr>
            <w:tcW w:w="968" w:type="dxa"/>
            <w:shd w:val="clear" w:color="auto" w:fill="auto"/>
          </w:tcPr>
          <w:p w14:paraId="03640CC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304AAD9F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  <w:p w14:paraId="3BF36E40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04D95DA7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1EA7F53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 xml:space="preserve">Năng lực tìm hiểu và tham </w:t>
            </w:r>
            <w:r>
              <w:rPr>
                <w:sz w:val="26"/>
                <w:szCs w:val="26"/>
              </w:rPr>
              <w:lastRenderedPageBreak/>
              <w:t>gia hoạt động KT-XH</w:t>
            </w:r>
          </w:p>
          <w:p w14:paraId="3C235AB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</w:tr>
      <w:tr w:rsidR="00A44759" w14:paraId="3702E57C" w14:textId="77777777">
        <w:trPr>
          <w:trHeight w:val="1229"/>
        </w:trPr>
        <w:tc>
          <w:tcPr>
            <w:tcW w:w="563" w:type="dxa"/>
            <w:vMerge/>
            <w:shd w:val="clear" w:color="auto" w:fill="auto"/>
          </w:tcPr>
          <w:p w14:paraId="6181B8FB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48A25B1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178D3608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vi-VN"/>
              </w:rPr>
            </w:pPr>
          </w:p>
        </w:tc>
        <w:tc>
          <w:tcPr>
            <w:tcW w:w="3224" w:type="dxa"/>
            <w:shd w:val="clear" w:color="auto" w:fill="auto"/>
          </w:tcPr>
          <w:p w14:paraId="1F5E9EFC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>- Giải thích được vai trò của bảo hiểm đối với xã hội</w:t>
            </w:r>
          </w:p>
          <w:p w14:paraId="0C05E75E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vi-VN"/>
              </w:rPr>
              <w:t>-Gọi tên được 1 số loại hình bảo hiểm</w:t>
            </w:r>
          </w:p>
        </w:tc>
        <w:tc>
          <w:tcPr>
            <w:tcW w:w="865" w:type="dxa"/>
            <w:shd w:val="clear" w:color="auto" w:fill="auto"/>
          </w:tcPr>
          <w:p w14:paraId="5989AF01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120B9980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Hiểu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620C78B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C 10</w:t>
            </w:r>
          </w:p>
        </w:tc>
        <w:tc>
          <w:tcPr>
            <w:tcW w:w="1273" w:type="dxa"/>
            <w:shd w:val="clear" w:color="auto" w:fill="FFFFFF"/>
            <w:vAlign w:val="center"/>
          </w:tcPr>
          <w:p w14:paraId="137F4385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3c</w:t>
            </w:r>
          </w:p>
        </w:tc>
        <w:tc>
          <w:tcPr>
            <w:tcW w:w="862" w:type="dxa"/>
            <w:shd w:val="clear" w:color="auto" w:fill="auto"/>
          </w:tcPr>
          <w:p w14:paraId="144E0CA7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11481326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1513604A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361B54D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  <w:p w14:paraId="76750A36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03159F26" w14:textId="77777777" w:rsidR="00A44759" w:rsidRDefault="00A44759">
            <w:pPr>
              <w:widowControl/>
              <w:autoSpaceDE/>
              <w:autoSpaceDN/>
              <w:rPr>
                <w:sz w:val="26"/>
                <w:szCs w:val="26"/>
              </w:rPr>
            </w:pPr>
          </w:p>
          <w:p w14:paraId="6F872D13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Năng lực tìm hiểu và tham gia hoạt động KT-XH</w:t>
            </w:r>
          </w:p>
          <w:p w14:paraId="2FD91B8E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</w:tr>
      <w:tr w:rsidR="00A44759" w14:paraId="120B3ECF" w14:textId="77777777">
        <w:trPr>
          <w:trHeight w:val="1314"/>
        </w:trPr>
        <w:tc>
          <w:tcPr>
            <w:tcW w:w="563" w:type="dxa"/>
            <w:vMerge/>
            <w:shd w:val="clear" w:color="auto" w:fill="auto"/>
          </w:tcPr>
          <w:p w14:paraId="052AAA28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50CE676B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19625821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shd w:val="clear" w:color="auto" w:fill="auto"/>
          </w:tcPr>
          <w:p w14:paraId="6CDB9ECF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Thực hiện được trách nhiệm của công dân về bảo hiểm bằng những việc làm phù hợp.</w:t>
            </w:r>
          </w:p>
        </w:tc>
        <w:tc>
          <w:tcPr>
            <w:tcW w:w="865" w:type="dxa"/>
            <w:shd w:val="clear" w:color="auto" w:fill="auto"/>
          </w:tcPr>
          <w:p w14:paraId="40686D93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Vận dụng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01407C58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21EEEA94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3d</w:t>
            </w:r>
          </w:p>
        </w:tc>
        <w:tc>
          <w:tcPr>
            <w:tcW w:w="862" w:type="dxa"/>
            <w:shd w:val="clear" w:color="auto" w:fill="auto"/>
          </w:tcPr>
          <w:p w14:paraId="65A9E27E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4162DFFE" w14:textId="77777777" w:rsidR="00A44759" w:rsidRDefault="00867C30">
            <w:pPr>
              <w:widowControl/>
              <w:autoSpaceDE/>
              <w:autoSpaceDN/>
              <w:spacing w:line="276" w:lineRule="auto"/>
              <w:ind w:firstLine="260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0937D7C3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3E5D0811" w14:textId="77777777" w:rsidR="00A44759" w:rsidRDefault="00867C30">
            <w:pPr>
              <w:widowControl/>
              <w:autoSpaceDE/>
              <w:autoSpaceDN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>Năng lực điều chỉnh hành vi</w:t>
            </w:r>
          </w:p>
        </w:tc>
      </w:tr>
      <w:tr w:rsidR="00A44759" w14:paraId="1A7785DB" w14:textId="77777777">
        <w:trPr>
          <w:trHeight w:val="503"/>
        </w:trPr>
        <w:tc>
          <w:tcPr>
            <w:tcW w:w="563" w:type="dxa"/>
            <w:vMerge/>
            <w:shd w:val="clear" w:color="auto" w:fill="auto"/>
          </w:tcPr>
          <w:p w14:paraId="54753B61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3073CA36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 w:val="restart"/>
            <w:shd w:val="clear" w:color="auto" w:fill="auto"/>
          </w:tcPr>
          <w:p w14:paraId="65214884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Segoe UI"/>
                <w:color w:val="081B3A"/>
                <w:sz w:val="26"/>
                <w:szCs w:val="26"/>
                <w:shd w:val="clear" w:color="auto" w:fill="FFFFFF"/>
                <w:lang w:val="vi-VN"/>
              </w:rPr>
            </w:pPr>
            <w:r>
              <w:rPr>
                <w:rFonts w:eastAsia="Segoe UI"/>
                <w:b/>
                <w:bCs/>
                <w:color w:val="081B3A"/>
                <w:sz w:val="26"/>
                <w:szCs w:val="26"/>
                <w:shd w:val="clear" w:color="auto" w:fill="FFFFFF"/>
                <w:lang w:val="vi-VN"/>
              </w:rPr>
              <w:t>BÀI 4: AN SINH XÃ HỘI</w:t>
            </w:r>
          </w:p>
        </w:tc>
        <w:tc>
          <w:tcPr>
            <w:tcW w:w="3224" w:type="dxa"/>
            <w:shd w:val="clear" w:color="auto" w:fill="auto"/>
          </w:tcPr>
          <w:p w14:paraId="48E7D40F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Segoe UI"/>
                <w:color w:val="081B3A"/>
                <w:sz w:val="26"/>
                <w:szCs w:val="26"/>
                <w:shd w:val="clear" w:color="auto" w:fill="FFFFFF"/>
              </w:rPr>
            </w:pPr>
            <w:r>
              <w:rPr>
                <w:rFonts w:eastAsia="Segoe UI"/>
                <w:color w:val="081B3A"/>
                <w:sz w:val="26"/>
                <w:szCs w:val="26"/>
                <w:shd w:val="clear" w:color="auto" w:fill="FFFFFF"/>
              </w:rPr>
              <w:t>- Nêu được khái niệm và vai trò của an sinh xã hội.</w:t>
            </w:r>
          </w:p>
          <w:p w14:paraId="00BF10B4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Segoe UI"/>
                <w:color w:val="081B3A"/>
                <w:sz w:val="26"/>
                <w:szCs w:val="26"/>
                <w:shd w:val="clear" w:color="auto" w:fill="FFFFFF"/>
              </w:rPr>
              <w:t xml:space="preserve"> - Gọi tên được một số chính sách an sinh xã hội cơ bản.</w:t>
            </w:r>
          </w:p>
        </w:tc>
        <w:tc>
          <w:tcPr>
            <w:tcW w:w="865" w:type="dxa"/>
            <w:shd w:val="clear" w:color="auto" w:fill="auto"/>
          </w:tcPr>
          <w:p w14:paraId="3CF08748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vi-VN"/>
              </w:rPr>
            </w:pPr>
            <w:r>
              <w:rPr>
                <w:rFonts w:eastAsia="Calibri"/>
                <w:b/>
                <w:sz w:val="26"/>
                <w:szCs w:val="26"/>
                <w:lang w:val="vi-VN"/>
              </w:rPr>
              <w:t>Biết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7282B058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C11,12</w:t>
            </w:r>
          </w:p>
        </w:tc>
        <w:tc>
          <w:tcPr>
            <w:tcW w:w="1273" w:type="dxa"/>
            <w:shd w:val="clear" w:color="auto" w:fill="FFFFFF"/>
            <w:vAlign w:val="center"/>
          </w:tcPr>
          <w:p w14:paraId="1AB40773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4a,b,c</w:t>
            </w:r>
          </w:p>
        </w:tc>
        <w:tc>
          <w:tcPr>
            <w:tcW w:w="862" w:type="dxa"/>
            <w:shd w:val="clear" w:color="auto" w:fill="auto"/>
          </w:tcPr>
          <w:p w14:paraId="078E746A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7F14AB5E" w14:textId="77777777" w:rsidR="00A44759" w:rsidRDefault="00867C30">
            <w:pPr>
              <w:widowControl/>
              <w:autoSpaceDE/>
              <w:autoSpaceDN/>
              <w:spacing w:line="276" w:lineRule="auto"/>
              <w:ind w:firstLine="260"/>
              <w:rPr>
                <w:rFonts w:eastAsia="Calibri"/>
                <w:b/>
                <w:sz w:val="26"/>
                <w:szCs w:val="26"/>
                <w:lang w:val="vi-VN"/>
              </w:rPr>
            </w:pPr>
            <w:r>
              <w:rPr>
                <w:rFonts w:eastAsia="Calibri"/>
                <w:b/>
                <w:sz w:val="26"/>
                <w:szCs w:val="26"/>
                <w:lang w:val="vi-VN"/>
              </w:rPr>
              <w:t>NL3</w:t>
            </w:r>
          </w:p>
        </w:tc>
        <w:tc>
          <w:tcPr>
            <w:tcW w:w="1803" w:type="dxa"/>
            <w:shd w:val="clear" w:color="auto" w:fill="auto"/>
          </w:tcPr>
          <w:p w14:paraId="56FF4370" w14:textId="77777777" w:rsidR="00A44759" w:rsidRDefault="00867C30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Năng lực tìm hiểu và tham gia hoạt động KT-XH</w:t>
            </w:r>
          </w:p>
          <w:p w14:paraId="19CAF722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</w:tr>
      <w:tr w:rsidR="00A44759" w14:paraId="7C3CC584" w14:textId="77777777">
        <w:trPr>
          <w:trHeight w:val="479"/>
        </w:trPr>
        <w:tc>
          <w:tcPr>
            <w:tcW w:w="563" w:type="dxa"/>
            <w:vMerge/>
            <w:shd w:val="clear" w:color="auto" w:fill="auto"/>
          </w:tcPr>
          <w:p w14:paraId="7656E65E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14:paraId="7ED08CBF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2388" w:type="dxa"/>
            <w:gridSpan w:val="2"/>
            <w:vMerge/>
            <w:shd w:val="clear" w:color="auto" w:fill="auto"/>
          </w:tcPr>
          <w:p w14:paraId="21B46B1B" w14:textId="77777777" w:rsidR="00A44759" w:rsidRDefault="00A44759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3224" w:type="dxa"/>
            <w:shd w:val="clear" w:color="auto" w:fill="auto"/>
          </w:tcPr>
          <w:p w14:paraId="217DBE0E" w14:textId="77777777" w:rsidR="00A44759" w:rsidRDefault="00867C30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- </w:t>
            </w:r>
            <w:r>
              <w:rPr>
                <w:sz w:val="26"/>
                <w:szCs w:val="26"/>
              </w:rPr>
              <w:t>Thực hiện được trách nhiệm công dân về an sinh xã hội bằng những việc làm cụ thể và phù hợp.</w:t>
            </w:r>
          </w:p>
        </w:tc>
        <w:tc>
          <w:tcPr>
            <w:tcW w:w="865" w:type="dxa"/>
            <w:shd w:val="clear" w:color="auto" w:fill="auto"/>
          </w:tcPr>
          <w:p w14:paraId="6FF0F15B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vi-VN"/>
              </w:rPr>
            </w:pPr>
            <w:r>
              <w:rPr>
                <w:rFonts w:eastAsia="Calibri"/>
                <w:b/>
                <w:sz w:val="26"/>
                <w:szCs w:val="26"/>
                <w:lang w:val="vi-VN"/>
              </w:rPr>
              <w:t>Vận Dụng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09681AD6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9DA3112" w14:textId="77777777" w:rsidR="00A44759" w:rsidRDefault="00867C30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>4d</w:t>
            </w:r>
          </w:p>
        </w:tc>
        <w:tc>
          <w:tcPr>
            <w:tcW w:w="862" w:type="dxa"/>
            <w:shd w:val="clear" w:color="auto" w:fill="auto"/>
          </w:tcPr>
          <w:p w14:paraId="42997B9F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152854D0" w14:textId="77777777" w:rsidR="00A44759" w:rsidRDefault="00867C30">
            <w:pPr>
              <w:widowControl/>
              <w:autoSpaceDE/>
              <w:autoSpaceDN/>
              <w:spacing w:line="276" w:lineRule="auto"/>
              <w:ind w:firstLine="260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474A5F11" w14:textId="77777777" w:rsidR="00A44759" w:rsidRDefault="00A44759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0B2DEF2A" w14:textId="77777777" w:rsidR="00A44759" w:rsidRDefault="00867C30">
            <w:pPr>
              <w:widowControl/>
              <w:autoSpaceDE/>
              <w:autoSpaceDN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>Năng lực điều chỉnh hành vi</w:t>
            </w:r>
          </w:p>
        </w:tc>
      </w:tr>
      <w:tr w:rsidR="00A44759" w14:paraId="078BBAC5" w14:textId="77777777">
        <w:tc>
          <w:tcPr>
            <w:tcW w:w="3466" w:type="dxa"/>
            <w:gridSpan w:val="3"/>
            <w:shd w:val="clear" w:color="auto" w:fill="auto"/>
          </w:tcPr>
          <w:p w14:paraId="4272600D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5343" w:type="dxa"/>
            <w:gridSpan w:val="3"/>
            <w:shd w:val="clear" w:color="auto" w:fill="auto"/>
          </w:tcPr>
          <w:p w14:paraId="38DB9961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Tổng số câu</w:t>
            </w:r>
          </w:p>
        </w:tc>
        <w:tc>
          <w:tcPr>
            <w:tcW w:w="980" w:type="dxa"/>
            <w:shd w:val="clear" w:color="auto" w:fill="auto"/>
          </w:tcPr>
          <w:p w14:paraId="5B980317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12</w:t>
            </w:r>
          </w:p>
        </w:tc>
        <w:tc>
          <w:tcPr>
            <w:tcW w:w="1273" w:type="dxa"/>
            <w:shd w:val="clear" w:color="auto" w:fill="auto"/>
          </w:tcPr>
          <w:p w14:paraId="71BB75ED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16</w:t>
            </w:r>
          </w:p>
        </w:tc>
        <w:tc>
          <w:tcPr>
            <w:tcW w:w="862" w:type="dxa"/>
            <w:shd w:val="clear" w:color="auto" w:fill="auto"/>
          </w:tcPr>
          <w:p w14:paraId="3FA7E681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2742C1CD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47118E45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</w:tr>
      <w:tr w:rsidR="00A44759" w14:paraId="70A53114" w14:textId="77777777">
        <w:tc>
          <w:tcPr>
            <w:tcW w:w="3466" w:type="dxa"/>
            <w:gridSpan w:val="3"/>
            <w:shd w:val="clear" w:color="auto" w:fill="auto"/>
          </w:tcPr>
          <w:p w14:paraId="1688D8E8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5343" w:type="dxa"/>
            <w:gridSpan w:val="3"/>
            <w:shd w:val="clear" w:color="auto" w:fill="auto"/>
          </w:tcPr>
          <w:p w14:paraId="1AF5FEBF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Tổng số điểm</w:t>
            </w:r>
          </w:p>
        </w:tc>
        <w:tc>
          <w:tcPr>
            <w:tcW w:w="980" w:type="dxa"/>
            <w:shd w:val="clear" w:color="auto" w:fill="auto"/>
          </w:tcPr>
          <w:p w14:paraId="6A3A9D48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3.0</w:t>
            </w:r>
          </w:p>
        </w:tc>
        <w:tc>
          <w:tcPr>
            <w:tcW w:w="1273" w:type="dxa"/>
            <w:shd w:val="clear" w:color="auto" w:fill="auto"/>
          </w:tcPr>
          <w:p w14:paraId="65B0C053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4.0</w:t>
            </w:r>
          </w:p>
        </w:tc>
        <w:tc>
          <w:tcPr>
            <w:tcW w:w="862" w:type="dxa"/>
            <w:shd w:val="clear" w:color="auto" w:fill="auto"/>
          </w:tcPr>
          <w:p w14:paraId="48CF22F1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3.0</w:t>
            </w:r>
          </w:p>
        </w:tc>
        <w:tc>
          <w:tcPr>
            <w:tcW w:w="968" w:type="dxa"/>
            <w:shd w:val="clear" w:color="auto" w:fill="auto"/>
          </w:tcPr>
          <w:p w14:paraId="4D7C5BE1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36DDA8E5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</w:tr>
      <w:tr w:rsidR="00A44759" w14:paraId="655745B6" w14:textId="77777777">
        <w:tc>
          <w:tcPr>
            <w:tcW w:w="3466" w:type="dxa"/>
            <w:gridSpan w:val="3"/>
            <w:shd w:val="clear" w:color="auto" w:fill="auto"/>
          </w:tcPr>
          <w:p w14:paraId="0C58CEF2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5343" w:type="dxa"/>
            <w:gridSpan w:val="3"/>
            <w:shd w:val="clear" w:color="auto" w:fill="auto"/>
          </w:tcPr>
          <w:p w14:paraId="4607C4FF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Tỉ lệ</w:t>
            </w:r>
          </w:p>
        </w:tc>
        <w:tc>
          <w:tcPr>
            <w:tcW w:w="980" w:type="dxa"/>
            <w:shd w:val="clear" w:color="auto" w:fill="auto"/>
          </w:tcPr>
          <w:p w14:paraId="331D557C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30%</w:t>
            </w:r>
          </w:p>
        </w:tc>
        <w:tc>
          <w:tcPr>
            <w:tcW w:w="1273" w:type="dxa"/>
            <w:shd w:val="clear" w:color="auto" w:fill="auto"/>
          </w:tcPr>
          <w:p w14:paraId="076550A4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40%</w:t>
            </w:r>
          </w:p>
        </w:tc>
        <w:tc>
          <w:tcPr>
            <w:tcW w:w="862" w:type="dxa"/>
            <w:shd w:val="clear" w:color="auto" w:fill="auto"/>
          </w:tcPr>
          <w:p w14:paraId="54D347D8" w14:textId="77777777" w:rsidR="00A44759" w:rsidRDefault="00867C30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30%</w:t>
            </w:r>
          </w:p>
        </w:tc>
        <w:tc>
          <w:tcPr>
            <w:tcW w:w="968" w:type="dxa"/>
            <w:shd w:val="clear" w:color="auto" w:fill="auto"/>
          </w:tcPr>
          <w:p w14:paraId="48780003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1803" w:type="dxa"/>
            <w:shd w:val="clear" w:color="auto" w:fill="auto"/>
          </w:tcPr>
          <w:p w14:paraId="3EA54510" w14:textId="77777777" w:rsidR="00A44759" w:rsidRDefault="00A4475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</w:tr>
    </w:tbl>
    <w:p w14:paraId="601A3B38" w14:textId="77777777" w:rsidR="00A44759" w:rsidRDefault="00867C30">
      <w:pPr>
        <w:widowControl/>
        <w:autoSpaceDE/>
        <w:autoSpaceDN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 xml:space="preserve">   </w:t>
      </w:r>
      <w:r>
        <w:rPr>
          <w:b/>
          <w:bCs/>
          <w:i/>
          <w:iCs/>
          <w:sz w:val="26"/>
          <w:szCs w:val="26"/>
          <w:u w:val="thick"/>
        </w:rPr>
        <w:t>Ghi chú:</w:t>
      </w:r>
    </w:p>
    <w:p w14:paraId="695EC6F5" w14:textId="77777777" w:rsidR="00A44759" w:rsidRDefault="00867C30">
      <w:pPr>
        <w:widowControl/>
        <w:autoSpaceDE/>
        <w:autoSpaceDN/>
        <w:rPr>
          <w:sz w:val="26"/>
          <w:szCs w:val="26"/>
          <w:lang w:val="vi-VN"/>
        </w:rPr>
      </w:pPr>
      <w:r>
        <w:rPr>
          <w:sz w:val="26"/>
          <w:szCs w:val="26"/>
          <w:lang w:val="en-US"/>
        </w:rPr>
        <w:t xml:space="preserve">I  </w:t>
      </w:r>
      <w:r>
        <w:rPr>
          <w:sz w:val="26"/>
          <w:szCs w:val="26"/>
          <w:lang w:val="vi-VN"/>
        </w:rPr>
        <w:t>– Năng lực điều chỉnh hành vi</w:t>
      </w:r>
    </w:p>
    <w:p w14:paraId="74038941" w14:textId="77777777" w:rsidR="00A44759" w:rsidRDefault="00867C30">
      <w:pPr>
        <w:widowControl/>
        <w:autoSpaceDE/>
        <w:autoSpaceDN/>
        <w:rPr>
          <w:sz w:val="26"/>
          <w:szCs w:val="26"/>
        </w:rPr>
      </w:pPr>
      <w:r>
        <w:rPr>
          <w:sz w:val="26"/>
          <w:szCs w:val="26"/>
          <w:lang w:val="en-US"/>
        </w:rPr>
        <w:t xml:space="preserve">II </w:t>
      </w:r>
      <w:r>
        <w:rPr>
          <w:sz w:val="26"/>
          <w:szCs w:val="26"/>
        </w:rPr>
        <w:t>– Năng lực phát triển bản thân</w:t>
      </w:r>
    </w:p>
    <w:p w14:paraId="46B5842A" w14:textId="77777777" w:rsidR="00A44759" w:rsidRDefault="00867C30">
      <w:pPr>
        <w:widowControl/>
        <w:autoSpaceDE/>
        <w:autoSpaceDN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 xml:space="preserve">III </w:t>
      </w:r>
      <w:r>
        <w:rPr>
          <w:sz w:val="26"/>
          <w:szCs w:val="26"/>
        </w:rPr>
        <w:t>– Năng lực tìm hiểu và tham gia hoạt động KT-XH</w:t>
      </w:r>
    </w:p>
    <w:p w14:paraId="3C9C1B58" w14:textId="77777777" w:rsidR="00A44759" w:rsidRDefault="00A44759">
      <w:pPr>
        <w:rPr>
          <w:sz w:val="26"/>
          <w:szCs w:val="26"/>
        </w:rPr>
        <w:sectPr w:rsidR="00A44759">
          <w:pgSz w:w="16838" w:h="11906" w:orient="landscape"/>
          <w:pgMar w:top="1134" w:right="1134" w:bottom="1134" w:left="1134" w:header="720" w:footer="720" w:gutter="0"/>
          <w:cols w:space="0"/>
          <w:docGrid w:linePitch="360"/>
        </w:sectPr>
      </w:pPr>
    </w:p>
    <w:p w14:paraId="4BD1E1E0" w14:textId="77777777" w:rsidR="00A44759" w:rsidRDefault="00A44759">
      <w:pPr>
        <w:rPr>
          <w:rFonts w:eastAsia="Calibri"/>
          <w:b/>
          <w:bCs/>
          <w:kern w:val="2"/>
          <w:sz w:val="26"/>
          <w:szCs w:val="26"/>
          <w:lang w:val="vi-VN"/>
          <w14:ligatures w14:val="standardContextual"/>
        </w:rPr>
      </w:pPr>
    </w:p>
    <w:sectPr w:rsidR="00A44759">
      <w:pgSz w:w="11906" w:h="16838"/>
      <w:pgMar w:top="1134" w:right="1134" w:bottom="1134" w:left="1134" w:header="720" w:footer="7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5727E0"/>
    <w:multiLevelType w:val="singleLevel"/>
    <w:tmpl w:val="805727E0"/>
    <w:lvl w:ilvl="0">
      <w:start w:val="1"/>
      <w:numFmt w:val="lowerLetter"/>
      <w:suff w:val="space"/>
      <w:lvlText w:val="%1)"/>
      <w:lvlJc w:val="left"/>
    </w:lvl>
  </w:abstractNum>
  <w:abstractNum w:abstractNumId="1" w15:restartNumberingAfterBreak="0">
    <w:nsid w:val="901F5671"/>
    <w:multiLevelType w:val="singleLevel"/>
    <w:tmpl w:val="901F5671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982B8637"/>
    <w:multiLevelType w:val="singleLevel"/>
    <w:tmpl w:val="982B8637"/>
    <w:lvl w:ilvl="0">
      <w:start w:val="1"/>
      <w:numFmt w:val="lowerLetter"/>
      <w:suff w:val="space"/>
      <w:lvlText w:val="%1)"/>
      <w:lvlJc w:val="left"/>
    </w:lvl>
  </w:abstractNum>
  <w:abstractNum w:abstractNumId="3" w15:restartNumberingAfterBreak="0">
    <w:nsid w:val="D1801A56"/>
    <w:multiLevelType w:val="singleLevel"/>
    <w:tmpl w:val="D1801A56"/>
    <w:lvl w:ilvl="0">
      <w:start w:val="1"/>
      <w:numFmt w:val="lowerLetter"/>
      <w:suff w:val="space"/>
      <w:lvlText w:val="%1)"/>
      <w:lvlJc w:val="left"/>
    </w:lvl>
  </w:abstractNum>
  <w:abstractNum w:abstractNumId="4" w15:restartNumberingAfterBreak="0">
    <w:nsid w:val="D4ABF1EE"/>
    <w:multiLevelType w:val="singleLevel"/>
    <w:tmpl w:val="D4ABF1EE"/>
    <w:lvl w:ilvl="0">
      <w:start w:val="1"/>
      <w:numFmt w:val="lowerLetter"/>
      <w:suff w:val="space"/>
      <w:lvlText w:val="%1)"/>
      <w:lvlJc w:val="left"/>
    </w:lvl>
  </w:abstractNum>
  <w:abstractNum w:abstractNumId="5" w15:restartNumberingAfterBreak="0">
    <w:nsid w:val="F657F136"/>
    <w:multiLevelType w:val="singleLevel"/>
    <w:tmpl w:val="F657F136"/>
    <w:lvl w:ilvl="0">
      <w:start w:val="1"/>
      <w:numFmt w:val="lowerLetter"/>
      <w:suff w:val="space"/>
      <w:lvlText w:val="%1)"/>
      <w:lvlJc w:val="left"/>
    </w:lvl>
  </w:abstractNum>
  <w:abstractNum w:abstractNumId="6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7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8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9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10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11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12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13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4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15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6" w15:restartNumberingAfterBreak="0">
    <w:nsid w:val="057AEF90"/>
    <w:multiLevelType w:val="singleLevel"/>
    <w:tmpl w:val="057AEF90"/>
    <w:lvl w:ilvl="0">
      <w:start w:val="1"/>
      <w:numFmt w:val="lowerLetter"/>
      <w:suff w:val="space"/>
      <w:lvlText w:val="%1)"/>
      <w:lvlJc w:val="left"/>
    </w:lvl>
  </w:abstractNum>
  <w:abstractNum w:abstractNumId="17" w15:restartNumberingAfterBreak="0">
    <w:nsid w:val="0FD3F6FF"/>
    <w:multiLevelType w:val="singleLevel"/>
    <w:tmpl w:val="0FD3F6FF"/>
    <w:lvl w:ilvl="0">
      <w:start w:val="1"/>
      <w:numFmt w:val="lowerLetter"/>
      <w:suff w:val="space"/>
      <w:lvlText w:val="%1)"/>
      <w:lvlJc w:val="left"/>
    </w:lvl>
  </w:abstractNum>
  <w:abstractNum w:abstractNumId="18" w15:restartNumberingAfterBreak="0">
    <w:nsid w:val="1C43A86B"/>
    <w:multiLevelType w:val="singleLevel"/>
    <w:tmpl w:val="1C43A86B"/>
    <w:lvl w:ilvl="0">
      <w:start w:val="1"/>
      <w:numFmt w:val="decimal"/>
      <w:suff w:val="space"/>
      <w:lvlText w:val="%1."/>
      <w:lvlJc w:val="left"/>
    </w:lvl>
  </w:abstractNum>
  <w:abstractNum w:abstractNumId="19" w15:restartNumberingAfterBreak="0">
    <w:nsid w:val="34FA8418"/>
    <w:multiLevelType w:val="singleLevel"/>
    <w:tmpl w:val="34FA8418"/>
    <w:lvl w:ilvl="0">
      <w:start w:val="1"/>
      <w:numFmt w:val="lowerLetter"/>
      <w:suff w:val="space"/>
      <w:lvlText w:val="%1)"/>
      <w:lvlJc w:val="left"/>
    </w:lvl>
  </w:abstractNum>
  <w:abstractNum w:abstractNumId="20" w15:restartNumberingAfterBreak="0">
    <w:nsid w:val="48A42C80"/>
    <w:multiLevelType w:val="singleLevel"/>
    <w:tmpl w:val="48A42C80"/>
    <w:lvl w:ilvl="0">
      <w:start w:val="1"/>
      <w:numFmt w:val="upperLetter"/>
      <w:suff w:val="space"/>
      <w:lvlText w:val="%1."/>
      <w:lvlJc w:val="left"/>
      <w:rPr>
        <w:rFonts w:hint="default"/>
        <w:b/>
        <w:bCs/>
      </w:rPr>
    </w:lvl>
  </w:abstractNum>
  <w:abstractNum w:abstractNumId="21" w15:restartNumberingAfterBreak="0">
    <w:nsid w:val="4F4C0791"/>
    <w:multiLevelType w:val="singleLevel"/>
    <w:tmpl w:val="4F4C0791"/>
    <w:lvl w:ilvl="0">
      <w:start w:val="1"/>
      <w:numFmt w:val="upperLetter"/>
      <w:suff w:val="space"/>
      <w:lvlText w:val="%1."/>
      <w:lvlJc w:val="left"/>
      <w:pPr>
        <w:ind w:left="41" w:firstLine="0"/>
      </w:pPr>
      <w:rPr>
        <w:rFonts w:hint="default"/>
        <w:b/>
        <w:bCs/>
      </w:rPr>
    </w:lvl>
  </w:abstractNum>
  <w:abstractNum w:abstractNumId="22" w15:restartNumberingAfterBreak="0">
    <w:nsid w:val="50EBAEB3"/>
    <w:multiLevelType w:val="singleLevel"/>
    <w:tmpl w:val="50EBAEB3"/>
    <w:lvl w:ilvl="0">
      <w:start w:val="1"/>
      <w:numFmt w:val="lowerLetter"/>
      <w:suff w:val="space"/>
      <w:lvlText w:val="%1)"/>
      <w:lvlJc w:val="left"/>
    </w:lvl>
  </w:abstractNum>
  <w:abstractNum w:abstractNumId="23" w15:restartNumberingAfterBreak="0">
    <w:nsid w:val="7D9385CE"/>
    <w:multiLevelType w:val="singleLevel"/>
    <w:tmpl w:val="7D9385CE"/>
    <w:lvl w:ilvl="0">
      <w:start w:val="1"/>
      <w:numFmt w:val="lowerLetter"/>
      <w:suff w:val="space"/>
      <w:lvlText w:val="%1)"/>
      <w:lvlJc w:val="left"/>
    </w:lvl>
  </w:abstractNum>
  <w:num w:numId="1">
    <w:abstractNumId w:val="15"/>
  </w:num>
  <w:num w:numId="2">
    <w:abstractNumId w:val="13"/>
  </w:num>
  <w:num w:numId="3">
    <w:abstractNumId w:val="12"/>
  </w:num>
  <w:num w:numId="4">
    <w:abstractNumId w:val="11"/>
  </w:num>
  <w:num w:numId="5">
    <w:abstractNumId w:val="10"/>
  </w:num>
  <w:num w:numId="6">
    <w:abstractNumId w:val="14"/>
  </w:num>
  <w:num w:numId="7">
    <w:abstractNumId w:val="9"/>
  </w:num>
  <w:num w:numId="8">
    <w:abstractNumId w:val="8"/>
  </w:num>
  <w:num w:numId="9">
    <w:abstractNumId w:val="7"/>
  </w:num>
  <w:num w:numId="10">
    <w:abstractNumId w:val="6"/>
  </w:num>
  <w:num w:numId="11">
    <w:abstractNumId w:val="20"/>
  </w:num>
  <w:num w:numId="12">
    <w:abstractNumId w:val="21"/>
  </w:num>
  <w:num w:numId="13">
    <w:abstractNumId w:val="19"/>
  </w:num>
  <w:num w:numId="14">
    <w:abstractNumId w:val="16"/>
  </w:num>
  <w:num w:numId="15">
    <w:abstractNumId w:val="0"/>
  </w:num>
  <w:num w:numId="16">
    <w:abstractNumId w:val="1"/>
  </w:num>
  <w:num w:numId="17">
    <w:abstractNumId w:val="18"/>
  </w:num>
  <w:num w:numId="18">
    <w:abstractNumId w:val="17"/>
  </w:num>
  <w:num w:numId="19">
    <w:abstractNumId w:val="4"/>
  </w:num>
  <w:num w:numId="20">
    <w:abstractNumId w:val="23"/>
  </w:num>
  <w:num w:numId="21">
    <w:abstractNumId w:val="5"/>
  </w:num>
  <w:num w:numId="22">
    <w:abstractNumId w:val="3"/>
  </w:num>
  <w:num w:numId="23">
    <w:abstractNumId w:val="2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6AF33E1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1F3580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67C30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44759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3D1B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112453F4"/>
    <w:rsid w:val="1BEA548C"/>
    <w:rsid w:val="26AF33E1"/>
    <w:rsid w:val="2B8354F2"/>
    <w:rsid w:val="2BBE1E54"/>
    <w:rsid w:val="2C87012A"/>
    <w:rsid w:val="2D275BA3"/>
    <w:rsid w:val="2DD37B2E"/>
    <w:rsid w:val="3206424D"/>
    <w:rsid w:val="36C2077B"/>
    <w:rsid w:val="39343BEA"/>
    <w:rsid w:val="3FC47348"/>
    <w:rsid w:val="4ECC0AD3"/>
    <w:rsid w:val="540909EB"/>
    <w:rsid w:val="5C6A01AA"/>
    <w:rsid w:val="5CAB38A1"/>
    <w:rsid w:val="5DF43025"/>
    <w:rsid w:val="61FD58CE"/>
    <w:rsid w:val="63C72E9C"/>
    <w:rsid w:val="678D29F1"/>
    <w:rsid w:val="69EF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761A72C"/>
  <w15:docId w15:val="{9975DF80-A54F-4B3F-85CD-0735DBBF8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1" w:count="376">
    <w:lsdException w:name="Normal" w:uiPriority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3" w:qFormat="0"/>
    <w:lsdException w:name="index 5" w:qFormat="0"/>
    <w:lsdException w:name="toc 4" w:qFormat="0"/>
    <w:lsdException w:name="header" w:qFormat="0"/>
    <w:lsdException w:name="footer" w:qFormat="0"/>
    <w:lsdException w:name="index heading" w:qFormat="0"/>
    <w:lsdException w:name="caption" w:semiHidden="1" w:unhideWhenUsed="1"/>
    <w:lsdException w:name="envelope return" w:qFormat="0"/>
    <w:lsdException w:name="footnote reference" w:qFormat="0"/>
    <w:lsdException w:name="line number" w:qFormat="0"/>
    <w:lsdException w:name="page number" w:qFormat="0"/>
    <w:lsdException w:name="endnote reference" w:qFormat="0"/>
    <w:lsdException w:name="endnote text" w:qFormat="0"/>
    <w:lsdException w:name="macro" w:qFormat="0"/>
    <w:lsdException w:name="List 4" w:qFormat="0"/>
    <w:lsdException w:name="List Number 2" w:qFormat="0"/>
    <w:lsdException w:name="List Number 3" w:qFormat="0"/>
    <w:lsdException w:name="Default Paragraph Font" w:semiHidden="1"/>
    <w:lsdException w:name="List Continue 3" w:qFormat="0"/>
    <w:lsdException w:name="List Continue 5" w:qFormat="0"/>
    <w:lsdException w:name="Message Header" w:qFormat="0"/>
    <w:lsdException w:name="Salutation" w:qFormat="0"/>
    <w:lsdException w:name="HTML Top of Form" w:semiHidden="1" w:uiPriority="99" w:unhideWhenUsed="1" w:qFormat="0"/>
    <w:lsdException w:name="HTML Bottom of Form" w:semiHidden="1" w:uiPriority="99" w:unhideWhenUsed="1" w:qFormat="0"/>
    <w:lsdException w:name="Normal (Web)" w:qFormat="0"/>
    <w:lsdException w:name="HTML Address" w:qFormat="0"/>
    <w:lsdException w:name="HTML Cite" w:qFormat="0"/>
    <w:lsdException w:name="HTML Definition" w:qFormat="0"/>
    <w:lsdException w:name="HTML Keyboard" w:semiHidden="1" w:unhideWhenUsed="1"/>
    <w:lsdException w:name="HTML Preformatted" w:qFormat="0"/>
    <w:lsdException w:name="Normal Table" w:semiHidden="1" w:unhideWhenUsed="1"/>
    <w:lsdException w:name="annotation subject" w:semiHidden="1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 w:qFormat="0"/>
    <w:lsdException w:name="Table Simple 3" w:semiHidden="1" w:unhideWhenUsed="1"/>
    <w:lsdException w:name="Table Classic 1" w:semiHidden="1" w:unhideWhenUsed="1" w:qFormat="0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 w:qFormat="0"/>
    <w:lsdException w:name="Table Colorful 2" w:semiHidden="1" w:unhideWhenUsed="1"/>
    <w:lsdException w:name="Table Colorful 3" w:semiHidden="1" w:unhideWhenUsed="1" w:qFormat="0"/>
    <w:lsdException w:name="Table Columns 1" w:semiHidden="1" w:unhideWhenUsed="1"/>
    <w:lsdException w:name="Table Columns 2" w:semiHidden="1" w:unhideWhenUsed="1" w:qFormat="0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 w:qFormat="0"/>
    <w:lsdException w:name="Table Grid 3" w:semiHidden="1" w:unhideWhenUsed="1" w:qFormat="0"/>
    <w:lsdException w:name="Table Grid 4" w:semiHidden="1" w:unhideWhenUsed="1"/>
    <w:lsdException w:name="Table Grid 5" w:semiHidden="1" w:unhideWhenUsed="1"/>
    <w:lsdException w:name="Table Grid 6" w:semiHidden="1" w:unhideWhenUsed="1" w:qFormat="0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 w:qFormat="0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 w:qFormat="0"/>
    <w:lsdException w:name="Table 3D effects 2" w:semiHidden="1" w:unhideWhenUsed="1" w:qFormat="0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0"/>
    <w:lsdException w:name="Table Theme" w:semiHidden="1" w:unhideWhenUsed="1"/>
    <w:lsdException w:name="Placeholder Text" w:semiHidden="1" w:uiPriority="99" w:qFormat="0"/>
    <w:lsdException w:name="No Spacing" w:uiPriority="99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qFormat="0"/>
    <w:lsdException w:name="List Paragraph" w:uiPriority="99" w:qFormat="0"/>
    <w:lsdException w:name="Quote" w:uiPriority="99" w:qFormat="0"/>
    <w:lsdException w:name="Intense Quote" w:uiPriority="99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 w:qFormat="0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 w:qFormat="0"/>
    <w:lsdException w:name="Colorful Shading Accent 2" w:uiPriority="71"/>
    <w:lsdException w:name="Colorful List Accent 2" w:uiPriority="72" w:qFormat="0"/>
    <w:lsdException w:name="Colorful Grid Accent 2" w:uiPriority="73" w:qFormat="0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 w:qFormat="0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 w:qFormat="0"/>
    <w:lsdException w:name="Colorful Grid Accent 4" w:uiPriority="73"/>
    <w:lsdException w:name="Light Shading Accent 5" w:uiPriority="60" w:qFormat="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 w:qFormat="0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 w:qFormat="0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vi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sz w:val="16"/>
      <w:szCs w:val="16"/>
    </w:rPr>
  </w:style>
  <w:style w:type="paragraph" w:styleId="BlockText">
    <w:name w:val="Block Text"/>
    <w:basedOn w:val="Normal"/>
    <w:qFormat/>
    <w:pPr>
      <w:spacing w:after="120"/>
      <w:ind w:leftChars="700" w:left="1440" w:rightChars="700" w:right="1440"/>
    </w:pPr>
  </w:style>
  <w:style w:type="paragraph" w:styleId="BodyText">
    <w:name w:val="Body Text"/>
    <w:basedOn w:val="Normal"/>
    <w:qFormat/>
    <w:pPr>
      <w:spacing w:after="12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BodyText3">
    <w:name w:val="Body Text 3"/>
    <w:basedOn w:val="Normal"/>
    <w:qFormat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qFormat/>
    <w:pPr>
      <w:ind w:firstLineChars="100" w:firstLine="420"/>
    </w:pPr>
  </w:style>
  <w:style w:type="paragraph" w:styleId="BodyTextIndent">
    <w:name w:val="Body Text Indent"/>
    <w:basedOn w:val="Normal"/>
    <w:qFormat/>
    <w:pPr>
      <w:spacing w:after="120"/>
      <w:ind w:leftChars="200" w:left="420"/>
    </w:pPr>
  </w:style>
  <w:style w:type="paragraph" w:styleId="BodyTextFirstIndent2">
    <w:name w:val="Body Text First Indent 2"/>
    <w:basedOn w:val="BodyTextIndent"/>
    <w:qFormat/>
    <w:pPr>
      <w:ind w:firstLineChars="200" w:firstLine="420"/>
    </w:pPr>
  </w:style>
  <w:style w:type="paragraph" w:styleId="BodyTextIndent2">
    <w:name w:val="Body Text Indent 2"/>
    <w:basedOn w:val="Normal"/>
    <w:qFormat/>
    <w:pPr>
      <w:spacing w:after="120" w:line="480" w:lineRule="auto"/>
      <w:ind w:leftChars="200" w:left="420"/>
    </w:pPr>
  </w:style>
  <w:style w:type="paragraph" w:styleId="BodyTextIndent3">
    <w:name w:val="Body Text Indent 3"/>
    <w:basedOn w:val="Normal"/>
    <w:qFormat/>
    <w:pPr>
      <w:spacing w:after="120"/>
      <w:ind w:leftChars="200" w:left="420"/>
    </w:pPr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 w:cs="Arial"/>
      <w:sz w:val="20"/>
    </w:rPr>
  </w:style>
  <w:style w:type="paragraph" w:styleId="Closing">
    <w:name w:val="Closing"/>
    <w:basedOn w:val="Normal"/>
    <w:qFormat/>
    <w:pPr>
      <w:ind w:leftChars="2100" w:left="100"/>
    </w:p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styleId="CommentText">
    <w:name w:val="annotation text"/>
    <w:basedOn w:val="Normal"/>
    <w:qFormat/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Date">
    <w:name w:val="Date"/>
    <w:basedOn w:val="Normal"/>
    <w:next w:val="Normal"/>
    <w:qFormat/>
    <w:pPr>
      <w:ind w:leftChars="2500" w:left="100"/>
    </w:pPr>
  </w:style>
  <w:style w:type="paragraph" w:styleId="DocumentMap">
    <w:name w:val="Document Map"/>
    <w:basedOn w:val="Normal"/>
    <w:qFormat/>
    <w:pPr>
      <w:shd w:val="clear" w:color="auto" w:fill="000080"/>
    </w:pPr>
  </w:style>
  <w:style w:type="paragraph" w:styleId="E-mailSignature">
    <w:name w:val="E-mail Signature"/>
    <w:basedOn w:val="Normal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EndnoteReference">
    <w:name w:val="endnote reference"/>
    <w:basedOn w:val="DefaultParagraphFont"/>
    <w:rPr>
      <w:vertAlign w:val="superscript"/>
    </w:rPr>
  </w:style>
  <w:style w:type="paragraph" w:styleId="EndnoteText">
    <w:name w:val="endnote text"/>
    <w:basedOn w:val="Normal"/>
    <w:pPr>
      <w:snapToGrid w:val="0"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pPr>
      <w:snapToGrid w:val="0"/>
    </w:pPr>
    <w:rPr>
      <w:rFonts w:ascii="Arial" w:hAnsi="Arial" w:cs="Arial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FootnoteReference">
    <w:name w:val="footnote reference"/>
    <w:basedOn w:val="DefaultParagraphFont"/>
    <w:rPr>
      <w:vertAlign w:val="superscript"/>
    </w:rPr>
  </w:style>
  <w:style w:type="paragraph" w:styleId="FootnoteText">
    <w:name w:val="footnote text"/>
    <w:basedOn w:val="Normal"/>
    <w:qFormat/>
    <w:pPr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Acronym">
    <w:name w:val="HTML Acronym"/>
    <w:basedOn w:val="DefaultParagraphFont"/>
    <w:qFormat/>
  </w:style>
  <w:style w:type="paragraph" w:styleId="HTMLAddress">
    <w:name w:val="HTML Address"/>
    <w:basedOn w:val="Normal"/>
    <w:rPr>
      <w:i/>
      <w:iCs/>
    </w:rPr>
  </w:style>
  <w:style w:type="character" w:styleId="HTMLCite">
    <w:name w:val="HTML Cite"/>
    <w:basedOn w:val="DefaultParagraphFont"/>
    <w:rPr>
      <w:i/>
      <w:iCs/>
    </w:rPr>
  </w:style>
  <w:style w:type="character" w:styleId="HTMLCode">
    <w:name w:val="HTML Code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Pr>
      <w:i/>
      <w:iCs/>
    </w:rPr>
  </w:style>
  <w:style w:type="character" w:styleId="HTMLKeyboard">
    <w:name w:val="HTML Keyboard"/>
    <w:basedOn w:val="DefaultParagraphFont"/>
    <w:qFormat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rPr>
      <w:rFonts w:ascii="Courier New" w:hAnsi="Courier New" w:cs="Courier New"/>
      <w:sz w:val="20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Index1">
    <w:name w:val="index 1"/>
    <w:basedOn w:val="Normal"/>
    <w:next w:val="Normal"/>
    <w:qFormat/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Index3">
    <w:name w:val="index 3"/>
    <w:basedOn w:val="Normal"/>
    <w:next w:val="Normal"/>
    <w:pPr>
      <w:ind w:leftChars="400" w:left="400"/>
    </w:p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Index5">
    <w:name w:val="index 5"/>
    <w:basedOn w:val="Normal"/>
    <w:next w:val="Normal"/>
    <w:pPr>
      <w:ind w:leftChars="800" w:left="800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Index7">
    <w:name w:val="index 7"/>
    <w:basedOn w:val="Normal"/>
    <w:next w:val="Normal"/>
    <w:qFormat/>
    <w:pPr>
      <w:ind w:leftChars="1200" w:left="120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IndexHeading">
    <w:name w:val="index heading"/>
    <w:basedOn w:val="Normal"/>
    <w:next w:val="Index1"/>
    <w:rPr>
      <w:rFonts w:ascii="Arial" w:hAnsi="Arial" w:cs="Arial"/>
      <w:b/>
      <w:bCs/>
    </w:rPr>
  </w:style>
  <w:style w:type="character" w:styleId="LineNumber">
    <w:name w:val="line number"/>
    <w:basedOn w:val="DefaultParagraphFont"/>
  </w:style>
  <w:style w:type="paragraph" w:styleId="List">
    <w:name w:val="List"/>
    <w:basedOn w:val="Normal"/>
    <w:qFormat/>
    <w:pPr>
      <w:ind w:left="200" w:hangingChars="200" w:hanging="200"/>
    </w:pPr>
  </w:style>
  <w:style w:type="paragraph" w:styleId="List2">
    <w:name w:val="List 2"/>
    <w:basedOn w:val="Normal"/>
    <w:qFormat/>
    <w:pPr>
      <w:ind w:leftChars="200" w:left="100" w:hangingChars="200" w:hanging="200"/>
    </w:pPr>
  </w:style>
  <w:style w:type="paragraph" w:styleId="List3">
    <w:name w:val="List 3"/>
    <w:basedOn w:val="Normal"/>
    <w:qFormat/>
    <w:pPr>
      <w:ind w:leftChars="400" w:left="100" w:hangingChars="200" w:hanging="200"/>
    </w:pPr>
  </w:style>
  <w:style w:type="paragraph" w:styleId="List4">
    <w:name w:val="List 4"/>
    <w:basedOn w:val="Normal"/>
    <w:pPr>
      <w:ind w:leftChars="600" w:left="100" w:hangingChars="200" w:hanging="200"/>
    </w:pPr>
  </w:style>
  <w:style w:type="paragraph" w:styleId="List5">
    <w:name w:val="List 5"/>
    <w:basedOn w:val="Normal"/>
    <w:qFormat/>
    <w:pPr>
      <w:ind w:leftChars="800" w:left="100" w:hangingChars="200" w:hanging="200"/>
    </w:pPr>
  </w:style>
  <w:style w:type="paragraph" w:styleId="ListBullet">
    <w:name w:val="List Bullet"/>
    <w:basedOn w:val="Normal"/>
    <w:qFormat/>
    <w:pPr>
      <w:numPr>
        <w:numId w:val="1"/>
      </w:numPr>
    </w:pPr>
  </w:style>
  <w:style w:type="paragraph" w:styleId="ListBullet2">
    <w:name w:val="List Bullet 2"/>
    <w:basedOn w:val="Normal"/>
    <w:qFormat/>
    <w:pPr>
      <w:numPr>
        <w:numId w:val="2"/>
      </w:numPr>
    </w:pPr>
  </w:style>
  <w:style w:type="paragraph" w:styleId="ListBullet3">
    <w:name w:val="List Bullet 3"/>
    <w:basedOn w:val="Normal"/>
    <w:qFormat/>
    <w:pPr>
      <w:numPr>
        <w:numId w:val="3"/>
      </w:numPr>
    </w:pPr>
  </w:style>
  <w:style w:type="paragraph" w:styleId="ListBullet4">
    <w:name w:val="List Bullet 4"/>
    <w:basedOn w:val="Normal"/>
    <w:qFormat/>
    <w:pPr>
      <w:numPr>
        <w:numId w:val="4"/>
      </w:numPr>
    </w:pPr>
  </w:style>
  <w:style w:type="paragraph" w:styleId="ListBullet5">
    <w:name w:val="List Bullet 5"/>
    <w:basedOn w:val="Normal"/>
    <w:qFormat/>
    <w:pPr>
      <w:numPr>
        <w:numId w:val="5"/>
      </w:numPr>
    </w:pPr>
  </w:style>
  <w:style w:type="paragraph" w:styleId="ListContinue">
    <w:name w:val="List Continue"/>
    <w:basedOn w:val="Normal"/>
    <w:qFormat/>
    <w:pPr>
      <w:spacing w:after="120"/>
      <w:ind w:leftChars="200" w:left="420"/>
    </w:pPr>
  </w:style>
  <w:style w:type="paragraph" w:styleId="ListContinue2">
    <w:name w:val="List Continue 2"/>
    <w:basedOn w:val="Normal"/>
    <w:qFormat/>
    <w:pPr>
      <w:spacing w:after="120"/>
      <w:ind w:leftChars="400" w:left="840"/>
    </w:pPr>
  </w:style>
  <w:style w:type="paragraph" w:styleId="ListContinue3">
    <w:name w:val="List Continue 3"/>
    <w:basedOn w:val="Normal"/>
    <w:pPr>
      <w:spacing w:after="120"/>
      <w:ind w:leftChars="600" w:left="1260"/>
    </w:pPr>
  </w:style>
  <w:style w:type="paragraph" w:styleId="ListContinue4">
    <w:name w:val="List Continue 4"/>
    <w:basedOn w:val="Normal"/>
    <w:qFormat/>
    <w:pPr>
      <w:spacing w:after="120"/>
      <w:ind w:leftChars="800" w:left="1680"/>
    </w:pPr>
  </w:style>
  <w:style w:type="paragraph" w:styleId="ListContinue5">
    <w:name w:val="List Continue 5"/>
    <w:basedOn w:val="Normal"/>
    <w:pPr>
      <w:spacing w:after="120"/>
      <w:ind w:leftChars="1000" w:left="2100"/>
    </w:pPr>
  </w:style>
  <w:style w:type="paragraph" w:styleId="ListNumber">
    <w:name w:val="List Number"/>
    <w:basedOn w:val="Normal"/>
    <w:qFormat/>
    <w:pPr>
      <w:numPr>
        <w:numId w:val="6"/>
      </w:numPr>
    </w:pPr>
  </w:style>
  <w:style w:type="paragraph" w:styleId="ListNumber2">
    <w:name w:val="List Number 2"/>
    <w:basedOn w:val="Normal"/>
    <w:pPr>
      <w:numPr>
        <w:numId w:val="7"/>
      </w:numPr>
    </w:pPr>
  </w:style>
  <w:style w:type="paragraph" w:styleId="ListNumber3">
    <w:name w:val="List Number 3"/>
    <w:basedOn w:val="Normal"/>
    <w:pPr>
      <w:numPr>
        <w:numId w:val="8"/>
      </w:numPr>
    </w:pPr>
  </w:style>
  <w:style w:type="paragraph" w:styleId="ListNumber4">
    <w:name w:val="List Number 4"/>
    <w:basedOn w:val="Normal"/>
    <w:qFormat/>
    <w:pPr>
      <w:numPr>
        <w:numId w:val="9"/>
      </w:numPr>
    </w:pPr>
  </w:style>
  <w:style w:type="paragraph" w:styleId="ListNumber5">
    <w:name w:val="List Number 5"/>
    <w:basedOn w:val="Normal"/>
    <w:qFormat/>
    <w:pPr>
      <w:numPr>
        <w:numId w:val="10"/>
      </w:numPr>
    </w:pPr>
  </w:style>
  <w:style w:type="paragraph" w:styleId="MacroText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="Courier New"/>
      <w:kern w:val="2"/>
      <w:sz w:val="24"/>
      <w:szCs w:val="24"/>
      <w:lang w:eastAsia="zh-CN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pPr>
      <w:spacing w:beforeAutospacing="1" w:afterAutospacing="1"/>
    </w:pPr>
    <w:rPr>
      <w:sz w:val="24"/>
      <w:szCs w:val="24"/>
      <w:lang w:val="en-US" w:eastAsia="zh-CN"/>
    </w:rPr>
  </w:style>
  <w:style w:type="paragraph" w:styleId="NormalIndent">
    <w:name w:val="Normal Indent"/>
    <w:basedOn w:val="Normal"/>
    <w:qFormat/>
    <w:pPr>
      <w:ind w:firstLineChars="200" w:firstLine="420"/>
    </w:pPr>
  </w:style>
  <w:style w:type="paragraph" w:styleId="NoteHeading">
    <w:name w:val="Note Heading"/>
    <w:basedOn w:val="Normal"/>
    <w:next w:val="Normal"/>
    <w:qFormat/>
    <w:pPr>
      <w:jc w:val="center"/>
    </w:p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qFormat/>
    <w:rPr>
      <w:rFonts w:ascii="SimSun" w:hAnsi="Courier New" w:cs="Courier New"/>
      <w:szCs w:val="21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qFormat/>
    <w:pPr>
      <w:ind w:leftChars="2100" w:left="100"/>
    </w:pPr>
  </w:style>
  <w:style w:type="character" w:styleId="Strong">
    <w:name w:val="Strong"/>
    <w:basedOn w:val="DefaultParagraphFont"/>
    <w:qFormat/>
    <w:rPr>
      <w:b/>
      <w:bCs/>
    </w:rPr>
  </w:style>
  <w:style w:type="paragraph" w:styleId="Subtitle">
    <w:name w:val="Subtitle"/>
    <w:basedOn w:val="Normal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le3Deffects1">
    <w:name w:val="Table 3D effects 1"/>
    <w:basedOn w:val="TableNormal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qFormat/>
    <w:pPr>
      <w:ind w:leftChars="200" w:left="420"/>
    </w:pPr>
  </w:style>
  <w:style w:type="paragraph" w:styleId="TableofFigures">
    <w:name w:val="table of figures"/>
    <w:basedOn w:val="Normal"/>
    <w:next w:val="Normal"/>
    <w:qFormat/>
    <w:pPr>
      <w:ind w:leftChars="200" w:left="200" w:hangingChars="200" w:hanging="200"/>
    </w:pPr>
  </w:style>
  <w:style w:type="table" w:styleId="TableProfessional">
    <w:name w:val="Table Professional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="Arial" w:hAnsi="Arial" w:cs="Arial"/>
      <w:sz w:val="24"/>
      <w:szCs w:val="24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Chars="200" w:left="420"/>
    </w:pPr>
  </w:style>
  <w:style w:type="paragraph" w:styleId="TOC3">
    <w:name w:val="toc 3"/>
    <w:basedOn w:val="Normal"/>
    <w:next w:val="Normal"/>
    <w:qFormat/>
    <w:pPr>
      <w:ind w:leftChars="400" w:left="840"/>
    </w:pPr>
  </w:style>
  <w:style w:type="paragraph" w:styleId="TOC4">
    <w:name w:val="toc 4"/>
    <w:basedOn w:val="Normal"/>
    <w:next w:val="Normal"/>
    <w:pPr>
      <w:ind w:leftChars="600" w:left="126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table" w:styleId="LightShading">
    <w:name w:val="Light Shading"/>
    <w:basedOn w:val="TableNormal"/>
    <w:uiPriority w:val="60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525</Words>
  <Characters>2996</Characters>
  <Application>Microsoft Office Word</Application>
  <DocSecurity>0</DocSecurity>
  <Lines>24</Lines>
  <Paragraphs>7</Paragraphs>
  <ScaleCrop>false</ScaleCrop>
  <Company>Microsoft</Company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 Thi</dc:creator>
  <cp:lastModifiedBy>Admin</cp:lastModifiedBy>
  <cp:revision>5</cp:revision>
  <dcterms:created xsi:type="dcterms:W3CDTF">2025-08-25T07:55:00Z</dcterms:created>
  <dcterms:modified xsi:type="dcterms:W3CDTF">2025-11-13T13:21:00Z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841FC1BCCD034EA7A0BE9DACE19C62C0_11</vt:lpwstr>
  </property>
</Properties>
</file>