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27D2B" w14:textId="7FEACB0B" w:rsidR="00D40D58" w:rsidRPr="00D40D58" w:rsidRDefault="00D40D58" w:rsidP="00AE66D7">
      <w:pPr>
        <w:spacing w:after="0"/>
        <w:ind w:left="-426" w:right="-705"/>
        <w:rPr>
          <w:rFonts w:ascii="Times New Roman" w:hAnsi="Times New Roman" w:cs="Times New Roman"/>
          <w:b/>
          <w:sz w:val="28"/>
          <w:szCs w:val="28"/>
        </w:rPr>
      </w:pPr>
      <w:bookmarkStart w:id="0" w:name="_Hlk209885025"/>
      <w:bookmarkEnd w:id="0"/>
      <w:r w:rsidRPr="00DA7067">
        <w:rPr>
          <w:rFonts w:ascii="Times New Roman" w:hAnsi="Times New Roman" w:cs="Times New Roman"/>
          <w:bCs/>
          <w:sz w:val="28"/>
          <w:szCs w:val="28"/>
        </w:rPr>
        <w:t>TRƯỜNG THPT QUẾ SƠN</w:t>
      </w:r>
      <w:r w:rsidR="00AE66D7">
        <w:rPr>
          <w:rFonts w:ascii="Times New Roman" w:hAnsi="Times New Roman" w:cs="Times New Roman"/>
          <w:b/>
          <w:sz w:val="28"/>
          <w:szCs w:val="28"/>
        </w:rPr>
        <w:t xml:space="preserve">             </w:t>
      </w:r>
      <w:r w:rsidR="000C5C21">
        <w:rPr>
          <w:rFonts w:ascii="Times New Roman" w:eastAsia="Calibri" w:hAnsi="Times New Roman" w:cs="Times New Roman"/>
          <w:b/>
          <w:sz w:val="28"/>
          <w:szCs w:val="28"/>
        </w:rPr>
        <w:t>CỘNG HÒA XÃ HỘI CHỦ NGHĨA VIỆT NAM</w:t>
      </w:r>
    </w:p>
    <w:p w14:paraId="1F0A9A1A" w14:textId="61B40A1D" w:rsidR="000C5C21" w:rsidRPr="000C5C21" w:rsidRDefault="000C5C21" w:rsidP="00AE66D7">
      <w:pPr>
        <w:spacing w:after="0"/>
        <w:ind w:left="-426" w:right="-705"/>
        <w:rPr>
          <w:rFonts w:ascii="Times New Roman" w:eastAsia="Calibri" w:hAnsi="Times New Roman" w:cs="Times New Roman"/>
          <w:b/>
          <w:sz w:val="28"/>
          <w:szCs w:val="28"/>
        </w:rPr>
      </w:pPr>
      <w:r>
        <w:rPr>
          <w:rFonts w:ascii="Times New Roman" w:eastAsia="Calibri" w:hAnsi="Times New Roman" w:cs="Times New Roman"/>
          <w:b/>
          <w:noProof/>
          <w:sz w:val="28"/>
          <w:szCs w:val="28"/>
        </w:rPr>
        <mc:AlternateContent>
          <mc:Choice Requires="wps">
            <w:drawing>
              <wp:anchor distT="0" distB="0" distL="114300" distR="114300" simplePos="0" relativeHeight="251660288" behindDoc="0" locked="0" layoutInCell="1" allowOverlap="1" wp14:anchorId="2EB38C0A" wp14:editId="30097676">
                <wp:simplePos x="0" y="0"/>
                <wp:positionH relativeFrom="column">
                  <wp:posOffset>3181838</wp:posOffset>
                </wp:positionH>
                <wp:positionV relativeFrom="paragraph">
                  <wp:posOffset>184785</wp:posOffset>
                </wp:positionV>
                <wp:extent cx="1957754" cy="0"/>
                <wp:effectExtent l="0" t="0" r="0" b="0"/>
                <wp:wrapNone/>
                <wp:docPr id="1194778556" name="Straight Connector 2"/>
                <wp:cNvGraphicFramePr/>
                <a:graphic xmlns:a="http://schemas.openxmlformats.org/drawingml/2006/main">
                  <a:graphicData uri="http://schemas.microsoft.com/office/word/2010/wordprocessingShape">
                    <wps:wsp>
                      <wps:cNvCnPr/>
                      <wps:spPr>
                        <a:xfrm>
                          <a:off x="0" y="0"/>
                          <a:ext cx="195775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7CDCD563"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50.55pt,14.55pt" to="404.7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TXvnAEAAJQDAAAOAAAAZHJzL2Uyb0RvYy54bWysU9uO0zAQfUfiHyy/06SrXRaipvuwK3hB&#10;sOLyAV5n3FiyPdbYNOnfM3bbFAESAu2L48ucM3POTDZ3s3diD5Qshl6uV60UEDQONux6+e3ru1dv&#10;pEhZhUE5DNDLAyR5t335YjPFDq5wRDcACSYJqZtiL8ecY9c0SY/gVVphhMCPBsmrzEfaNQOpidm9&#10;a67a9nUzIQ2RUENKfPtwfJTbym8M6PzJmARZuF5ybbmuVNensjbbjep2pOJo9akM9R9VeGUDJ12o&#10;HlRW4jvZ36i81YQJTV5p9A0aYzVUDaxm3f6i5suoIlQtbE6Ki03p+Wj1x/19eCS2YYqpS/GRiorZ&#10;kC9frk/M1azDYhbMWWi+XL+9ub29uZZCn9+aCzBSyu8BvSibXjobig7Vqf2HlDkZh55D+HBJXXf5&#10;4KAEu/AZjLBDSVbRdSrg3pHYK+6n0hpCXpceMl+NLjBjnVuA7d+Bp/gChTox/wJeEDUzhryAvQ1I&#10;f8qe53PJ5hh/duCou1jwhMOhNqVaw62vCk9jWmbr53OFX36m7Q8AAAD//wMAUEsDBBQABgAIAAAA&#10;IQBnlgyQ4AAAAAkBAAAPAAAAZHJzL2Rvd25yZXYueG1sTI/BSsNAEIbvgu+wjODN7iaotDGbUgpi&#10;LUixCvW4zY5JNDsbstsmfXuneNDTMDMf/3yTz0fXiiP2ofGkIZkoEEiltw1VGt7fHm+mIEI0ZE3r&#10;CTWcMMC8uLzITWb9QK943MZKcAiFzGioY+wyKUNZozNh4jsk3n363pnIbV9J25uBw10rU6XupTMN&#10;8YXadLissfzeHpyGl361Wi7Wpy/afLhhl653m+fxSevrq3HxACLiGP9gOOuzOhTstPcHskG0Gu5U&#10;kjCqIZ1xZWCqZrcg9r8DWeTy/wfFDwAAAP//AwBQSwECLQAUAAYACAAAACEAtoM4kv4AAADhAQAA&#10;EwAAAAAAAAAAAAAAAAAAAAAAW0NvbnRlbnRfVHlwZXNdLnhtbFBLAQItABQABgAIAAAAIQA4/SH/&#10;1gAAAJQBAAALAAAAAAAAAAAAAAAAAC8BAABfcmVscy8ucmVsc1BLAQItABQABgAIAAAAIQBEzTXv&#10;nAEAAJQDAAAOAAAAAAAAAAAAAAAAAC4CAABkcnMvZTJvRG9jLnhtbFBLAQItABQABgAIAAAAIQBn&#10;lgyQ4AAAAAkBAAAPAAAAAAAAAAAAAAAAAPYDAABkcnMvZG93bnJldi54bWxQSwUGAAAAAAQABADz&#10;AAAAAwUAAAAA&#10;" strokecolor="#5b9bd5 [3204]" strokeweight=".5pt">
                <v:stroke joinstyle="miter"/>
              </v:line>
            </w:pict>
          </mc:Fallback>
        </mc:AlternateContent>
      </w:r>
      <w:r>
        <w:rPr>
          <w:rFonts w:ascii="Times New Roman" w:eastAsia="Calibri" w:hAnsi="Times New Roman" w:cs="Times New Roman"/>
          <w:b/>
          <w:noProof/>
          <w:sz w:val="28"/>
          <w:szCs w:val="28"/>
        </w:rPr>
        <mc:AlternateContent>
          <mc:Choice Requires="wps">
            <w:drawing>
              <wp:anchor distT="0" distB="0" distL="114300" distR="114300" simplePos="0" relativeHeight="251659264" behindDoc="0" locked="0" layoutInCell="1" allowOverlap="1" wp14:anchorId="01397808" wp14:editId="766F53FF">
                <wp:simplePos x="0" y="0"/>
                <wp:positionH relativeFrom="column">
                  <wp:posOffset>-67506</wp:posOffset>
                </wp:positionH>
                <wp:positionV relativeFrom="paragraph">
                  <wp:posOffset>184785</wp:posOffset>
                </wp:positionV>
                <wp:extent cx="1312984" cy="0"/>
                <wp:effectExtent l="0" t="0" r="0" b="0"/>
                <wp:wrapNone/>
                <wp:docPr id="168259796" name="Straight Connector 1"/>
                <wp:cNvGraphicFramePr/>
                <a:graphic xmlns:a="http://schemas.openxmlformats.org/drawingml/2006/main">
                  <a:graphicData uri="http://schemas.microsoft.com/office/word/2010/wordprocessingShape">
                    <wps:wsp>
                      <wps:cNvCnPr/>
                      <wps:spPr>
                        <a:xfrm>
                          <a:off x="0" y="0"/>
                          <a:ext cx="131298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73F780B"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3pt,14.55pt" to="98.1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IAmwEAAJQDAAAOAAAAZHJzL2Uyb0RvYy54bWysU8tu2zAQvAfoPxC8x5KcokgEyzkkSC9B&#10;GzTJBzDU0iLAF5aMJf99l7QtF02BIkEuFB87szuzq9X1ZA3bAkbtXcebRc0ZOOl77TYdf366O7/k&#10;LCbhemG8g47vIPLr9Zez1RhaWPrBmx6QEYmL7Rg6PqQU2qqKcgAr4sIHcPSoPFqR6IibqkcxErs1&#10;1bKuv1Wjxz6glxAj3d7uH/m68CsFMv1UKkJipuNUWyorlvUlr9V6JdoNijBoeShDfKAKK7SjpDPV&#10;rUiCvaJ+Q2W1RB+9SgvpbeWV0hKKBlLT1H+peRxEgKKFzIlhtil+Hq38sb1xD0g2jCG2MTxgVjEp&#10;tPlL9bGpmLWbzYIpMUmXzUWzvLr8ypk8vlUnYMCYvoO3LG86brTLOkQrtvcxUTIKPYbQ4ZS67NLO&#10;QA427hcopvucrKDLVMCNQbYV1E8hJbjU5B4SX4nOMKWNmYH1/4GH+AyFMjHvAc+Iktm7NIOtdh7/&#10;lT1Nx5LVPv7owF53tuDF97vSlGINtb4oPIxpnq0/zwV++pnWvwEAAP//AwBQSwMEFAAGAAgAAAAh&#10;ANrVtjrfAAAACQEAAA8AAABkcnMvZG93bnJldi54bWxMj8FqwkAQhu+C77CM0JtukkOoaTYiQqkV&#10;imgLelyzY5I2Oxt2VxPfvis92OPMfPzz/fli0C27onWNIQHxLAKGVBrVUCXg6/N1+gzMeUlKtoZQ&#10;wA0dLIrxKJeZMj3t8Lr3FQsh5DIpoPa+yzh3ZY1aupnpkMLtbKyWPoy24srKPoTrlidRlHItGwof&#10;atnhqsbyZ3/RAj7ser1abm7ftD3q/pBsDtv34U2Ip8mwfAHmcfAPGO76QR2K4HQyF1KOtQKmcZQG&#10;VEAyj4HdgXmaADv9LXiR8/8Nil8AAAD//wMAUEsBAi0AFAAGAAgAAAAhALaDOJL+AAAA4QEAABMA&#10;AAAAAAAAAAAAAAAAAAAAAFtDb250ZW50X1R5cGVzXS54bWxQSwECLQAUAAYACAAAACEAOP0h/9YA&#10;AACUAQAACwAAAAAAAAAAAAAAAAAvAQAAX3JlbHMvLnJlbHNQSwECLQAUAAYACAAAACEApR2yAJsB&#10;AACUAwAADgAAAAAAAAAAAAAAAAAuAgAAZHJzL2Uyb0RvYy54bWxQSwECLQAUAAYACAAAACEA2tW2&#10;Ot8AAAAJAQAADwAAAAAAAAAAAAAAAAD1AwAAZHJzL2Rvd25yZXYueG1sUEsFBgAAAAAEAAQA8wAA&#10;AAEFAAAAAA==&#10;" strokecolor="#5b9bd5 [3204]" strokeweight=".5pt">
                <v:stroke joinstyle="miter"/>
              </v:line>
            </w:pict>
          </mc:Fallback>
        </mc:AlternateContent>
      </w:r>
      <w:r w:rsidR="00F960C0" w:rsidRPr="00DA7067">
        <w:rPr>
          <w:rFonts w:ascii="Times New Roman" w:eastAsia="Calibri" w:hAnsi="Times New Roman" w:cs="Times New Roman"/>
          <w:b/>
          <w:sz w:val="28"/>
          <w:szCs w:val="28"/>
        </w:rPr>
        <w:t>TỔ</w:t>
      </w:r>
      <w:r w:rsidR="00DD26E0" w:rsidRPr="00DA7067">
        <w:rPr>
          <w:rFonts w:ascii="Times New Roman" w:eastAsia="Calibri" w:hAnsi="Times New Roman" w:cs="Times New Roman"/>
          <w:b/>
          <w:sz w:val="28"/>
          <w:szCs w:val="28"/>
        </w:rPr>
        <w:t>:</w:t>
      </w:r>
      <w:r w:rsidR="00C767ED">
        <w:rPr>
          <w:rFonts w:ascii="Times New Roman" w:eastAsia="Calibri" w:hAnsi="Times New Roman" w:cs="Times New Roman"/>
          <w:b/>
          <w:sz w:val="28"/>
          <w:szCs w:val="28"/>
        </w:rPr>
        <w:t xml:space="preserve"> HOÁ</w:t>
      </w:r>
      <w:r w:rsidR="00477251">
        <w:rPr>
          <w:rFonts w:ascii="Times New Roman" w:eastAsia="Calibri" w:hAnsi="Times New Roman" w:cs="Times New Roman"/>
          <w:b/>
          <w:sz w:val="28"/>
          <w:szCs w:val="28"/>
        </w:rPr>
        <w:t>-</w:t>
      </w:r>
      <w:r w:rsidR="00B54FC1">
        <w:rPr>
          <w:rFonts w:ascii="Times New Roman" w:eastAsia="Calibri" w:hAnsi="Times New Roman" w:cs="Times New Roman"/>
          <w:b/>
          <w:sz w:val="28"/>
          <w:szCs w:val="28"/>
        </w:rPr>
        <w:t xml:space="preserve"> </w:t>
      </w:r>
      <w:r w:rsidR="00C767ED">
        <w:rPr>
          <w:rFonts w:ascii="Times New Roman" w:eastAsia="Calibri" w:hAnsi="Times New Roman" w:cs="Times New Roman"/>
          <w:b/>
          <w:sz w:val="28"/>
          <w:szCs w:val="28"/>
        </w:rPr>
        <w:t xml:space="preserve">SINH </w:t>
      </w:r>
      <w:r w:rsidR="00477251">
        <w:rPr>
          <w:rFonts w:ascii="Times New Roman" w:eastAsia="Calibri" w:hAnsi="Times New Roman" w:cs="Times New Roman"/>
          <w:b/>
          <w:sz w:val="28"/>
          <w:szCs w:val="28"/>
        </w:rPr>
        <w:t>-</w:t>
      </w:r>
      <w:r w:rsidR="00C767ED">
        <w:rPr>
          <w:rFonts w:ascii="Times New Roman" w:eastAsia="Calibri" w:hAnsi="Times New Roman" w:cs="Times New Roman"/>
          <w:b/>
          <w:sz w:val="28"/>
          <w:szCs w:val="28"/>
        </w:rPr>
        <w:t xml:space="preserve">CNNN </w:t>
      </w:r>
      <w:r w:rsidRPr="000C5C21">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Pr="000C5C21">
        <w:rPr>
          <w:rFonts w:ascii="Times New Roman" w:eastAsia="Calibri" w:hAnsi="Times New Roman" w:cs="Times New Roman"/>
          <w:b/>
          <w:sz w:val="28"/>
          <w:szCs w:val="28"/>
        </w:rPr>
        <w:t xml:space="preserve"> Độc lập</w:t>
      </w:r>
      <w:r>
        <w:rPr>
          <w:rFonts w:ascii="Times New Roman" w:eastAsia="Calibri" w:hAnsi="Times New Roman" w:cs="Times New Roman"/>
          <w:b/>
          <w:sz w:val="28"/>
          <w:szCs w:val="28"/>
        </w:rPr>
        <w:t>-</w:t>
      </w:r>
      <w:r w:rsidRPr="000C5C21">
        <w:rPr>
          <w:rFonts w:ascii="Times New Roman" w:eastAsia="Calibri" w:hAnsi="Times New Roman" w:cs="Times New Roman"/>
          <w:b/>
          <w:sz w:val="28"/>
          <w:szCs w:val="28"/>
        </w:rPr>
        <w:t>Tự d</w:t>
      </w:r>
      <w:r>
        <w:rPr>
          <w:rFonts w:ascii="Times New Roman" w:eastAsia="Calibri" w:hAnsi="Times New Roman" w:cs="Times New Roman"/>
          <w:b/>
          <w:sz w:val="28"/>
          <w:szCs w:val="28"/>
        </w:rPr>
        <w:t>o-</w:t>
      </w:r>
      <w:r w:rsidRPr="000C5C21">
        <w:rPr>
          <w:rFonts w:ascii="Times New Roman" w:eastAsia="Calibri" w:hAnsi="Times New Roman" w:cs="Times New Roman"/>
          <w:b/>
          <w:sz w:val="28"/>
          <w:szCs w:val="28"/>
        </w:rPr>
        <w:t>Hạnh phúc</w:t>
      </w:r>
    </w:p>
    <w:p w14:paraId="6498B429" w14:textId="2A046565" w:rsidR="00F960C0" w:rsidRPr="00D40D58" w:rsidRDefault="00DF62B4" w:rsidP="00AE66D7">
      <w:pPr>
        <w:spacing w:after="0"/>
        <w:ind w:left="-426" w:right="-705"/>
        <w:rPr>
          <w:rFonts w:ascii="Times New Roman" w:hAnsi="Times New Roman" w:cs="Times New Roman"/>
          <w:sz w:val="28"/>
          <w:szCs w:val="28"/>
        </w:rPr>
      </w:pPr>
      <w:r w:rsidRPr="00DF62B4">
        <w:rPr>
          <w:rFonts w:ascii="Times New Roman" w:eastAsia="Calibri" w:hAnsi="Times New Roman" w:cs="Times New Roman"/>
          <w:b/>
          <w:sz w:val="28"/>
          <w:szCs w:val="28"/>
        </w:rPr>
        <w:t xml:space="preserve">    </w:t>
      </w:r>
      <w:r w:rsidR="00AE66D7">
        <w:rPr>
          <w:rFonts w:ascii="Times New Roman" w:eastAsia="Calibri" w:hAnsi="Times New Roman" w:cs="Times New Roman"/>
          <w:b/>
          <w:sz w:val="28"/>
          <w:szCs w:val="28"/>
        </w:rPr>
        <w:t xml:space="preserve">                          </w:t>
      </w:r>
      <w:r w:rsidR="00AE66D7" w:rsidRPr="00F960C0">
        <w:rPr>
          <w:rFonts w:ascii="Times New Roman" w:eastAsia="Calibri" w:hAnsi="Times New Roman" w:cs="Times New Roman"/>
          <w:b/>
          <w:sz w:val="28"/>
          <w:szCs w:val="28"/>
        </w:rPr>
        <w:t xml:space="preserve">          </w:t>
      </w:r>
      <w:r w:rsidRPr="00DF62B4">
        <w:rPr>
          <w:rFonts w:ascii="Times New Roman" w:eastAsia="Calibri" w:hAnsi="Times New Roman" w:cs="Times New Roman"/>
          <w:b/>
          <w:sz w:val="28"/>
          <w:szCs w:val="28"/>
        </w:rPr>
        <w:t xml:space="preserve">                   </w:t>
      </w:r>
      <w:r w:rsidR="00AE66D7">
        <w:rPr>
          <w:rFonts w:ascii="Times New Roman" w:eastAsia="Calibri" w:hAnsi="Times New Roman" w:cs="Times New Roman"/>
          <w:b/>
          <w:sz w:val="28"/>
          <w:szCs w:val="28"/>
        </w:rPr>
        <w:t xml:space="preserve">            </w:t>
      </w:r>
      <w:r w:rsidR="000C5C21" w:rsidRPr="00F960C0">
        <w:rPr>
          <w:rFonts w:ascii="Times New Roman" w:eastAsia="Calibri" w:hAnsi="Times New Roman" w:cs="Times New Roman"/>
          <w:i/>
          <w:sz w:val="28"/>
          <w:szCs w:val="28"/>
        </w:rPr>
        <w:t>Quế</w:t>
      </w:r>
      <w:r w:rsidR="000C5C21">
        <w:rPr>
          <w:rFonts w:ascii="Times New Roman" w:eastAsia="Calibri" w:hAnsi="Times New Roman" w:cs="Times New Roman"/>
          <w:i/>
          <w:sz w:val="28"/>
          <w:szCs w:val="28"/>
        </w:rPr>
        <w:t xml:space="preserve"> Sơn, ngày 26 tháng 9 năm 2025</w:t>
      </w:r>
    </w:p>
    <w:p w14:paraId="47E5B3F6" w14:textId="77B33BD2" w:rsidR="00F960C0" w:rsidRPr="00F960C0" w:rsidRDefault="00F960C0" w:rsidP="00AE66D7">
      <w:pPr>
        <w:spacing w:after="0" w:line="276" w:lineRule="auto"/>
        <w:ind w:left="-426" w:right="-705"/>
        <w:jc w:val="both"/>
        <w:rPr>
          <w:rFonts w:ascii="Times New Roman" w:eastAsia="Calibri" w:hAnsi="Times New Roman" w:cs="Times New Roman"/>
          <w:sz w:val="28"/>
          <w:szCs w:val="28"/>
        </w:rPr>
      </w:pPr>
      <w:r w:rsidRPr="00F960C0">
        <w:rPr>
          <w:rFonts w:ascii="Times New Roman" w:eastAsia="Calibri" w:hAnsi="Times New Roman" w:cs="Times New Roman"/>
          <w:sz w:val="28"/>
          <w:szCs w:val="28"/>
        </w:rPr>
        <w:t xml:space="preserve">                                                                            </w:t>
      </w:r>
      <w:r w:rsidR="00804798">
        <w:rPr>
          <w:rFonts w:ascii="Times New Roman" w:eastAsia="Calibri" w:hAnsi="Times New Roman" w:cs="Times New Roman"/>
          <w:sz w:val="28"/>
          <w:szCs w:val="28"/>
        </w:rPr>
        <w:t xml:space="preserve">   </w:t>
      </w:r>
      <w:r w:rsidRPr="00F960C0">
        <w:rPr>
          <w:rFonts w:ascii="Times New Roman" w:eastAsia="Calibri" w:hAnsi="Times New Roman" w:cs="Times New Roman"/>
          <w:sz w:val="28"/>
          <w:szCs w:val="28"/>
        </w:rPr>
        <w:t xml:space="preserve">  </w:t>
      </w:r>
      <w:r w:rsidR="00D40D58">
        <w:rPr>
          <w:rFonts w:ascii="Times New Roman" w:eastAsia="Calibri" w:hAnsi="Times New Roman" w:cs="Times New Roman"/>
          <w:sz w:val="28"/>
          <w:szCs w:val="28"/>
        </w:rPr>
        <w:t xml:space="preserve">     </w:t>
      </w:r>
      <w:r w:rsidRPr="00F960C0">
        <w:rPr>
          <w:rFonts w:ascii="Times New Roman" w:eastAsia="Calibri" w:hAnsi="Times New Roman" w:cs="Times New Roman"/>
          <w:sz w:val="28"/>
          <w:szCs w:val="28"/>
        </w:rPr>
        <w:t xml:space="preserve">               </w:t>
      </w:r>
    </w:p>
    <w:p w14:paraId="7CC8B9F7" w14:textId="2E88D7D4" w:rsidR="00BD3832" w:rsidRPr="00477251" w:rsidRDefault="00F960C0" w:rsidP="00BD3832">
      <w:pPr>
        <w:tabs>
          <w:tab w:val="right" w:pos="10060"/>
        </w:tabs>
        <w:spacing w:after="0" w:line="276" w:lineRule="auto"/>
        <w:ind w:left="-426" w:right="-705"/>
        <w:jc w:val="center"/>
        <w:rPr>
          <w:rFonts w:ascii="Times New Roman" w:eastAsia="Calibri" w:hAnsi="Times New Roman" w:cs="Times New Roman"/>
          <w:b/>
          <w:sz w:val="28"/>
          <w:szCs w:val="28"/>
        </w:rPr>
      </w:pPr>
      <w:r w:rsidRPr="00477251">
        <w:rPr>
          <w:rFonts w:ascii="Times New Roman" w:eastAsia="Calibri" w:hAnsi="Times New Roman" w:cs="Times New Roman"/>
          <w:b/>
          <w:sz w:val="28"/>
          <w:szCs w:val="28"/>
        </w:rPr>
        <w:t>KẾ HOẠCH</w:t>
      </w:r>
    </w:p>
    <w:p w14:paraId="24C5F13B" w14:textId="500D8F23" w:rsidR="00BD3832" w:rsidRPr="00477251" w:rsidRDefault="001029FE" w:rsidP="00BD3832">
      <w:pPr>
        <w:tabs>
          <w:tab w:val="right" w:pos="10060"/>
        </w:tabs>
        <w:spacing w:after="0" w:line="276" w:lineRule="auto"/>
        <w:ind w:left="-426" w:right="-705"/>
        <w:jc w:val="center"/>
        <w:rPr>
          <w:rFonts w:ascii="Times New Roman" w:eastAsia="Calibri" w:hAnsi="Times New Roman" w:cs="Times New Roman"/>
          <w:b/>
          <w:sz w:val="28"/>
          <w:szCs w:val="28"/>
        </w:rPr>
      </w:pPr>
      <w:r>
        <w:rPr>
          <w:rFonts w:ascii="Times New Roman" w:eastAsia="Calibri" w:hAnsi="Times New Roman" w:cs="Times New Roman"/>
          <w:b/>
          <w:sz w:val="28"/>
          <w:szCs w:val="28"/>
        </w:rPr>
        <w:t>Bồi dưỡng học sinh giỏi môn Sinh</w:t>
      </w:r>
      <w:r w:rsidR="00BD3832" w:rsidRPr="00477251">
        <w:rPr>
          <w:rFonts w:ascii="Times New Roman" w:eastAsia="Calibri" w:hAnsi="Times New Roman" w:cs="Times New Roman"/>
          <w:b/>
          <w:sz w:val="28"/>
          <w:szCs w:val="28"/>
        </w:rPr>
        <w:t xml:space="preserve"> </w:t>
      </w:r>
    </w:p>
    <w:p w14:paraId="128754CC" w14:textId="61235D7A" w:rsidR="00BD3832" w:rsidRPr="00477251" w:rsidRDefault="00BD3832" w:rsidP="00BD3832">
      <w:pPr>
        <w:tabs>
          <w:tab w:val="right" w:pos="10060"/>
        </w:tabs>
        <w:spacing w:after="0" w:line="276" w:lineRule="auto"/>
        <w:ind w:left="-426" w:right="-705"/>
        <w:jc w:val="center"/>
        <w:rPr>
          <w:rFonts w:ascii="Times New Roman" w:eastAsia="Calibri" w:hAnsi="Times New Roman" w:cs="Times New Roman"/>
          <w:b/>
          <w:sz w:val="28"/>
          <w:szCs w:val="28"/>
        </w:rPr>
      </w:pPr>
      <w:r w:rsidRPr="00477251">
        <w:rPr>
          <w:rFonts w:ascii="Times New Roman" w:eastAsia="Calibri" w:hAnsi="Times New Roman" w:cs="Times New Roman"/>
          <w:b/>
          <w:sz w:val="28"/>
          <w:szCs w:val="28"/>
        </w:rPr>
        <w:t>năm học 2025-2026</w:t>
      </w:r>
    </w:p>
    <w:p w14:paraId="6884D154" w14:textId="6A1AD636" w:rsidR="00BD3832" w:rsidRDefault="00BD3832" w:rsidP="00BD3832">
      <w:pPr>
        <w:tabs>
          <w:tab w:val="right" w:pos="10060"/>
        </w:tabs>
        <w:spacing w:after="0" w:line="276" w:lineRule="auto"/>
        <w:ind w:left="-426" w:right="-705"/>
        <w:jc w:val="center"/>
        <w:rPr>
          <w:rFonts w:ascii="Times New Roman" w:eastAsia="Calibri" w:hAnsi="Times New Roman" w:cs="Times New Roman"/>
          <w:b/>
          <w:sz w:val="32"/>
          <w:szCs w:val="32"/>
        </w:rPr>
      </w:pPr>
      <w:r>
        <w:rPr>
          <w:rFonts w:ascii="Times New Roman" w:eastAsia="Calibri" w:hAnsi="Times New Roman" w:cs="Times New Roman"/>
          <w:b/>
          <w:sz w:val="32"/>
          <w:szCs w:val="32"/>
        </w:rPr>
        <w:t>-----</w:t>
      </w:r>
    </w:p>
    <w:p w14:paraId="4C4B0140" w14:textId="4F0AFC26" w:rsidR="001029FE" w:rsidRPr="00771A12" w:rsidRDefault="001029FE" w:rsidP="00771A12">
      <w:pPr>
        <w:spacing w:after="0" w:line="276" w:lineRule="auto"/>
        <w:ind w:left="720" w:firstLine="720"/>
        <w:jc w:val="both"/>
        <w:rPr>
          <w:rStyle w:val="fontstyle01"/>
        </w:rPr>
      </w:pPr>
      <w:r w:rsidRPr="00771A12">
        <w:rPr>
          <w:rStyle w:val="fontstyle01"/>
        </w:rPr>
        <w:t>- Căn cứ Thông tư 29/2024/TT-BGDĐT, ngày 30/12/2024 của Bộ GD &amp; ĐT quy định về dạy thêm, học thêm;</w:t>
      </w:r>
    </w:p>
    <w:p w14:paraId="4B3F69CE" w14:textId="71369363" w:rsidR="001029FE" w:rsidRPr="00771A12" w:rsidRDefault="001029FE" w:rsidP="00771A12">
      <w:pPr>
        <w:spacing w:after="0" w:line="276" w:lineRule="auto"/>
        <w:ind w:left="720" w:firstLine="720"/>
        <w:jc w:val="both"/>
        <w:rPr>
          <w:rStyle w:val="fontstyle01"/>
        </w:rPr>
      </w:pPr>
      <w:r w:rsidRPr="00771A12">
        <w:rPr>
          <w:rStyle w:val="fontstyle01"/>
        </w:rPr>
        <w:t>-Căn cứ Thông tư 05/2025/TT-BGDĐT, ngày 07/3/2025 của Bộ GD &amp; ĐT quy định chế độ làm việc đối với giáo viên phổ thông, dự bị đại học;</w:t>
      </w:r>
    </w:p>
    <w:p w14:paraId="570C2D75" w14:textId="7484EC15" w:rsidR="001029FE" w:rsidRPr="00771A12" w:rsidRDefault="001029FE" w:rsidP="00771A12">
      <w:pPr>
        <w:spacing w:after="0" w:line="276" w:lineRule="auto"/>
        <w:ind w:left="720" w:firstLine="720"/>
        <w:jc w:val="both"/>
        <w:rPr>
          <w:rStyle w:val="fontstyle01"/>
        </w:rPr>
      </w:pPr>
      <w:r w:rsidRPr="00771A12">
        <w:rPr>
          <w:rStyle w:val="fontstyle01"/>
        </w:rPr>
        <w:t>- Căn cứ Quyết định số 1093/QĐ-UBND ngày 22/8/2025 của UBND thành phố Đà Nẵng về việc ban hành kế hoạch thời gian năm học 2025-2026 đối với giáo dục mầm non, giáo dục phổ thông và giáo dục thường xuyên;</w:t>
      </w:r>
    </w:p>
    <w:p w14:paraId="7884458D" w14:textId="32D019DA" w:rsidR="001029FE" w:rsidRPr="00771A12" w:rsidRDefault="001029FE" w:rsidP="00771A12">
      <w:pPr>
        <w:spacing w:after="0" w:line="276" w:lineRule="auto"/>
        <w:ind w:left="720" w:firstLine="720"/>
        <w:jc w:val="both"/>
        <w:rPr>
          <w:rStyle w:val="fontstyle01"/>
        </w:rPr>
      </w:pPr>
      <w:r w:rsidRPr="00771A12">
        <w:rPr>
          <w:rStyle w:val="fontstyle01"/>
        </w:rPr>
        <w:t>-Căn cứ Kế hoạch số 690/KH-SGDĐT, ngày 20/8/2025 của Sở GD &amp; ĐT thành phố Đà Nẵng về Kế hoạch tổ chức Kỳ thi chọn đội tuyển dự thi chọn học sinh giỏi quốc gia trung học phổ thông (THPT) và Kỳ thi chọn học sinh giỏi cấp thành phố trong năm học 2025 – 2026;</w:t>
      </w:r>
    </w:p>
    <w:p w14:paraId="7D30A0F7" w14:textId="328436C6" w:rsidR="001029FE" w:rsidRPr="00771A12" w:rsidRDefault="001029FE" w:rsidP="00771A12">
      <w:pPr>
        <w:spacing w:after="0" w:line="276" w:lineRule="auto"/>
        <w:ind w:left="720" w:firstLine="720"/>
        <w:jc w:val="both"/>
        <w:rPr>
          <w:rStyle w:val="fontstyle01"/>
        </w:rPr>
      </w:pPr>
      <w:r w:rsidRPr="00771A12">
        <w:rPr>
          <w:rStyle w:val="fontstyle01"/>
        </w:rPr>
        <w:t>- Căn cứ Công văn số 867/SGDĐT-GDTrH &amp; HSSV, ngày 29/8/2025 của Sở GD&amp;ĐT thành phố Đà Nẵng về việc hướng dẫn thực hiện nhiệm vụ Giáo dục Trung học năm học 2025-2026;</w:t>
      </w:r>
    </w:p>
    <w:p w14:paraId="6CD3D2EC" w14:textId="3DB74097" w:rsidR="001029FE" w:rsidRPr="00771A12" w:rsidRDefault="001029FE" w:rsidP="00771A12">
      <w:pPr>
        <w:spacing w:after="0" w:line="276" w:lineRule="auto"/>
        <w:ind w:left="720" w:firstLine="720"/>
        <w:jc w:val="both"/>
        <w:rPr>
          <w:rStyle w:val="fontstyle01"/>
        </w:rPr>
      </w:pPr>
      <w:r w:rsidRPr="00771A12">
        <w:rPr>
          <w:rStyle w:val="fontstyle01"/>
        </w:rPr>
        <w:t>- Căn cứ Công văn số 954/SGDĐT-GDTrH&amp; HSSV, ngày 04/9/2025 của Sở GD&amp;ĐT thành phố Đà Nẵng về việc hướng dẫn tổ chức dạy học 2 buổi/ngày đối với giáo dục phổ thông năm học 2025-2026;</w:t>
      </w:r>
    </w:p>
    <w:p w14:paraId="2AED7F51" w14:textId="69522768" w:rsidR="001029FE" w:rsidRPr="00771A12" w:rsidRDefault="001029FE" w:rsidP="00771A12">
      <w:pPr>
        <w:spacing w:after="0" w:line="276" w:lineRule="auto"/>
        <w:ind w:left="720" w:firstLine="720"/>
        <w:jc w:val="both"/>
        <w:rPr>
          <w:rStyle w:val="fontstyle01"/>
        </w:rPr>
      </w:pPr>
      <w:r w:rsidRPr="00771A12">
        <w:rPr>
          <w:rStyle w:val="fontstyle01"/>
        </w:rPr>
        <w:t>- Căn cứ Kế hoạch số 34/KH-THPTQS, ngày 05/9/2025 của trường THPT Quế Sơn về Kế hoạch hoạt động chuyên môn năm học 2025-2026;</w:t>
      </w:r>
    </w:p>
    <w:p w14:paraId="44F04171" w14:textId="3FF5E5C1" w:rsidR="001029FE" w:rsidRPr="00771A12" w:rsidRDefault="001029FE" w:rsidP="00771A12">
      <w:pPr>
        <w:spacing w:after="0" w:line="276" w:lineRule="auto"/>
        <w:ind w:left="720" w:firstLine="720"/>
        <w:jc w:val="both"/>
        <w:rPr>
          <w:rStyle w:val="fontstyle01"/>
        </w:rPr>
      </w:pPr>
      <w:r w:rsidRPr="00771A12">
        <w:rPr>
          <w:rStyle w:val="fontstyle01"/>
        </w:rPr>
        <w:t>- Căn cứ tình hình thực tế, nhóm Sinh trường THPT Quế Sơn tiến hành xây dựng kế hoạch giáo dục học sinh năng khiếu năm học 2025 - 2026 như sau:</w:t>
      </w:r>
    </w:p>
    <w:p w14:paraId="6E60873F" w14:textId="77777777" w:rsidR="001029FE" w:rsidRPr="00771A12" w:rsidRDefault="001029FE" w:rsidP="00771A12">
      <w:pPr>
        <w:spacing w:after="0" w:line="276" w:lineRule="auto"/>
        <w:ind w:left="720" w:firstLine="720"/>
        <w:jc w:val="both"/>
        <w:rPr>
          <w:rStyle w:val="fontstyle01"/>
          <w:b/>
        </w:rPr>
      </w:pPr>
      <w:r w:rsidRPr="00771A12">
        <w:rPr>
          <w:rStyle w:val="fontstyle01"/>
          <w:b/>
        </w:rPr>
        <w:t>I. Mục đích, yêu cầu:</w:t>
      </w:r>
    </w:p>
    <w:p w14:paraId="0703EF61" w14:textId="387A5F5F" w:rsidR="001029FE" w:rsidRPr="00771A12" w:rsidRDefault="001029FE" w:rsidP="00771A12">
      <w:pPr>
        <w:spacing w:after="0" w:line="276" w:lineRule="auto"/>
        <w:ind w:left="720" w:firstLine="720"/>
        <w:jc w:val="both"/>
        <w:rPr>
          <w:rStyle w:val="fontstyle01"/>
        </w:rPr>
      </w:pPr>
      <w:r w:rsidRPr="00771A12">
        <w:rPr>
          <w:rStyle w:val="fontstyle01"/>
        </w:rPr>
        <w:t>Nhằm xây dựng phong trào thi đua dạy tốt – học tốt trong nhà trường, phát huy năng lực giảng dạy và học tập của giáo viên và học sinh, góp phần cải tiến chất lượng công tác quản lý, chỉ đạo, nâng cao chất lượng dạy và học; đồng thời phát hiện người học có năng khiếu về môn học để tạo nguồn bồi dưỡng, chuẩn bị tốt cho kỳ thi học sinh giỏi cấp thành phố, năm học 2025-2026.</w:t>
      </w:r>
    </w:p>
    <w:p w14:paraId="71574E3D" w14:textId="2680D343" w:rsidR="00ED1BBE" w:rsidRPr="00771A12" w:rsidRDefault="00ED1BBE" w:rsidP="00771A12">
      <w:pPr>
        <w:spacing w:after="0" w:line="276" w:lineRule="auto"/>
        <w:ind w:left="720" w:firstLine="720"/>
        <w:jc w:val="both"/>
        <w:rPr>
          <w:rStyle w:val="fontstyle01"/>
        </w:rPr>
      </w:pPr>
      <w:r w:rsidRPr="00771A12">
        <w:rPr>
          <w:rStyle w:val="fontstyle01"/>
        </w:rPr>
        <w:t>- Đảm bảo yêu cầu tuyển chọn đội tuyển nghiêm túc, chính xác, khách quan, công bằng.</w:t>
      </w:r>
    </w:p>
    <w:p w14:paraId="608BC8ED" w14:textId="53CD8EA4" w:rsidR="00ED1BBE" w:rsidRPr="00771A12" w:rsidRDefault="00ED1BBE" w:rsidP="00771A12">
      <w:pPr>
        <w:spacing w:after="0" w:line="276" w:lineRule="auto"/>
        <w:ind w:left="720" w:firstLine="720"/>
        <w:jc w:val="both"/>
        <w:rPr>
          <w:rStyle w:val="fontstyle01"/>
        </w:rPr>
      </w:pPr>
      <w:r w:rsidRPr="00771A12">
        <w:rPr>
          <w:rStyle w:val="fontstyle01"/>
        </w:rPr>
        <w:lastRenderedPageBreak/>
        <w:t>-Thực hiện dạy học đảm bảo đủ số tiết theo phân công và bám sát khung chương trình bồi dưỡng của sở.</w:t>
      </w:r>
    </w:p>
    <w:p w14:paraId="6DA813CC" w14:textId="77777777" w:rsidR="00ED1BBE" w:rsidRPr="00771A12" w:rsidRDefault="00ED1BBE" w:rsidP="00771A12">
      <w:pPr>
        <w:spacing w:after="0" w:line="276" w:lineRule="auto"/>
        <w:ind w:left="720" w:firstLine="720"/>
        <w:jc w:val="both"/>
        <w:rPr>
          <w:rStyle w:val="fontstyle01"/>
          <w:b/>
        </w:rPr>
      </w:pPr>
      <w:r w:rsidRPr="00771A12">
        <w:rPr>
          <w:rStyle w:val="fontstyle01"/>
          <w:b/>
        </w:rPr>
        <w:t>II. Kế hoạch bồi dưỡng</w:t>
      </w:r>
    </w:p>
    <w:p w14:paraId="3254AE23" w14:textId="72FEF1F8" w:rsidR="001029FE" w:rsidRPr="00771A12" w:rsidRDefault="00ED1BBE" w:rsidP="00771A12">
      <w:pPr>
        <w:spacing w:after="0" w:line="276" w:lineRule="auto"/>
        <w:ind w:left="720" w:firstLine="720"/>
        <w:jc w:val="both"/>
        <w:rPr>
          <w:rStyle w:val="fontstyle01"/>
          <w:b/>
        </w:rPr>
      </w:pPr>
      <w:r w:rsidRPr="00771A12">
        <w:rPr>
          <w:rStyle w:val="fontstyle01"/>
          <w:b/>
        </w:rPr>
        <w:t>1. Môn bồi dưỡng</w:t>
      </w:r>
    </w:p>
    <w:p w14:paraId="588CC809" w14:textId="630D8D11" w:rsidR="00ED1BBE" w:rsidRPr="00771A12" w:rsidRDefault="00ED1BBE" w:rsidP="00771A12">
      <w:pPr>
        <w:spacing w:after="0" w:line="276" w:lineRule="auto"/>
        <w:ind w:left="720" w:firstLine="720"/>
        <w:jc w:val="both"/>
        <w:rPr>
          <w:rStyle w:val="fontstyle01"/>
        </w:rPr>
      </w:pPr>
      <w:bookmarkStart w:id="1" w:name="_GoBack"/>
      <w:bookmarkEnd w:id="1"/>
      <w:r w:rsidRPr="00771A12">
        <w:rPr>
          <w:rStyle w:val="fontstyle01"/>
        </w:rPr>
        <w:t>+ Sinh học 12</w:t>
      </w:r>
    </w:p>
    <w:p w14:paraId="1C491F10" w14:textId="77777777" w:rsidR="00ED1BBE" w:rsidRPr="00771A12" w:rsidRDefault="00ED1BBE" w:rsidP="00771A12">
      <w:pPr>
        <w:spacing w:after="0" w:line="276" w:lineRule="auto"/>
        <w:ind w:left="720" w:firstLine="720"/>
        <w:jc w:val="both"/>
        <w:rPr>
          <w:rStyle w:val="fontstyle01"/>
          <w:b/>
        </w:rPr>
      </w:pPr>
      <w:r w:rsidRPr="00771A12">
        <w:rPr>
          <w:rStyle w:val="fontstyle01"/>
          <w:b/>
        </w:rPr>
        <w:t>2. Đối tượng</w:t>
      </w:r>
    </w:p>
    <w:p w14:paraId="7E121252" w14:textId="50C43445" w:rsidR="00ED1BBE" w:rsidRPr="00771A12" w:rsidRDefault="00ED1BBE" w:rsidP="00771A12">
      <w:pPr>
        <w:spacing w:after="0" w:line="276" w:lineRule="auto"/>
        <w:ind w:left="720" w:firstLine="720"/>
        <w:jc w:val="both"/>
        <w:rPr>
          <w:rStyle w:val="fontstyle01"/>
        </w:rPr>
      </w:pPr>
      <w:r w:rsidRPr="00771A12">
        <w:rPr>
          <w:rStyle w:val="fontstyle01"/>
        </w:rPr>
        <w:t>-</w:t>
      </w:r>
      <w:r w:rsidR="00771A12">
        <w:rPr>
          <w:rStyle w:val="fontstyle01"/>
        </w:rPr>
        <w:t xml:space="preserve"> </w:t>
      </w:r>
      <w:r w:rsidRPr="00771A12">
        <w:rPr>
          <w:rStyle w:val="fontstyle01"/>
        </w:rPr>
        <w:t>Học sinh giỏi: học sinh lớp 12 có kết quả rèn luyện và học tập của học kỳ I năm học 2025 - 2026 được đánh giá từ mức Khá trở lên và có điểm trung bình của môn đăng ký dự thi trong học kỳ I năm học 2025 - 2026 đạt từ 8,0 trở lên</w:t>
      </w:r>
      <w:r w:rsidR="004A3B4D" w:rsidRPr="00771A12">
        <w:rPr>
          <w:rStyle w:val="fontstyle01"/>
        </w:rPr>
        <w:t xml:space="preserve"> </w:t>
      </w:r>
    </w:p>
    <w:p w14:paraId="32307B8E" w14:textId="77777777" w:rsidR="00ED1BBE" w:rsidRPr="00771A12" w:rsidRDefault="00ED1BBE" w:rsidP="00771A12">
      <w:pPr>
        <w:spacing w:after="0" w:line="276" w:lineRule="auto"/>
        <w:ind w:left="720" w:firstLine="720"/>
        <w:jc w:val="both"/>
        <w:rPr>
          <w:rStyle w:val="fontstyle01"/>
          <w:b/>
        </w:rPr>
      </w:pPr>
      <w:r w:rsidRPr="00771A12">
        <w:rPr>
          <w:rStyle w:val="fontstyle01"/>
          <w:b/>
        </w:rPr>
        <w:t>3. Số lượng:</w:t>
      </w:r>
    </w:p>
    <w:p w14:paraId="0900D274" w14:textId="438FF1F2" w:rsidR="00ED1BBE" w:rsidRPr="00771A12" w:rsidRDefault="00ED1BBE" w:rsidP="00771A12">
      <w:pPr>
        <w:spacing w:after="0" w:line="276" w:lineRule="auto"/>
        <w:ind w:left="720" w:firstLine="720"/>
        <w:jc w:val="both"/>
        <w:rPr>
          <w:rStyle w:val="fontstyle01"/>
        </w:rPr>
      </w:pPr>
      <w:r w:rsidRPr="00771A12">
        <w:rPr>
          <w:rStyle w:val="fontstyle01"/>
        </w:rPr>
        <w:t>-</w:t>
      </w:r>
      <w:r w:rsidR="00771A12">
        <w:rPr>
          <w:rStyle w:val="fontstyle01"/>
        </w:rPr>
        <w:t xml:space="preserve"> </w:t>
      </w:r>
      <w:r w:rsidRPr="00771A12">
        <w:rPr>
          <w:rStyle w:val="fontstyle01"/>
        </w:rPr>
        <w:t>Học sinh giỏi: tối đa 07 học sinh/ 1 đội tuyển.</w:t>
      </w:r>
    </w:p>
    <w:p w14:paraId="4518D681" w14:textId="77777777" w:rsidR="00ED1BBE" w:rsidRPr="00771A12" w:rsidRDefault="00ED1BBE" w:rsidP="00771A12">
      <w:pPr>
        <w:spacing w:after="0" w:line="276" w:lineRule="auto"/>
        <w:ind w:left="720" w:firstLine="720"/>
        <w:jc w:val="both"/>
        <w:rPr>
          <w:rStyle w:val="fontstyle01"/>
          <w:b/>
        </w:rPr>
      </w:pPr>
      <w:r w:rsidRPr="00771A12">
        <w:rPr>
          <w:rStyle w:val="fontstyle01"/>
          <w:b/>
        </w:rPr>
        <w:t>4. Thời gian và địa điểm bồi dưỡng:</w:t>
      </w:r>
    </w:p>
    <w:p w14:paraId="460C0463" w14:textId="6B2748D7" w:rsidR="00ED1BBE" w:rsidRPr="00771A12" w:rsidRDefault="00ED1BBE" w:rsidP="00771A12">
      <w:pPr>
        <w:spacing w:after="0" w:line="276" w:lineRule="auto"/>
        <w:ind w:left="720" w:firstLine="720"/>
        <w:jc w:val="both"/>
        <w:rPr>
          <w:rStyle w:val="fontstyle01"/>
        </w:rPr>
      </w:pPr>
      <w:r w:rsidRPr="00771A12">
        <w:rPr>
          <w:rStyle w:val="fontstyle01"/>
        </w:rPr>
        <w:t>+Tháng 9/2025: Tiếp tục khảo sát và thành lập đội tuyển HSG đảm bảo số</w:t>
      </w:r>
      <w:r w:rsidR="004A3B4D" w:rsidRPr="00771A12">
        <w:rPr>
          <w:rStyle w:val="fontstyle01"/>
        </w:rPr>
        <w:t xml:space="preserve"> </w:t>
      </w:r>
      <w:r w:rsidRPr="00771A12">
        <w:rPr>
          <w:rStyle w:val="fontstyle01"/>
        </w:rPr>
        <w:t>lượng theo quy định.</w:t>
      </w:r>
    </w:p>
    <w:p w14:paraId="56113722" w14:textId="3377A539" w:rsidR="00ED1BBE" w:rsidRPr="00771A12" w:rsidRDefault="00ED1BBE" w:rsidP="00771A12">
      <w:pPr>
        <w:spacing w:after="0" w:line="276" w:lineRule="auto"/>
        <w:ind w:left="720" w:firstLine="720"/>
        <w:jc w:val="both"/>
        <w:rPr>
          <w:rStyle w:val="fontstyle01"/>
        </w:rPr>
      </w:pPr>
      <w:r w:rsidRPr="00771A12">
        <w:rPr>
          <w:rStyle w:val="fontstyle01"/>
        </w:rPr>
        <w:t>+Từ tuần 2 tháng 9/2025: Tiếp tục dạy BD HSG đến giữ</w:t>
      </w:r>
      <w:r w:rsidR="004A3B4D" w:rsidRPr="00771A12">
        <w:rPr>
          <w:rStyle w:val="fontstyle01"/>
        </w:rPr>
        <w:t xml:space="preserve">a thán </w:t>
      </w:r>
      <w:r w:rsidRPr="00771A12">
        <w:rPr>
          <w:rStyle w:val="fontstyle01"/>
        </w:rPr>
        <w:t>3/2026</w:t>
      </w:r>
    </w:p>
    <w:p w14:paraId="70617768" w14:textId="114DE451" w:rsidR="00ED1BBE" w:rsidRPr="00771A12" w:rsidRDefault="00ED1BBE" w:rsidP="00771A12">
      <w:pPr>
        <w:spacing w:after="0" w:line="276" w:lineRule="auto"/>
        <w:ind w:left="720" w:firstLine="720"/>
        <w:jc w:val="both"/>
        <w:rPr>
          <w:rStyle w:val="fontstyle01"/>
        </w:rPr>
      </w:pPr>
      <w:r w:rsidRPr="00771A12">
        <w:rPr>
          <w:rStyle w:val="fontstyle01"/>
        </w:rPr>
        <w:t>+Mỗi buổi dạy học: 2 tiết, đảm bảo ngày học không quá 7 tiết và mỗ</w:t>
      </w:r>
      <w:r w:rsidR="004A3B4D" w:rsidRPr="00771A12">
        <w:rPr>
          <w:rStyle w:val="fontstyle01"/>
        </w:rPr>
        <w:t xml:space="preserve">i môn </w:t>
      </w:r>
      <w:r w:rsidRPr="00771A12">
        <w:rPr>
          <w:rStyle w:val="fontstyle01"/>
        </w:rPr>
        <w:t>không quá 02 tiết/ 1 tuần.</w:t>
      </w:r>
    </w:p>
    <w:p w14:paraId="3B06F709" w14:textId="77777777" w:rsidR="004A3B4D" w:rsidRPr="00771A12" w:rsidRDefault="004A3B4D" w:rsidP="00771A12">
      <w:pPr>
        <w:spacing w:after="0" w:line="276" w:lineRule="auto"/>
        <w:ind w:left="720" w:firstLine="720"/>
        <w:jc w:val="both"/>
        <w:rPr>
          <w:rStyle w:val="fontstyle01"/>
        </w:rPr>
      </w:pPr>
      <w:r w:rsidRPr="00771A12">
        <w:rPr>
          <w:rStyle w:val="fontstyle01"/>
        </w:rPr>
        <w:t>-Địa điểm dạy: tại trường</w:t>
      </w:r>
    </w:p>
    <w:p w14:paraId="153FF741" w14:textId="77777777" w:rsidR="004A3B4D" w:rsidRPr="00771A12" w:rsidRDefault="004A3B4D" w:rsidP="00771A12">
      <w:pPr>
        <w:spacing w:after="0" w:line="276" w:lineRule="auto"/>
        <w:ind w:left="720" w:firstLine="720"/>
        <w:jc w:val="both"/>
        <w:rPr>
          <w:rStyle w:val="fontstyle01"/>
          <w:b/>
        </w:rPr>
      </w:pPr>
      <w:r w:rsidRPr="00771A12">
        <w:rPr>
          <w:rStyle w:val="fontstyle01"/>
          <w:b/>
        </w:rPr>
        <w:t>5. Số tiết được phân công dạy:</w:t>
      </w:r>
    </w:p>
    <w:p w14:paraId="51FD2A11" w14:textId="3DC1112A" w:rsidR="004A3B4D" w:rsidRPr="00771A12" w:rsidRDefault="004A3B4D" w:rsidP="00771A12">
      <w:pPr>
        <w:spacing w:after="0" w:line="276" w:lineRule="auto"/>
        <w:ind w:left="720" w:firstLine="720"/>
        <w:jc w:val="both"/>
        <w:rPr>
          <w:rStyle w:val="fontstyle01"/>
        </w:rPr>
      </w:pPr>
      <w:r w:rsidRPr="00771A12">
        <w:rPr>
          <w:rStyle w:val="fontstyle01"/>
        </w:rPr>
        <w:t>-</w:t>
      </w:r>
      <w:r w:rsidR="00771A12">
        <w:rPr>
          <w:rStyle w:val="fontstyle01"/>
        </w:rPr>
        <w:t xml:space="preserve"> </w:t>
      </w:r>
      <w:r w:rsidRPr="00771A12">
        <w:rPr>
          <w:rStyle w:val="fontstyle01"/>
        </w:rPr>
        <w:t>Học sinh giỏi: tối đa 80 tiết/ 1 đội.</w:t>
      </w:r>
    </w:p>
    <w:p w14:paraId="28BA62CE" w14:textId="2B5FB113" w:rsidR="004A3B4D" w:rsidRPr="00771A12" w:rsidRDefault="004A3B4D" w:rsidP="00771A12">
      <w:pPr>
        <w:spacing w:after="0" w:line="276" w:lineRule="auto"/>
        <w:ind w:left="720" w:firstLine="720"/>
        <w:jc w:val="both"/>
        <w:rPr>
          <w:rStyle w:val="fontstyle01"/>
          <w:b/>
        </w:rPr>
      </w:pPr>
      <w:r w:rsidRPr="00771A12">
        <w:rPr>
          <w:rStyle w:val="fontstyle01"/>
          <w:b/>
        </w:rPr>
        <w:t>6. Giáo viên dạy bồi dưỡng:</w:t>
      </w:r>
    </w:p>
    <w:p w14:paraId="1118EF8F" w14:textId="33E1BE8A" w:rsidR="004A3B4D" w:rsidRPr="00771A12" w:rsidRDefault="004A3B4D" w:rsidP="00771A12">
      <w:pPr>
        <w:spacing w:after="0" w:line="276" w:lineRule="auto"/>
        <w:ind w:left="720" w:firstLine="720"/>
        <w:jc w:val="both"/>
        <w:rPr>
          <w:rStyle w:val="fontstyle01"/>
        </w:rPr>
      </w:pPr>
      <w:r w:rsidRPr="00771A12">
        <w:rPr>
          <w:rStyle w:val="fontstyle01"/>
        </w:rPr>
        <w:t>- Bà: Đào Thị Quế Phương</w:t>
      </w:r>
      <w:r w:rsidR="00771A12">
        <w:rPr>
          <w:rStyle w:val="fontstyle01"/>
        </w:rPr>
        <w:t xml:space="preserve"> – 40 tiết</w:t>
      </w:r>
    </w:p>
    <w:p w14:paraId="5BC7C5CA" w14:textId="140F86A3" w:rsidR="004A3B4D" w:rsidRPr="00771A12" w:rsidRDefault="004A3B4D" w:rsidP="00771A12">
      <w:pPr>
        <w:spacing w:after="0" w:line="276" w:lineRule="auto"/>
        <w:ind w:left="720" w:firstLine="720"/>
        <w:jc w:val="both"/>
        <w:rPr>
          <w:rStyle w:val="fontstyle01"/>
        </w:rPr>
      </w:pPr>
      <w:r w:rsidRPr="00771A12">
        <w:rPr>
          <w:rStyle w:val="fontstyle01"/>
        </w:rPr>
        <w:t>- B</w:t>
      </w:r>
      <w:r w:rsidR="002F520A" w:rsidRPr="00771A12">
        <w:rPr>
          <w:rStyle w:val="fontstyle01"/>
        </w:rPr>
        <w:t>à</w:t>
      </w:r>
      <w:r w:rsidRPr="00771A12">
        <w:rPr>
          <w:rStyle w:val="fontstyle01"/>
        </w:rPr>
        <w:t>: Lê Thị Thu Hà</w:t>
      </w:r>
      <w:r w:rsidR="00771A12">
        <w:rPr>
          <w:rStyle w:val="fontstyle01"/>
        </w:rPr>
        <w:t xml:space="preserve"> – 40 tiết</w:t>
      </w:r>
    </w:p>
    <w:p w14:paraId="2DC123F7" w14:textId="348A79DF" w:rsidR="002F520A" w:rsidRPr="00771A12" w:rsidRDefault="002F520A" w:rsidP="00771A12">
      <w:pPr>
        <w:spacing w:after="0" w:line="276" w:lineRule="auto"/>
        <w:ind w:left="720" w:firstLine="720"/>
        <w:jc w:val="both"/>
        <w:rPr>
          <w:rStyle w:val="fontstyle01"/>
          <w:b/>
        </w:rPr>
      </w:pPr>
      <w:r w:rsidRPr="00771A12">
        <w:rPr>
          <w:rStyle w:val="fontstyle01"/>
          <w:b/>
        </w:rPr>
        <w:t>7. Nội dung dạy bồi dưỡng:</w:t>
      </w:r>
    </w:p>
    <w:p w14:paraId="1B272001" w14:textId="79C0B9D9" w:rsidR="002F520A" w:rsidRPr="00771A12" w:rsidRDefault="002F520A" w:rsidP="00771A12">
      <w:pPr>
        <w:spacing w:after="0" w:line="276" w:lineRule="auto"/>
        <w:ind w:left="720" w:firstLine="720"/>
        <w:jc w:val="both"/>
        <w:rPr>
          <w:rStyle w:val="fontstyle01"/>
          <w:i/>
        </w:rPr>
      </w:pPr>
      <w:r w:rsidRPr="00771A12">
        <w:rPr>
          <w:rStyle w:val="fontstyle01"/>
        </w:rPr>
        <w:t xml:space="preserve">Xây dựng kế hoạch bồi dưỡng thể hiện rõ nội dung chương trình bồi dưỡng và thời lượng bồi dưỡng mỗi nội dung, đảm bảo khung chương trình BD HSG của sở </w:t>
      </w:r>
      <w:r w:rsidRPr="00771A12">
        <w:rPr>
          <w:rStyle w:val="fontstyle01"/>
          <w:i/>
        </w:rPr>
        <w:t>(khung chương trình có phụ lục đính kèm)</w:t>
      </w:r>
    </w:p>
    <w:p w14:paraId="71A6A9EC" w14:textId="73C8EE7C" w:rsidR="002F520A" w:rsidRPr="00771A12" w:rsidRDefault="002F520A" w:rsidP="00771A12">
      <w:pPr>
        <w:spacing w:after="0" w:line="276" w:lineRule="auto"/>
        <w:ind w:left="720" w:firstLine="720"/>
        <w:jc w:val="both"/>
        <w:rPr>
          <w:rStyle w:val="fontstyle01"/>
        </w:rPr>
      </w:pPr>
      <w:r w:rsidRPr="00771A12">
        <w:rPr>
          <w:rStyle w:val="fontstyle01"/>
          <w:b/>
        </w:rPr>
        <w:t>8. Danh sách các đội tuyển</w:t>
      </w:r>
      <w:r w:rsidRPr="00771A12">
        <w:rPr>
          <w:rStyle w:val="fontstyle01"/>
        </w:rPr>
        <w:t>:</w:t>
      </w:r>
    </w:p>
    <w:p w14:paraId="7E720EC4" w14:textId="6641ECAC" w:rsidR="002F520A" w:rsidRPr="00771A12" w:rsidRDefault="002F520A" w:rsidP="00771A12">
      <w:pPr>
        <w:spacing w:after="0" w:line="276" w:lineRule="auto"/>
        <w:ind w:left="720" w:firstLine="720"/>
        <w:jc w:val="both"/>
        <w:rPr>
          <w:rStyle w:val="fontstyle01"/>
        </w:rPr>
      </w:pPr>
      <w:r w:rsidRPr="00771A12">
        <w:rPr>
          <w:rStyle w:val="fontstyle01"/>
        </w:rPr>
        <w:t>- Lê Đinh Gia Bảo</w:t>
      </w:r>
    </w:p>
    <w:p w14:paraId="0A21767A" w14:textId="0188EE74" w:rsidR="002F520A" w:rsidRPr="00771A12" w:rsidRDefault="002F520A" w:rsidP="00771A12">
      <w:pPr>
        <w:spacing w:after="0" w:line="276" w:lineRule="auto"/>
        <w:ind w:left="720" w:firstLine="720"/>
        <w:jc w:val="both"/>
        <w:rPr>
          <w:rStyle w:val="fontstyle01"/>
        </w:rPr>
      </w:pPr>
      <w:r w:rsidRPr="00771A12">
        <w:rPr>
          <w:rStyle w:val="fontstyle01"/>
        </w:rPr>
        <w:t>- Nguyễn Văn Lê Danh</w:t>
      </w:r>
    </w:p>
    <w:p w14:paraId="7D3081B9" w14:textId="0B269D87" w:rsidR="002F520A" w:rsidRPr="00771A12" w:rsidRDefault="002F520A" w:rsidP="00771A12">
      <w:pPr>
        <w:spacing w:after="0" w:line="276" w:lineRule="auto"/>
        <w:ind w:left="720" w:firstLine="720"/>
        <w:jc w:val="both"/>
        <w:rPr>
          <w:rStyle w:val="fontstyle01"/>
        </w:rPr>
      </w:pPr>
      <w:r w:rsidRPr="00771A12">
        <w:rPr>
          <w:rStyle w:val="fontstyle01"/>
        </w:rPr>
        <w:t>-</w:t>
      </w:r>
      <w:r w:rsidR="00771A12">
        <w:rPr>
          <w:rStyle w:val="fontstyle01"/>
        </w:rPr>
        <w:t xml:space="preserve"> </w:t>
      </w:r>
      <w:r w:rsidRPr="00771A12">
        <w:rPr>
          <w:rStyle w:val="fontstyle01"/>
        </w:rPr>
        <w:t>Hồ Anh Hải</w:t>
      </w:r>
    </w:p>
    <w:p w14:paraId="334B2906" w14:textId="4A76528D" w:rsidR="002F520A" w:rsidRPr="00771A12" w:rsidRDefault="002F520A" w:rsidP="00771A12">
      <w:pPr>
        <w:spacing w:after="0" w:line="276" w:lineRule="auto"/>
        <w:ind w:left="720" w:firstLine="720"/>
        <w:jc w:val="both"/>
        <w:rPr>
          <w:rStyle w:val="fontstyle01"/>
        </w:rPr>
      </w:pPr>
      <w:r w:rsidRPr="00771A12">
        <w:rPr>
          <w:rStyle w:val="fontstyle01"/>
        </w:rPr>
        <w:t>- Nguyễn Viết Huy</w:t>
      </w:r>
    </w:p>
    <w:p w14:paraId="1EF9FC02" w14:textId="4FD52531" w:rsidR="002F520A" w:rsidRPr="00771A12" w:rsidRDefault="002F520A" w:rsidP="00771A12">
      <w:pPr>
        <w:spacing w:after="0" w:line="276" w:lineRule="auto"/>
        <w:ind w:left="720" w:firstLine="720"/>
        <w:jc w:val="both"/>
        <w:rPr>
          <w:rStyle w:val="fontstyle01"/>
        </w:rPr>
      </w:pPr>
      <w:r w:rsidRPr="00771A12">
        <w:rPr>
          <w:rStyle w:val="fontstyle01"/>
        </w:rPr>
        <w:t>- Lê Phương Linh</w:t>
      </w:r>
    </w:p>
    <w:p w14:paraId="6D084E3D" w14:textId="7B9C3FD4" w:rsidR="002F520A" w:rsidRPr="00771A12" w:rsidRDefault="002F520A" w:rsidP="00771A12">
      <w:pPr>
        <w:spacing w:after="0" w:line="276" w:lineRule="auto"/>
        <w:ind w:left="720" w:firstLine="720"/>
        <w:jc w:val="both"/>
        <w:rPr>
          <w:rStyle w:val="fontstyle01"/>
        </w:rPr>
      </w:pPr>
      <w:r w:rsidRPr="00771A12">
        <w:rPr>
          <w:rStyle w:val="fontstyle01"/>
        </w:rPr>
        <w:t>- Cao Thị Yến Nhi</w:t>
      </w:r>
    </w:p>
    <w:p w14:paraId="6209ABF4" w14:textId="3F6CDD75" w:rsidR="002F520A" w:rsidRPr="00771A12" w:rsidRDefault="00771A12" w:rsidP="00771A12">
      <w:pPr>
        <w:spacing w:after="0" w:line="276" w:lineRule="auto"/>
        <w:ind w:left="720" w:firstLine="720"/>
        <w:jc w:val="both"/>
        <w:rPr>
          <w:rStyle w:val="fontstyle01"/>
        </w:rPr>
      </w:pPr>
      <w:r w:rsidRPr="00771A12">
        <w:rPr>
          <w:rStyle w:val="fontstyle01"/>
        </w:rPr>
        <w:t>- Nguyễn Võ Thanh Thuỷ</w:t>
      </w:r>
    </w:p>
    <w:p w14:paraId="63F4F9EC" w14:textId="26743F40" w:rsidR="004A3B4D" w:rsidRPr="00771A12" w:rsidRDefault="00771A12" w:rsidP="00771A12">
      <w:pPr>
        <w:spacing w:after="0" w:line="276" w:lineRule="auto"/>
        <w:ind w:left="720" w:firstLine="720"/>
        <w:jc w:val="both"/>
        <w:rPr>
          <w:rStyle w:val="fontstyle01"/>
          <w:b/>
        </w:rPr>
      </w:pPr>
      <w:r w:rsidRPr="00771A12">
        <w:rPr>
          <w:rStyle w:val="fontstyle01"/>
          <w:b/>
        </w:rPr>
        <w:t>9. Thời khóa biểu dạy:</w:t>
      </w:r>
    </w:p>
    <w:p w14:paraId="54AB36DE" w14:textId="6D91DFF2" w:rsidR="00771A12" w:rsidRPr="00771A12" w:rsidRDefault="00771A12" w:rsidP="00771A12">
      <w:pPr>
        <w:spacing w:after="0" w:line="276" w:lineRule="auto"/>
        <w:ind w:left="720" w:firstLine="720"/>
        <w:jc w:val="both"/>
        <w:rPr>
          <w:rStyle w:val="fontstyle01"/>
        </w:rPr>
      </w:pPr>
      <w:r w:rsidRPr="00771A12">
        <w:rPr>
          <w:rStyle w:val="fontstyle01"/>
        </w:rPr>
        <w:t>Thứ 6; tiết 7,8; phong 21</w:t>
      </w:r>
    </w:p>
    <w:p w14:paraId="699C8404" w14:textId="77777777" w:rsidR="00771A12" w:rsidRPr="00771A12" w:rsidRDefault="00771A12" w:rsidP="00771A12">
      <w:pPr>
        <w:spacing w:after="0" w:line="276" w:lineRule="auto"/>
        <w:ind w:left="720" w:firstLine="720"/>
        <w:jc w:val="both"/>
        <w:rPr>
          <w:rStyle w:val="fontstyle01"/>
        </w:rPr>
      </w:pPr>
      <w:r w:rsidRPr="00771A12">
        <w:rPr>
          <w:rStyle w:val="fontstyle01"/>
          <w:b/>
        </w:rPr>
        <w:t>10. Thời gian dự thi HSG:</w:t>
      </w:r>
      <w:r w:rsidRPr="00771A12">
        <w:rPr>
          <w:rStyle w:val="fontstyle01"/>
        </w:rPr>
        <w:t xml:space="preserve"> Tháng 3/2026</w:t>
      </w:r>
    </w:p>
    <w:p w14:paraId="3481790D" w14:textId="77777777" w:rsidR="00771A12" w:rsidRPr="00771A12" w:rsidRDefault="00771A12" w:rsidP="00771A12">
      <w:pPr>
        <w:spacing w:after="0" w:line="276" w:lineRule="auto"/>
        <w:ind w:left="720" w:firstLine="720"/>
        <w:jc w:val="both"/>
        <w:rPr>
          <w:rStyle w:val="fontstyle01"/>
        </w:rPr>
      </w:pPr>
      <w:r w:rsidRPr="00771A12">
        <w:rPr>
          <w:rStyle w:val="fontstyle01"/>
          <w:b/>
        </w:rPr>
        <w:t>11. Kinh phí thực hiện:</w:t>
      </w:r>
      <w:r w:rsidRPr="00771A12">
        <w:rPr>
          <w:rStyle w:val="fontstyle01"/>
        </w:rPr>
        <w:t xml:space="preserve"> theo quy chế chi tiêu nội bộ</w:t>
      </w:r>
    </w:p>
    <w:p w14:paraId="660DBB44" w14:textId="77777777" w:rsidR="00771A12" w:rsidRPr="00771A12" w:rsidRDefault="00771A12" w:rsidP="00771A12">
      <w:pPr>
        <w:spacing w:after="0" w:line="276" w:lineRule="auto"/>
        <w:ind w:left="720" w:firstLine="720"/>
        <w:jc w:val="both"/>
        <w:rPr>
          <w:rStyle w:val="fontstyle01"/>
          <w:b/>
        </w:rPr>
      </w:pPr>
      <w:r w:rsidRPr="00771A12">
        <w:rPr>
          <w:rStyle w:val="fontstyle01"/>
          <w:b/>
        </w:rPr>
        <w:t>III. Tổ chức thực hiện</w:t>
      </w:r>
    </w:p>
    <w:p w14:paraId="47A99A44" w14:textId="3CF019B1" w:rsidR="00771A12" w:rsidRPr="00771A12" w:rsidRDefault="00771A12" w:rsidP="00771A12">
      <w:pPr>
        <w:spacing w:after="0" w:line="276" w:lineRule="auto"/>
        <w:ind w:left="720" w:firstLine="720"/>
        <w:jc w:val="both"/>
        <w:rPr>
          <w:rStyle w:val="fontstyle01"/>
        </w:rPr>
      </w:pPr>
      <w:r w:rsidRPr="00771A12">
        <w:rPr>
          <w:rStyle w:val="fontstyle01"/>
        </w:rPr>
        <w:t>-Tổ chuyên môn phân công giáo viên dạy; thảo luận và xây dựng kế hoạch bồi dưỡng đảm bảo các yêu cầu đề ra và bám theo cấu trúc của sở đã ban hành.</w:t>
      </w:r>
    </w:p>
    <w:p w14:paraId="3D70E256" w14:textId="16112F34" w:rsidR="00771A12" w:rsidRPr="00771A12" w:rsidRDefault="00771A12" w:rsidP="00771A12">
      <w:pPr>
        <w:spacing w:after="0" w:line="276" w:lineRule="auto"/>
        <w:ind w:left="720" w:firstLine="720"/>
        <w:jc w:val="both"/>
        <w:rPr>
          <w:rStyle w:val="fontstyle01"/>
        </w:rPr>
      </w:pPr>
      <w:r w:rsidRPr="00771A12">
        <w:rPr>
          <w:rStyle w:val="fontstyle01"/>
        </w:rPr>
        <w:t>- Giáo viên giảng dạy xây dựng kế hoạch bài dạy bồi dưỡng; phải thực hiện tiết dạy bồi dưỡng như tiết dạy chính khóa và ghi phê sổ đầu bài theo quy định.</w:t>
      </w:r>
    </w:p>
    <w:p w14:paraId="749798F7" w14:textId="2CEF9BC3" w:rsidR="00771A12" w:rsidRPr="00771A12" w:rsidRDefault="00771A12" w:rsidP="00771A12">
      <w:pPr>
        <w:spacing w:after="0" w:line="276" w:lineRule="auto"/>
        <w:ind w:left="720" w:firstLine="720"/>
        <w:jc w:val="both"/>
        <w:rPr>
          <w:rStyle w:val="fontstyle01"/>
        </w:rPr>
      </w:pPr>
      <w:r w:rsidRPr="00771A12">
        <w:rPr>
          <w:rStyle w:val="fontstyle01"/>
        </w:rPr>
        <w:t>Trên đây là kế hoạch giáo dục học sinh năng khiếu năm học 2025-2026. Đề nghị các bộ phận, cá nhân liên quan nghiêm túc thực hiện.</w:t>
      </w:r>
    </w:p>
    <w:p w14:paraId="29773DBC" w14:textId="77777777" w:rsidR="00141A9D" w:rsidRPr="00F960C0" w:rsidRDefault="00E64178" w:rsidP="00E265AF">
      <w:pPr>
        <w:shd w:val="clear" w:color="auto" w:fill="FFFFFF"/>
        <w:spacing w:before="120" w:after="0" w:line="360" w:lineRule="exact"/>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141A9D" w14:paraId="015D5CAA" w14:textId="77777777" w:rsidTr="00141A9D">
        <w:tc>
          <w:tcPr>
            <w:tcW w:w="4672" w:type="dxa"/>
          </w:tcPr>
          <w:p w14:paraId="32F62E8A" w14:textId="152C0FB4" w:rsidR="00141A9D" w:rsidRDefault="00141A9D" w:rsidP="00141A9D">
            <w:pPr>
              <w:spacing w:before="120" w:line="360" w:lineRule="exact"/>
              <w:jc w:val="center"/>
              <w:rPr>
                <w:rFonts w:ascii="Times New Roman" w:eastAsia="Times New Roman" w:hAnsi="Times New Roman"/>
                <w:b/>
                <w:bCs/>
                <w:sz w:val="28"/>
                <w:szCs w:val="28"/>
                <w:bdr w:val="none" w:sz="0" w:space="0" w:color="auto" w:frame="1"/>
              </w:rPr>
            </w:pPr>
          </w:p>
        </w:tc>
        <w:tc>
          <w:tcPr>
            <w:tcW w:w="4673" w:type="dxa"/>
          </w:tcPr>
          <w:p w14:paraId="29642147" w14:textId="26F23034" w:rsidR="00141A9D" w:rsidRDefault="00141A9D" w:rsidP="00141A9D">
            <w:pPr>
              <w:shd w:val="clear" w:color="auto" w:fill="FFFFFF"/>
              <w:spacing w:before="120" w:line="360" w:lineRule="exact"/>
              <w:jc w:val="center"/>
              <w:rPr>
                <w:rFonts w:ascii="Times New Roman" w:eastAsia="Times New Roman" w:hAnsi="Times New Roman"/>
                <w:b/>
                <w:bCs/>
                <w:sz w:val="28"/>
                <w:szCs w:val="28"/>
                <w:bdr w:val="none" w:sz="0" w:space="0" w:color="auto" w:frame="1"/>
              </w:rPr>
            </w:pPr>
            <w:r>
              <w:rPr>
                <w:rFonts w:ascii="Times New Roman" w:eastAsia="Times New Roman" w:hAnsi="Times New Roman"/>
                <w:b/>
                <w:bCs/>
                <w:sz w:val="28"/>
                <w:szCs w:val="28"/>
                <w:bdr w:val="none" w:sz="0" w:space="0" w:color="auto" w:frame="1"/>
              </w:rPr>
              <w:t>Tổ trưởng chuyên môn</w:t>
            </w:r>
          </w:p>
        </w:tc>
      </w:tr>
      <w:tr w:rsidR="00141A9D" w14:paraId="6917EB45" w14:textId="77777777" w:rsidTr="00141A9D">
        <w:tc>
          <w:tcPr>
            <w:tcW w:w="4672" w:type="dxa"/>
          </w:tcPr>
          <w:p w14:paraId="638ED712" w14:textId="77777777" w:rsidR="00141A9D" w:rsidRDefault="00141A9D" w:rsidP="00E265AF">
            <w:pPr>
              <w:spacing w:before="120" w:line="360" w:lineRule="exact"/>
              <w:jc w:val="both"/>
              <w:rPr>
                <w:rFonts w:ascii="Times New Roman" w:eastAsia="Times New Roman" w:hAnsi="Times New Roman"/>
                <w:b/>
                <w:bCs/>
                <w:sz w:val="28"/>
                <w:szCs w:val="28"/>
                <w:bdr w:val="none" w:sz="0" w:space="0" w:color="auto" w:frame="1"/>
              </w:rPr>
            </w:pPr>
          </w:p>
          <w:p w14:paraId="6D242486" w14:textId="2E48DD7E" w:rsidR="00141A9D" w:rsidRDefault="00141A9D" w:rsidP="00E265AF">
            <w:pPr>
              <w:spacing w:before="120" w:line="360" w:lineRule="exact"/>
              <w:jc w:val="both"/>
              <w:rPr>
                <w:rFonts w:ascii="Times New Roman" w:eastAsia="Times New Roman" w:hAnsi="Times New Roman"/>
                <w:b/>
                <w:bCs/>
                <w:sz w:val="28"/>
                <w:szCs w:val="28"/>
                <w:bdr w:val="none" w:sz="0" w:space="0" w:color="auto" w:frame="1"/>
              </w:rPr>
            </w:pPr>
          </w:p>
          <w:p w14:paraId="5EE348B1" w14:textId="4B6ABDD6" w:rsidR="00141A9D" w:rsidRDefault="00141A9D" w:rsidP="00E265AF">
            <w:pPr>
              <w:spacing w:before="120" w:line="360" w:lineRule="exact"/>
              <w:jc w:val="both"/>
              <w:rPr>
                <w:rFonts w:ascii="Times New Roman" w:eastAsia="Times New Roman" w:hAnsi="Times New Roman"/>
                <w:b/>
                <w:bCs/>
                <w:sz w:val="28"/>
                <w:szCs w:val="28"/>
                <w:bdr w:val="none" w:sz="0" w:space="0" w:color="auto" w:frame="1"/>
              </w:rPr>
            </w:pPr>
          </w:p>
          <w:p w14:paraId="75B89E40" w14:textId="6ADF8961" w:rsidR="00141A9D" w:rsidRDefault="00141A9D" w:rsidP="00141A9D">
            <w:pPr>
              <w:spacing w:before="120" w:line="360" w:lineRule="exact"/>
              <w:jc w:val="center"/>
              <w:rPr>
                <w:rFonts w:ascii="Times New Roman" w:eastAsia="Times New Roman" w:hAnsi="Times New Roman"/>
                <w:b/>
                <w:bCs/>
                <w:sz w:val="28"/>
                <w:szCs w:val="28"/>
                <w:bdr w:val="none" w:sz="0" w:space="0" w:color="auto" w:frame="1"/>
              </w:rPr>
            </w:pPr>
          </w:p>
        </w:tc>
        <w:tc>
          <w:tcPr>
            <w:tcW w:w="4673" w:type="dxa"/>
          </w:tcPr>
          <w:p w14:paraId="58DC2DA0" w14:textId="77777777" w:rsidR="00141A9D" w:rsidRDefault="00141A9D" w:rsidP="00141A9D">
            <w:pPr>
              <w:spacing w:before="120" w:line="360" w:lineRule="exact"/>
              <w:jc w:val="center"/>
              <w:rPr>
                <w:rFonts w:ascii="Times New Roman" w:eastAsia="Times New Roman" w:hAnsi="Times New Roman"/>
                <w:b/>
                <w:bCs/>
                <w:sz w:val="28"/>
                <w:szCs w:val="28"/>
                <w:bdr w:val="none" w:sz="0" w:space="0" w:color="auto" w:frame="1"/>
              </w:rPr>
            </w:pPr>
          </w:p>
          <w:p w14:paraId="7FF6BCFA" w14:textId="77777777" w:rsidR="00141A9D" w:rsidRDefault="00141A9D" w:rsidP="00141A9D">
            <w:pPr>
              <w:spacing w:before="120" w:line="360" w:lineRule="exact"/>
              <w:jc w:val="center"/>
              <w:rPr>
                <w:rFonts w:ascii="Times New Roman" w:eastAsia="Times New Roman" w:hAnsi="Times New Roman"/>
                <w:b/>
                <w:bCs/>
                <w:sz w:val="28"/>
                <w:szCs w:val="28"/>
                <w:bdr w:val="none" w:sz="0" w:space="0" w:color="auto" w:frame="1"/>
              </w:rPr>
            </w:pPr>
          </w:p>
          <w:p w14:paraId="7978C927" w14:textId="7A827B64" w:rsidR="00141A9D" w:rsidRDefault="00141A9D" w:rsidP="00141A9D">
            <w:pPr>
              <w:shd w:val="clear" w:color="auto" w:fill="FFFFFF"/>
              <w:spacing w:before="120" w:line="360" w:lineRule="exact"/>
              <w:jc w:val="center"/>
              <w:rPr>
                <w:rFonts w:ascii="Times New Roman" w:eastAsia="Times New Roman" w:hAnsi="Times New Roman"/>
                <w:b/>
                <w:bCs/>
                <w:sz w:val="28"/>
                <w:szCs w:val="28"/>
                <w:bdr w:val="none" w:sz="0" w:space="0" w:color="auto" w:frame="1"/>
              </w:rPr>
            </w:pPr>
            <w:r>
              <w:rPr>
                <w:rFonts w:ascii="Times New Roman" w:eastAsia="Times New Roman" w:hAnsi="Times New Roman"/>
                <w:b/>
                <w:bCs/>
                <w:noProof/>
                <w:sz w:val="28"/>
                <w:szCs w:val="28"/>
                <w:bdr w:val="none" w:sz="0" w:space="0" w:color="auto" w:frame="1"/>
              </w:rPr>
              <w:drawing>
                <wp:inline distT="0" distB="0" distL="0" distR="0" wp14:anchorId="3C6A08FC" wp14:editId="0CC4F601">
                  <wp:extent cx="1329690" cy="941033"/>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6766702509196_561b8dc3e3fe67e5c588c8e3c387a2ff-removebg-previe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72293" cy="971183"/>
                          </a:xfrm>
                          <a:prstGeom prst="rect">
                            <a:avLst/>
                          </a:prstGeom>
                        </pic:spPr>
                      </pic:pic>
                    </a:graphicData>
                  </a:graphic>
                </wp:inline>
              </w:drawing>
            </w:r>
          </w:p>
          <w:p w14:paraId="469BFBCE" w14:textId="3BDC4F95" w:rsidR="00141A9D" w:rsidRPr="00141A9D" w:rsidRDefault="00141A9D" w:rsidP="00141A9D">
            <w:pPr>
              <w:shd w:val="clear" w:color="auto" w:fill="FFFFFF"/>
              <w:spacing w:before="120" w:line="360" w:lineRule="exact"/>
              <w:jc w:val="center"/>
              <w:rPr>
                <w:rFonts w:ascii="Times New Roman" w:hAnsi="Times New Roman"/>
                <w:sz w:val="28"/>
                <w:szCs w:val="28"/>
              </w:rPr>
            </w:pPr>
            <w:r>
              <w:rPr>
                <w:rFonts w:ascii="Times New Roman" w:eastAsia="Times New Roman" w:hAnsi="Times New Roman"/>
                <w:b/>
                <w:bCs/>
                <w:sz w:val="28"/>
                <w:szCs w:val="28"/>
                <w:bdr w:val="none" w:sz="0" w:space="0" w:color="auto" w:frame="1"/>
              </w:rPr>
              <w:t>Đào Thị Quế Phương</w:t>
            </w:r>
          </w:p>
        </w:tc>
      </w:tr>
    </w:tbl>
    <w:p w14:paraId="15308C5D" w14:textId="2F7AEC62" w:rsidR="00201BD1" w:rsidRDefault="00E64178" w:rsidP="00E265AF">
      <w:pPr>
        <w:shd w:val="clear" w:color="auto" w:fill="FFFFFF"/>
        <w:spacing w:before="120" w:after="0" w:line="360" w:lineRule="exact"/>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p>
    <w:p w14:paraId="62F51921" w14:textId="45F730A6" w:rsidR="002E338C" w:rsidRDefault="00F2294A" w:rsidP="00E265AF">
      <w:pPr>
        <w:shd w:val="clear" w:color="auto" w:fill="FFFFFF"/>
        <w:spacing w:before="120" w:after="0" w:line="360" w:lineRule="exact"/>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r w:rsidR="007C061D">
        <w:rPr>
          <w:rFonts w:ascii="Times New Roman" w:eastAsia="Times New Roman" w:hAnsi="Times New Roman" w:cs="Times New Roman"/>
          <w:b/>
          <w:bCs/>
          <w:sz w:val="28"/>
          <w:szCs w:val="28"/>
          <w:bdr w:val="none" w:sz="0" w:space="0" w:color="auto" w:frame="1"/>
        </w:rPr>
        <w:t xml:space="preserve">                                                                           </w:t>
      </w:r>
      <w:r>
        <w:rPr>
          <w:rFonts w:ascii="Times New Roman" w:eastAsia="Times New Roman" w:hAnsi="Times New Roman" w:cs="Times New Roman"/>
          <w:b/>
          <w:bCs/>
          <w:sz w:val="28"/>
          <w:szCs w:val="28"/>
          <w:bdr w:val="none" w:sz="0" w:space="0" w:color="auto" w:frame="1"/>
        </w:rPr>
        <w:t xml:space="preserve">                </w:t>
      </w:r>
    </w:p>
    <w:p w14:paraId="003AFDD9" w14:textId="40171604" w:rsidR="008D533B" w:rsidRDefault="00F2294A" w:rsidP="00E265AF">
      <w:pPr>
        <w:shd w:val="clear" w:color="auto" w:fill="FFFFFF"/>
        <w:spacing w:before="120" w:after="0" w:line="360" w:lineRule="exact"/>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r w:rsidR="00141A9D">
        <w:rPr>
          <w:rFonts w:ascii="Times New Roman" w:eastAsia="Times New Roman" w:hAnsi="Times New Roman" w:cs="Times New Roman"/>
          <w:b/>
          <w:bCs/>
          <w:sz w:val="28"/>
          <w:szCs w:val="28"/>
          <w:bdr w:val="none" w:sz="0" w:space="0" w:color="auto" w:frame="1"/>
        </w:rPr>
        <w:t xml:space="preserve">                                       </w:t>
      </w:r>
    </w:p>
    <w:p w14:paraId="2B2A8846" w14:textId="66E87E1D" w:rsidR="00E64178" w:rsidRDefault="00F2294A" w:rsidP="00E265AF">
      <w:pPr>
        <w:shd w:val="clear" w:color="auto" w:fill="FFFFFF"/>
        <w:spacing w:before="120" w:after="0" w:line="360" w:lineRule="exact"/>
        <w:jc w:val="both"/>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p>
    <w:p w14:paraId="7ED2FB2D" w14:textId="28762654" w:rsidR="00A322A4" w:rsidRPr="00F960C0" w:rsidRDefault="006E00C0" w:rsidP="00CC13E2">
      <w:pPr>
        <w:shd w:val="clear" w:color="auto" w:fill="FFFFFF"/>
        <w:spacing w:before="120" w:after="0" w:line="360" w:lineRule="exact"/>
        <w:jc w:val="both"/>
        <w:rPr>
          <w:rFonts w:ascii="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 xml:space="preserve">                                        </w:t>
      </w:r>
      <w:r w:rsidR="00396CE8">
        <w:rPr>
          <w:rFonts w:ascii="Times New Roman" w:eastAsia="Times New Roman" w:hAnsi="Times New Roman" w:cs="Times New Roman"/>
          <w:b/>
          <w:bCs/>
          <w:sz w:val="28"/>
          <w:szCs w:val="28"/>
          <w:bdr w:val="none" w:sz="0" w:space="0" w:color="auto" w:frame="1"/>
        </w:rPr>
        <w:t xml:space="preserve">                  </w:t>
      </w:r>
    </w:p>
    <w:sectPr w:rsidR="00A322A4" w:rsidRPr="00F960C0" w:rsidSect="003F7DDE">
      <w:headerReference w:type="default" r:id="rId9"/>
      <w:pgSz w:w="11907" w:h="16840" w:code="9"/>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DF26C7" w14:textId="77777777" w:rsidR="006C6A61" w:rsidRDefault="006C6A61" w:rsidP="00F5641C">
      <w:pPr>
        <w:spacing w:after="0" w:line="240" w:lineRule="auto"/>
      </w:pPr>
      <w:r>
        <w:separator/>
      </w:r>
    </w:p>
  </w:endnote>
  <w:endnote w:type="continuationSeparator" w:id="0">
    <w:p w14:paraId="59CD827D" w14:textId="77777777" w:rsidR="006C6A61" w:rsidRDefault="006C6A61" w:rsidP="00F56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8E8246" w14:textId="77777777" w:rsidR="006C6A61" w:rsidRDefault="006C6A61" w:rsidP="00F5641C">
      <w:pPr>
        <w:spacing w:after="0" w:line="240" w:lineRule="auto"/>
      </w:pPr>
      <w:r>
        <w:separator/>
      </w:r>
    </w:p>
  </w:footnote>
  <w:footnote w:type="continuationSeparator" w:id="0">
    <w:p w14:paraId="242EB7AE" w14:textId="77777777" w:rsidR="006C6A61" w:rsidRDefault="006C6A61" w:rsidP="00F564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2805554"/>
      <w:docPartObj>
        <w:docPartGallery w:val="Page Numbers (Top of Page)"/>
        <w:docPartUnique/>
      </w:docPartObj>
    </w:sdtPr>
    <w:sdtEndPr>
      <w:rPr>
        <w:rFonts w:ascii="Times New Roman" w:hAnsi="Times New Roman" w:cs="Times New Roman"/>
        <w:noProof/>
        <w:sz w:val="24"/>
        <w:szCs w:val="24"/>
      </w:rPr>
    </w:sdtEndPr>
    <w:sdtContent>
      <w:p w14:paraId="18487030" w14:textId="1F9AF403" w:rsidR="00F5641C" w:rsidRPr="00F5641C" w:rsidRDefault="00F5641C">
        <w:pPr>
          <w:pStyle w:val="Header"/>
          <w:jc w:val="center"/>
          <w:rPr>
            <w:rFonts w:ascii="Times New Roman" w:hAnsi="Times New Roman" w:cs="Times New Roman"/>
            <w:sz w:val="24"/>
            <w:szCs w:val="24"/>
          </w:rPr>
        </w:pPr>
        <w:r w:rsidRPr="00F5641C">
          <w:rPr>
            <w:rFonts w:ascii="Times New Roman" w:hAnsi="Times New Roman" w:cs="Times New Roman"/>
            <w:sz w:val="24"/>
            <w:szCs w:val="24"/>
          </w:rPr>
          <w:fldChar w:fldCharType="begin"/>
        </w:r>
        <w:r w:rsidRPr="00F5641C">
          <w:rPr>
            <w:rFonts w:ascii="Times New Roman" w:hAnsi="Times New Roman" w:cs="Times New Roman"/>
            <w:sz w:val="24"/>
            <w:szCs w:val="24"/>
          </w:rPr>
          <w:instrText xml:space="preserve"> PAGE   \* MERGEFORMAT </w:instrText>
        </w:r>
        <w:r w:rsidRPr="00F5641C">
          <w:rPr>
            <w:rFonts w:ascii="Times New Roman" w:hAnsi="Times New Roman" w:cs="Times New Roman"/>
            <w:sz w:val="24"/>
            <w:szCs w:val="24"/>
          </w:rPr>
          <w:fldChar w:fldCharType="separate"/>
        </w:r>
        <w:r w:rsidR="006C6A61">
          <w:rPr>
            <w:rFonts w:ascii="Times New Roman" w:hAnsi="Times New Roman" w:cs="Times New Roman"/>
            <w:noProof/>
            <w:sz w:val="24"/>
            <w:szCs w:val="24"/>
          </w:rPr>
          <w:t>1</w:t>
        </w:r>
        <w:r w:rsidRPr="00F5641C">
          <w:rPr>
            <w:rFonts w:ascii="Times New Roman" w:hAnsi="Times New Roman" w:cs="Times New Roman"/>
            <w:noProof/>
            <w:sz w:val="24"/>
            <w:szCs w:val="24"/>
          </w:rPr>
          <w:fldChar w:fldCharType="end"/>
        </w:r>
      </w:p>
    </w:sdtContent>
  </w:sdt>
  <w:p w14:paraId="784358CF" w14:textId="77777777" w:rsidR="00F5641C" w:rsidRDefault="00F5641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25E51"/>
    <w:multiLevelType w:val="hybridMultilevel"/>
    <w:tmpl w:val="E67232B8"/>
    <w:lvl w:ilvl="0" w:tplc="906E5F56">
      <w:start w:val="8"/>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39BA543F"/>
    <w:multiLevelType w:val="hybridMultilevel"/>
    <w:tmpl w:val="735C2EB4"/>
    <w:lvl w:ilvl="0" w:tplc="76B201FC">
      <w:start w:val="3"/>
      <w:numFmt w:val="bullet"/>
      <w:lvlText w:val="-"/>
      <w:lvlJc w:val="left"/>
      <w:pPr>
        <w:ind w:left="-66" w:hanging="360"/>
      </w:pPr>
      <w:rPr>
        <w:rFonts w:ascii="Times New Roman" w:eastAsia="Times New Roman" w:hAnsi="Times New Roma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abstractNum w:abstractNumId="2" w15:restartNumberingAfterBreak="0">
    <w:nsid w:val="47781ADE"/>
    <w:multiLevelType w:val="hybridMultilevel"/>
    <w:tmpl w:val="7FC6602C"/>
    <w:lvl w:ilvl="0" w:tplc="28C8C86C">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 w15:restartNumberingAfterBreak="0">
    <w:nsid w:val="52541904"/>
    <w:multiLevelType w:val="hybridMultilevel"/>
    <w:tmpl w:val="EE4C9686"/>
    <w:lvl w:ilvl="0" w:tplc="1AD0067A">
      <w:numFmt w:val="bullet"/>
      <w:lvlText w:val=""/>
      <w:lvlJc w:val="left"/>
      <w:pPr>
        <w:ind w:left="660" w:hanging="360"/>
      </w:pPr>
      <w:rPr>
        <w:rFonts w:ascii="Symbol" w:eastAsia="Times New Roman"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4" w15:restartNumberingAfterBreak="0">
    <w:nsid w:val="6C7F194B"/>
    <w:multiLevelType w:val="hybridMultilevel"/>
    <w:tmpl w:val="A25E72AC"/>
    <w:lvl w:ilvl="0" w:tplc="CFFC89B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 w15:restartNumberingAfterBreak="0">
    <w:nsid w:val="7A753C86"/>
    <w:multiLevelType w:val="hybridMultilevel"/>
    <w:tmpl w:val="7F7C3F8A"/>
    <w:lvl w:ilvl="0" w:tplc="B1741CC8">
      <w:start w:val="3"/>
      <w:numFmt w:val="bullet"/>
      <w:lvlText w:val="-"/>
      <w:lvlJc w:val="left"/>
      <w:pPr>
        <w:ind w:left="-66" w:hanging="360"/>
      </w:pPr>
      <w:rPr>
        <w:rFonts w:ascii="Times New Roman" w:eastAsia="Times New Roman" w:hAnsi="Times New Roma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num w:numId="1">
    <w:abstractNumId w:val="3"/>
  </w:num>
  <w:num w:numId="2">
    <w:abstractNumId w:val="5"/>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0C0"/>
    <w:rsid w:val="00010DA2"/>
    <w:rsid w:val="00043578"/>
    <w:rsid w:val="0006297E"/>
    <w:rsid w:val="00077139"/>
    <w:rsid w:val="000857DD"/>
    <w:rsid w:val="000914C0"/>
    <w:rsid w:val="000A2612"/>
    <w:rsid w:val="000C3161"/>
    <w:rsid w:val="000C5C21"/>
    <w:rsid w:val="000D3B47"/>
    <w:rsid w:val="001029FE"/>
    <w:rsid w:val="00104C51"/>
    <w:rsid w:val="00121257"/>
    <w:rsid w:val="00127F5C"/>
    <w:rsid w:val="0014016D"/>
    <w:rsid w:val="00141A9D"/>
    <w:rsid w:val="00142D1B"/>
    <w:rsid w:val="0014311A"/>
    <w:rsid w:val="00146D3C"/>
    <w:rsid w:val="00155244"/>
    <w:rsid w:val="00155CA0"/>
    <w:rsid w:val="00162D43"/>
    <w:rsid w:val="00191C0E"/>
    <w:rsid w:val="001C1B5A"/>
    <w:rsid w:val="001D7FCD"/>
    <w:rsid w:val="001E40D6"/>
    <w:rsid w:val="001F2BC3"/>
    <w:rsid w:val="00201BD1"/>
    <w:rsid w:val="002067CC"/>
    <w:rsid w:val="00214799"/>
    <w:rsid w:val="00224942"/>
    <w:rsid w:val="00241AD5"/>
    <w:rsid w:val="00253D83"/>
    <w:rsid w:val="00261BD4"/>
    <w:rsid w:val="00263D4D"/>
    <w:rsid w:val="002726B2"/>
    <w:rsid w:val="002A3FE3"/>
    <w:rsid w:val="002A69F0"/>
    <w:rsid w:val="002D2AB7"/>
    <w:rsid w:val="002E338C"/>
    <w:rsid w:val="002F520A"/>
    <w:rsid w:val="002F7E35"/>
    <w:rsid w:val="00310145"/>
    <w:rsid w:val="0031083E"/>
    <w:rsid w:val="00323D36"/>
    <w:rsid w:val="00331088"/>
    <w:rsid w:val="00333963"/>
    <w:rsid w:val="00387EF3"/>
    <w:rsid w:val="0039035C"/>
    <w:rsid w:val="00396CE8"/>
    <w:rsid w:val="003A61C7"/>
    <w:rsid w:val="003B6413"/>
    <w:rsid w:val="003D5EE0"/>
    <w:rsid w:val="003E60DD"/>
    <w:rsid w:val="003F5EAB"/>
    <w:rsid w:val="003F7DDE"/>
    <w:rsid w:val="00430E8A"/>
    <w:rsid w:val="00442312"/>
    <w:rsid w:val="00471337"/>
    <w:rsid w:val="00474C3B"/>
    <w:rsid w:val="00477251"/>
    <w:rsid w:val="004932C7"/>
    <w:rsid w:val="004A3B4D"/>
    <w:rsid w:val="004C2A8C"/>
    <w:rsid w:val="005045EB"/>
    <w:rsid w:val="005157A3"/>
    <w:rsid w:val="0052062C"/>
    <w:rsid w:val="00521F8D"/>
    <w:rsid w:val="00530551"/>
    <w:rsid w:val="00542DFB"/>
    <w:rsid w:val="00543DD9"/>
    <w:rsid w:val="00550947"/>
    <w:rsid w:val="0057424C"/>
    <w:rsid w:val="00575F18"/>
    <w:rsid w:val="00582D1C"/>
    <w:rsid w:val="0059712B"/>
    <w:rsid w:val="005B5CDD"/>
    <w:rsid w:val="00606E02"/>
    <w:rsid w:val="006275FE"/>
    <w:rsid w:val="006335E6"/>
    <w:rsid w:val="00642E35"/>
    <w:rsid w:val="00651CED"/>
    <w:rsid w:val="0067719E"/>
    <w:rsid w:val="006A17AE"/>
    <w:rsid w:val="006C6A61"/>
    <w:rsid w:val="006D3F04"/>
    <w:rsid w:val="006E00C0"/>
    <w:rsid w:val="006E6F5B"/>
    <w:rsid w:val="006E7CAA"/>
    <w:rsid w:val="006F5E94"/>
    <w:rsid w:val="0070223A"/>
    <w:rsid w:val="007249D6"/>
    <w:rsid w:val="00726538"/>
    <w:rsid w:val="0073311F"/>
    <w:rsid w:val="00756D39"/>
    <w:rsid w:val="007613B0"/>
    <w:rsid w:val="00771A12"/>
    <w:rsid w:val="007A03CC"/>
    <w:rsid w:val="007B2CEC"/>
    <w:rsid w:val="007C061D"/>
    <w:rsid w:val="007C4213"/>
    <w:rsid w:val="007D0491"/>
    <w:rsid w:val="00804798"/>
    <w:rsid w:val="00826F4D"/>
    <w:rsid w:val="008866C4"/>
    <w:rsid w:val="008D533B"/>
    <w:rsid w:val="008F2FE7"/>
    <w:rsid w:val="008F58F7"/>
    <w:rsid w:val="00920B50"/>
    <w:rsid w:val="00927043"/>
    <w:rsid w:val="00927615"/>
    <w:rsid w:val="009304E5"/>
    <w:rsid w:val="009421FC"/>
    <w:rsid w:val="0095669C"/>
    <w:rsid w:val="00987A7E"/>
    <w:rsid w:val="00987E67"/>
    <w:rsid w:val="009C1703"/>
    <w:rsid w:val="009C1B8C"/>
    <w:rsid w:val="009C605D"/>
    <w:rsid w:val="009D0A0A"/>
    <w:rsid w:val="009F576A"/>
    <w:rsid w:val="00A07E73"/>
    <w:rsid w:val="00A11425"/>
    <w:rsid w:val="00A179FB"/>
    <w:rsid w:val="00A20997"/>
    <w:rsid w:val="00A266F9"/>
    <w:rsid w:val="00A308BB"/>
    <w:rsid w:val="00A322A4"/>
    <w:rsid w:val="00A324E6"/>
    <w:rsid w:val="00A35EB3"/>
    <w:rsid w:val="00A422D7"/>
    <w:rsid w:val="00A52F98"/>
    <w:rsid w:val="00A632DD"/>
    <w:rsid w:val="00A80D5D"/>
    <w:rsid w:val="00AA0EB4"/>
    <w:rsid w:val="00AC6A76"/>
    <w:rsid w:val="00AD2356"/>
    <w:rsid w:val="00AE557C"/>
    <w:rsid w:val="00AE66D7"/>
    <w:rsid w:val="00B53F72"/>
    <w:rsid w:val="00B54FC1"/>
    <w:rsid w:val="00B6148D"/>
    <w:rsid w:val="00B73BA8"/>
    <w:rsid w:val="00B75F8A"/>
    <w:rsid w:val="00B80199"/>
    <w:rsid w:val="00B95CBC"/>
    <w:rsid w:val="00BA1275"/>
    <w:rsid w:val="00BB04D6"/>
    <w:rsid w:val="00BD0E50"/>
    <w:rsid w:val="00BD1538"/>
    <w:rsid w:val="00BD3832"/>
    <w:rsid w:val="00BE516E"/>
    <w:rsid w:val="00BF06C2"/>
    <w:rsid w:val="00C03A7A"/>
    <w:rsid w:val="00C2447F"/>
    <w:rsid w:val="00C267BA"/>
    <w:rsid w:val="00C4069E"/>
    <w:rsid w:val="00C4071A"/>
    <w:rsid w:val="00C767ED"/>
    <w:rsid w:val="00CC13E2"/>
    <w:rsid w:val="00CD324B"/>
    <w:rsid w:val="00D31473"/>
    <w:rsid w:val="00D32199"/>
    <w:rsid w:val="00D40D58"/>
    <w:rsid w:val="00D53AA3"/>
    <w:rsid w:val="00D70F2E"/>
    <w:rsid w:val="00D931BD"/>
    <w:rsid w:val="00D954C7"/>
    <w:rsid w:val="00DA6883"/>
    <w:rsid w:val="00DA7067"/>
    <w:rsid w:val="00DD26E0"/>
    <w:rsid w:val="00DD37DC"/>
    <w:rsid w:val="00DF62B4"/>
    <w:rsid w:val="00DF69EC"/>
    <w:rsid w:val="00E03BC1"/>
    <w:rsid w:val="00E265AF"/>
    <w:rsid w:val="00E50592"/>
    <w:rsid w:val="00E5335C"/>
    <w:rsid w:val="00E55312"/>
    <w:rsid w:val="00E64178"/>
    <w:rsid w:val="00E6497F"/>
    <w:rsid w:val="00E74578"/>
    <w:rsid w:val="00EA49C1"/>
    <w:rsid w:val="00EC28BF"/>
    <w:rsid w:val="00EC59B3"/>
    <w:rsid w:val="00ED0C13"/>
    <w:rsid w:val="00ED1BBE"/>
    <w:rsid w:val="00ED5749"/>
    <w:rsid w:val="00EF3254"/>
    <w:rsid w:val="00F018D5"/>
    <w:rsid w:val="00F019EA"/>
    <w:rsid w:val="00F06A02"/>
    <w:rsid w:val="00F07435"/>
    <w:rsid w:val="00F17A3E"/>
    <w:rsid w:val="00F2294A"/>
    <w:rsid w:val="00F3363F"/>
    <w:rsid w:val="00F4260D"/>
    <w:rsid w:val="00F46385"/>
    <w:rsid w:val="00F5641C"/>
    <w:rsid w:val="00F960C0"/>
    <w:rsid w:val="00FB2B6F"/>
    <w:rsid w:val="00FD486B"/>
    <w:rsid w:val="00FE3637"/>
    <w:rsid w:val="00FF2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C5957"/>
  <w15:chartTrackingRefBased/>
  <w15:docId w15:val="{59AD8B5F-5469-463A-9DBE-C99AFF6F7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960C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155244"/>
    <w:rPr>
      <w:rFonts w:ascii="Times New Roman" w:hAnsi="Times New Roman" w:cs="Times New Roman" w:hint="default"/>
      <w:b w:val="0"/>
      <w:bCs w:val="0"/>
      <w:i w:val="0"/>
      <w:iCs w:val="0"/>
      <w:color w:val="000000"/>
      <w:sz w:val="28"/>
      <w:szCs w:val="28"/>
    </w:rPr>
  </w:style>
  <w:style w:type="paragraph" w:styleId="NormalWeb">
    <w:name w:val="Normal (Web)"/>
    <w:basedOn w:val="Normal"/>
    <w:uiPriority w:val="99"/>
    <w:unhideWhenUsed/>
    <w:rsid w:val="00920B5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31473"/>
    <w:pPr>
      <w:ind w:left="720"/>
      <w:contextualSpacing/>
    </w:pPr>
  </w:style>
  <w:style w:type="paragraph" w:styleId="Header">
    <w:name w:val="header"/>
    <w:basedOn w:val="Normal"/>
    <w:link w:val="HeaderChar"/>
    <w:uiPriority w:val="99"/>
    <w:unhideWhenUsed/>
    <w:rsid w:val="00F564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641C"/>
  </w:style>
  <w:style w:type="paragraph" w:styleId="Footer">
    <w:name w:val="footer"/>
    <w:basedOn w:val="Normal"/>
    <w:link w:val="FooterChar"/>
    <w:uiPriority w:val="99"/>
    <w:unhideWhenUsed/>
    <w:rsid w:val="00F564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6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33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39EB7-EB59-4BD7-9F8A-4AC35A66C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667</Words>
  <Characters>3804</Characters>
  <Application>Microsoft Office Word</Application>
  <DocSecurity>0</DocSecurity>
  <Lines>31</Lines>
  <Paragraphs>8</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Căn cử Quyết định số 1093/QĐ- UBND ngày 21 tháng 8 năm 2025 của UBND t</vt:lpstr>
      <vt:lpstr>    Căn cứ Công văn số 867/SGDDT-GDTTH &amp; HSSV của Sở GD&amp;ĐT thành phố thành </vt:lpstr>
      <vt:lpstr>    Căn cứ Kế hoạch số 34/KH- THPTQS ngày 5 tháng 9 năm 2025 của trường THP</vt:lpstr>
      <vt:lpstr>    Căn cứ Kế hoạch số 75/KH- THPTQS ngày 25 tháng 9 năm 2025 của trường THP</vt:lpstr>
      <vt:lpstr>    Tổ Hóa-Sinh- CNNN xây dựng kế hoạch sinh hoạt tổ chuyên môn theo hướng n</vt:lpstr>
      <vt:lpstr>    -Tuân thủ các bước nghiên cứu bài học: Xây dựng bài học minh họa; tổ chức dạy họ</vt:lpstr>
    </vt:vector>
  </TitlesOfParts>
  <Company>Microsoft</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2025-09-28T07:11:00Z</dcterms:created>
  <dcterms:modified xsi:type="dcterms:W3CDTF">2025-10-13T06:29:00Z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2025-09-27T08:46:51Z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b39450a3-b5e3-4a19-85bc-a924687ffb8c</vt:lpwstr>
  </property>
  <property fmtid="{D5CDD505-2E9C-101B-9397-08002B2CF9AE}" pid="7" name="MSIP_Label_defa4170-0d19-0005-0004-bc88714345d2_ActionId">
    <vt:lpwstr>e028b405-3e55-4627-bfc7-592afdb81207</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