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968" w:rsidRDefault="00871968" w:rsidP="00871968">
      <w:pPr>
        <w:jc w:val="center"/>
        <w:rPr>
          <w:rStyle w:val="fontstyle01"/>
        </w:rPr>
      </w:pPr>
      <w:r>
        <w:rPr>
          <w:rStyle w:val="fontstyle01"/>
        </w:rPr>
        <w:t>Phụ lục</w:t>
      </w:r>
      <w:r w:rsidR="00C22373">
        <w:rPr>
          <w:rStyle w:val="fontstyle01"/>
        </w:rPr>
        <w:t xml:space="preserve"> BDHG 12</w:t>
      </w:r>
      <w:bookmarkStart w:id="0" w:name="_GoBack"/>
      <w:bookmarkEnd w:id="0"/>
    </w:p>
    <w:p w:rsidR="00871968" w:rsidRDefault="00871968" w:rsidP="00871968">
      <w:pPr>
        <w:jc w:val="center"/>
        <w:rPr>
          <w:rStyle w:val="fontstyle01"/>
        </w:rPr>
      </w:pPr>
      <w:r>
        <w:rPr>
          <w:rStyle w:val="fontstyle01"/>
        </w:rPr>
        <w:t>MÔN SINH HỌC LỚP 12</w:t>
      </w:r>
    </w:p>
    <w:p w:rsidR="00871968" w:rsidRPr="00871968" w:rsidRDefault="00871968" w:rsidP="00871968">
      <w:pPr>
        <w:rPr>
          <w:rStyle w:val="fontstyle0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>I. HÌNH THỨC, THỜI GIAN LÀM BÀI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 xml:space="preserve">1. Hình thức: </w:t>
      </w:r>
      <w:r w:rsidRPr="00871968">
        <w:rPr>
          <w:rStyle w:val="fontstyle21"/>
          <w:rFonts w:ascii="Times New Roman" w:hAnsi="Times New Roman" w:cs="Times New Roman"/>
        </w:rPr>
        <w:t>Trắc nghiệm.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 xml:space="preserve">2. Thời gian làm bài: </w:t>
      </w:r>
      <w:r w:rsidRPr="00871968">
        <w:rPr>
          <w:rStyle w:val="fontstyle21"/>
          <w:rFonts w:ascii="Times New Roman" w:hAnsi="Times New Roman" w:cs="Times New Roman"/>
        </w:rPr>
        <w:t>90 phút.</w:t>
      </w:r>
    </w:p>
    <w:p w:rsidR="00871968" w:rsidRPr="00871968" w:rsidRDefault="00871968" w:rsidP="00871968">
      <w:pPr>
        <w:rPr>
          <w:rStyle w:val="fontstyle0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>II. CẤU TRÚC ĐỀ THI</w:t>
      </w:r>
    </w:p>
    <w:p w:rsidR="00871968" w:rsidRPr="00871968" w:rsidRDefault="00871968" w:rsidP="00871968">
      <w:pPr>
        <w:rPr>
          <w:rStyle w:val="fontstyle0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>1. Đề thi gồm 03 phần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 xml:space="preserve">a) </w:t>
      </w:r>
      <w:r w:rsidRPr="00871968">
        <w:rPr>
          <w:rStyle w:val="fontstyle21"/>
          <w:rFonts w:ascii="Times New Roman" w:hAnsi="Times New Roman" w:cs="Times New Roman"/>
          <w:b/>
        </w:rPr>
        <w:t>Phần I</w:t>
      </w:r>
      <w:r w:rsidRPr="00871968">
        <w:rPr>
          <w:rStyle w:val="fontstyle21"/>
          <w:rFonts w:ascii="Times New Roman" w:hAnsi="Times New Roman" w:cs="Times New Roman"/>
        </w:rPr>
        <w:t xml:space="preserve"> gồm có 18 câu hỏi ở dạng thức trắc nghiệm nhiều lựa chọn cho 04 phương án chọn 01 đáp án đúng.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 xml:space="preserve">b) </w:t>
      </w:r>
      <w:r w:rsidRPr="00871968">
        <w:rPr>
          <w:rStyle w:val="fontstyle21"/>
          <w:rFonts w:ascii="Times New Roman" w:hAnsi="Times New Roman" w:cs="Times New Roman"/>
          <w:b/>
        </w:rPr>
        <w:t>Phần II</w:t>
      </w:r>
      <w:r w:rsidRPr="00871968">
        <w:rPr>
          <w:rStyle w:val="fontstyle21"/>
          <w:rFonts w:ascii="Times New Roman" w:hAnsi="Times New Roman" w:cs="Times New Roman"/>
        </w:rPr>
        <w:t xml:space="preserve"> gồm 04 câu hỏi ở dạng thức trắc nghiệm dạng Đúng/Sai. Mỗi câu hỏi có 04 ý, tại mỗi ý thí sinh lựa chọn đúng hoặc sai.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 xml:space="preserve">c) </w:t>
      </w:r>
      <w:r w:rsidRPr="00871968">
        <w:rPr>
          <w:rStyle w:val="fontstyle21"/>
          <w:rFonts w:ascii="Times New Roman" w:hAnsi="Times New Roman" w:cs="Times New Roman"/>
          <w:b/>
        </w:rPr>
        <w:t>Phần III</w:t>
      </w:r>
      <w:r w:rsidRPr="00871968">
        <w:rPr>
          <w:rStyle w:val="fontstyle21"/>
          <w:rFonts w:ascii="Times New Roman" w:hAnsi="Times New Roman" w:cs="Times New Roman"/>
        </w:rPr>
        <w:t xml:space="preserve"> gồm 06 câu hỏi ở dạng thức trắc nghiệm dạng trả lời ngắn. Thí sinh tô vào các ô tương ứng với đáp án của mình.</w:t>
      </w:r>
    </w:p>
    <w:p w:rsidR="00871968" w:rsidRPr="00871968" w:rsidRDefault="00871968" w:rsidP="00871968">
      <w:pPr>
        <w:rPr>
          <w:rStyle w:val="fontstyle0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>2. Cách tính điểm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 xml:space="preserve">a) </w:t>
      </w:r>
      <w:r w:rsidRPr="00871968">
        <w:rPr>
          <w:rStyle w:val="fontstyle21"/>
          <w:rFonts w:ascii="Times New Roman" w:hAnsi="Times New Roman" w:cs="Times New Roman"/>
          <w:b/>
        </w:rPr>
        <w:t>Phần I:</w:t>
      </w:r>
      <w:r w:rsidRPr="00871968">
        <w:rPr>
          <w:rStyle w:val="fontstyle21"/>
          <w:rFonts w:ascii="Times New Roman" w:hAnsi="Times New Roman" w:cs="Times New Roman"/>
        </w:rPr>
        <w:t xml:space="preserve"> mỗi câu trả lời đúng đáp án thí sinh được 0,25 điểm.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 xml:space="preserve">b) </w:t>
      </w:r>
      <w:r w:rsidRPr="00871968">
        <w:rPr>
          <w:rStyle w:val="fontstyle21"/>
          <w:rFonts w:ascii="Times New Roman" w:hAnsi="Times New Roman" w:cs="Times New Roman"/>
          <w:b/>
        </w:rPr>
        <w:t>Phần II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>- Thí sinh chỉ lựa chọn chính xác 01 ý trong 01 câu hỏi được 0,1 điểm.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>- Thí sinh chỉ lựa chọn chính xác 02 ý trong 01 câu hỏi được 0,25 điểm.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>- Thí sinh chỉ lựa chọn chính xác 03 ý trong 01 câu hỏi được 0,5 điểm.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>- Thí sinh lựa chọn chính xác 04 ý trong 01 câu hỏi được 1,0 điểm.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 xml:space="preserve">c) </w:t>
      </w:r>
      <w:r w:rsidRPr="00871968">
        <w:rPr>
          <w:rStyle w:val="fontstyle21"/>
          <w:rFonts w:ascii="Times New Roman" w:hAnsi="Times New Roman" w:cs="Times New Roman"/>
          <w:b/>
        </w:rPr>
        <w:t>Phần III</w:t>
      </w:r>
      <w:r w:rsidRPr="00871968">
        <w:rPr>
          <w:rStyle w:val="fontstyle21"/>
          <w:rFonts w:ascii="Times New Roman" w:hAnsi="Times New Roman" w:cs="Times New Roman"/>
        </w:rPr>
        <w:t>: mỗi câu trả lời đúng đáp án thí sinh được 0,25 điểm.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>Tổng điểm tối đa toàn bài: 10,0 điểm.</w:t>
      </w:r>
    </w:p>
    <w:p w:rsidR="00871968" w:rsidRPr="00871968" w:rsidRDefault="00871968" w:rsidP="00871968">
      <w:pPr>
        <w:rPr>
          <w:rStyle w:val="fontstyle0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>III. PHẠM VI RA ĐỀ</w:t>
      </w:r>
    </w:p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21"/>
          <w:rFonts w:ascii="Times New Roman" w:hAnsi="Times New Roman" w:cs="Times New Roman"/>
        </w:rPr>
        <w:t>Thuộc Chương trình giáo dục phổ thông môn Sinh học cấp THPT ban hành kèm theo Thông tư số 32/2018/TT-BGDĐT ngày 26/12/2018 của Bộ trưởng Bộ Giáo dục và Đào tạo. Nội dung cụ thể: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7371"/>
        <w:gridCol w:w="1134"/>
      </w:tblGrid>
      <w:tr w:rsidR="00871968" w:rsidRPr="00871968" w:rsidTr="00C22373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 xml:space="preserve">Chủ đề 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 xml:space="preserve">Nội dung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Tỉ lệ</w:t>
            </w:r>
          </w:p>
        </w:tc>
      </w:tr>
      <w:tr w:rsidR="00871968" w:rsidRPr="00871968" w:rsidTr="00C22373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Di truyền học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 xml:space="preserve">- Di truyền phân tử- Di truyền nhiễm sắc thể- Di truyền gene ngoài nhân- Mối quan hệ kiểu gene - môi trường - kiểu hình- Thành tựu </w:t>
            </w:r>
            <w:r w:rsidRPr="00871968">
              <w:rPr>
                <w:rStyle w:val="fontstyle21"/>
                <w:rFonts w:ascii="Times New Roman" w:hAnsi="Times New Roman" w:cs="Times New Roman"/>
              </w:rPr>
              <w:lastRenderedPageBreak/>
              <w:t>chọn, tạo giống bằng các phương pháp lai hữu tính- Di truyền quần thể- Di truyền học người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lastRenderedPageBreak/>
              <w:t>70%</w:t>
            </w:r>
          </w:p>
        </w:tc>
      </w:tr>
      <w:tr w:rsidR="00871968" w:rsidRPr="00871968" w:rsidTr="00C22373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lastRenderedPageBreak/>
              <w:t>Tiến hoá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- Các bằng chứng tiến hoá- Quan niệm của Darwin về chọn lọc tự nhiên và hình thành loài- Thuyết tiến hoá tổng hợp hiện đại- Tiến hoá lớn và phát sinh chủng loại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1968" w:rsidRPr="00871968" w:rsidRDefault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15%</w:t>
            </w:r>
          </w:p>
        </w:tc>
      </w:tr>
      <w:tr w:rsidR="00871968" w:rsidRPr="00871968" w:rsidTr="00C22373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1968" w:rsidRPr="00871968" w:rsidRDefault="00871968">
            <w:pPr>
              <w:rPr>
                <w:rStyle w:val="fontstyle01"/>
                <w:rFonts w:ascii="Times New Roman" w:hAnsi="Times New Roman" w:cs="Times New Roman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Sinh thái học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1968" w:rsidRPr="00871968" w:rsidRDefault="00871968">
            <w:pPr>
              <w:rPr>
                <w:rStyle w:val="fontstyle21"/>
                <w:rFonts w:ascii="Times New Roman" w:hAnsi="Times New Roman" w:cs="Times New Roman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- Môi trường và các nhân tố sinh thái- Sinh thái học quần thể- Sinh thái học quần xã- Hệ sinh thái- Sinh thái học phục hồi, bảo tồn và phát triển bền vững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1968" w:rsidRPr="00871968" w:rsidRDefault="00871968">
            <w:pPr>
              <w:rPr>
                <w:rStyle w:val="fontstyle21"/>
                <w:rFonts w:ascii="Times New Roman" w:hAnsi="Times New Roman" w:cs="Times New Roman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15%</w:t>
            </w:r>
          </w:p>
        </w:tc>
      </w:tr>
    </w:tbl>
    <w:p w:rsidR="00871968" w:rsidRDefault="00871968" w:rsidP="00871968">
      <w:pPr>
        <w:rPr>
          <w:rStyle w:val="fontstyle0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>IV. BẢNG NĂNG LỰC VÀ CẤP ĐỘ TƯ DUY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86"/>
        <w:gridCol w:w="895"/>
        <w:gridCol w:w="736"/>
        <w:gridCol w:w="814"/>
        <w:gridCol w:w="895"/>
        <w:gridCol w:w="773"/>
        <w:gridCol w:w="780"/>
        <w:gridCol w:w="909"/>
        <w:gridCol w:w="736"/>
        <w:gridCol w:w="800"/>
      </w:tblGrid>
      <w:tr w:rsidR="00871968" w:rsidTr="007B2290">
        <w:tc>
          <w:tcPr>
            <w:tcW w:w="1838" w:type="dxa"/>
            <w:vMerge w:val="restart"/>
          </w:tcPr>
          <w:p w:rsidR="00871968" w:rsidRDefault="00871968" w:rsidP="00871968">
            <w:r>
              <w:rPr>
                <w:rStyle w:val="fontstyle01"/>
              </w:rPr>
              <w:t>Năng lực</w:t>
            </w:r>
          </w:p>
          <w:p w:rsidR="00871968" w:rsidRDefault="00871968" w:rsidP="00871968">
            <w:pPr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7324" w:type="dxa"/>
            <w:gridSpan w:val="9"/>
          </w:tcPr>
          <w:p w:rsidR="00871968" w:rsidRPr="00871968" w:rsidRDefault="00871968" w:rsidP="00871968">
            <w:pPr>
              <w:jc w:val="center"/>
              <w:rPr>
                <w:rStyle w:val="fontstyle01"/>
                <w:rFonts w:asciiTheme="minorHAnsi" w:hAnsiTheme="minorHAnsi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Style w:val="fontstyle01"/>
              </w:rPr>
              <w:t>Cấp độ tư duy</w:t>
            </w:r>
          </w:p>
        </w:tc>
        <w:tc>
          <w:tcPr>
            <w:tcW w:w="800" w:type="dxa"/>
            <w:vMerge w:val="restart"/>
          </w:tcPr>
          <w:p w:rsidR="00871968" w:rsidRDefault="00871968" w:rsidP="00871968">
            <w:r>
              <w:rPr>
                <w:rStyle w:val="fontstyle01"/>
              </w:rPr>
              <w:t>Tổng</w:t>
            </w:r>
          </w:p>
          <w:p w:rsidR="00871968" w:rsidRDefault="007B2290" w:rsidP="00871968">
            <w:pPr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 xml:space="preserve"> </w:t>
            </w:r>
          </w:p>
        </w:tc>
      </w:tr>
      <w:tr w:rsidR="00871968" w:rsidTr="007B2290">
        <w:tc>
          <w:tcPr>
            <w:tcW w:w="1838" w:type="dxa"/>
            <w:vMerge/>
          </w:tcPr>
          <w:p w:rsidR="00871968" w:rsidRDefault="00871968" w:rsidP="00871968">
            <w:pPr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2417" w:type="dxa"/>
            <w:gridSpan w:val="3"/>
          </w:tcPr>
          <w:p w:rsidR="00871968" w:rsidRPr="00871968" w:rsidRDefault="00871968" w:rsidP="00871968">
            <w:pPr>
              <w:jc w:val="center"/>
              <w:rPr>
                <w:rStyle w:val="fontstyle01"/>
                <w:rFonts w:asciiTheme="minorHAnsi" w:hAnsiTheme="minorHAnsi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Style w:val="fontstyle01"/>
              </w:rPr>
              <w:t>Phần I</w:t>
            </w:r>
          </w:p>
        </w:tc>
        <w:tc>
          <w:tcPr>
            <w:tcW w:w="2482" w:type="dxa"/>
            <w:gridSpan w:val="3"/>
          </w:tcPr>
          <w:p w:rsidR="00871968" w:rsidRPr="00871968" w:rsidRDefault="00871968" w:rsidP="00871968">
            <w:pPr>
              <w:jc w:val="center"/>
              <w:rPr>
                <w:rStyle w:val="fontstyle01"/>
                <w:rFonts w:asciiTheme="minorHAnsi" w:hAnsiTheme="minorHAnsi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Style w:val="fontstyle01"/>
              </w:rPr>
              <w:t>Phần I</w:t>
            </w:r>
            <w:r>
              <w:rPr>
                <w:rStyle w:val="fontstyle01"/>
              </w:rPr>
              <w:t>I</w:t>
            </w:r>
          </w:p>
        </w:tc>
        <w:tc>
          <w:tcPr>
            <w:tcW w:w="2425" w:type="dxa"/>
            <w:gridSpan w:val="3"/>
          </w:tcPr>
          <w:p w:rsidR="00871968" w:rsidRPr="00871968" w:rsidRDefault="00871968" w:rsidP="00871968">
            <w:pPr>
              <w:jc w:val="center"/>
              <w:rPr>
                <w:rStyle w:val="fontstyle01"/>
                <w:rFonts w:asciiTheme="minorHAnsi" w:hAnsiTheme="minorHAnsi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Style w:val="fontstyle01"/>
              </w:rPr>
              <w:t>Phần I</w:t>
            </w:r>
            <w:r>
              <w:rPr>
                <w:rStyle w:val="fontstyle01"/>
              </w:rPr>
              <w:t>II</w:t>
            </w:r>
          </w:p>
        </w:tc>
        <w:tc>
          <w:tcPr>
            <w:tcW w:w="800" w:type="dxa"/>
            <w:vMerge/>
          </w:tcPr>
          <w:p w:rsidR="00871968" w:rsidRDefault="00871968" w:rsidP="00871968">
            <w:pPr>
              <w:rPr>
                <w:rStyle w:val="fontstyle01"/>
                <w:rFonts w:ascii="Times New Roman" w:hAnsi="Times New Roman" w:cs="Times New Roman"/>
              </w:rPr>
            </w:pPr>
          </w:p>
        </w:tc>
      </w:tr>
      <w:tr w:rsidR="007B2290" w:rsidTr="007B2290">
        <w:tc>
          <w:tcPr>
            <w:tcW w:w="1838" w:type="dxa"/>
            <w:vMerge/>
          </w:tcPr>
          <w:p w:rsidR="00871968" w:rsidRDefault="00871968" w:rsidP="00871968">
            <w:pPr>
              <w:rPr>
                <w:rStyle w:val="fontstyle01"/>
                <w:rFonts w:ascii="Times New Roman" w:hAnsi="Times New Roman" w:cs="Times New Roman"/>
              </w:rPr>
            </w:pPr>
          </w:p>
        </w:tc>
        <w:tc>
          <w:tcPr>
            <w:tcW w:w="786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Nhận biết</w:t>
            </w:r>
          </w:p>
        </w:tc>
        <w:tc>
          <w:tcPr>
            <w:tcW w:w="895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Thông hiểu</w:t>
            </w:r>
          </w:p>
        </w:tc>
        <w:tc>
          <w:tcPr>
            <w:tcW w:w="736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Vận dụng</w:t>
            </w:r>
          </w:p>
        </w:tc>
        <w:tc>
          <w:tcPr>
            <w:tcW w:w="814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Nhận biết</w:t>
            </w:r>
          </w:p>
        </w:tc>
        <w:tc>
          <w:tcPr>
            <w:tcW w:w="895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Thông hiểu</w:t>
            </w:r>
          </w:p>
        </w:tc>
        <w:tc>
          <w:tcPr>
            <w:tcW w:w="773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Vận dụng</w:t>
            </w:r>
          </w:p>
        </w:tc>
        <w:tc>
          <w:tcPr>
            <w:tcW w:w="780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Nhận biết</w:t>
            </w:r>
          </w:p>
        </w:tc>
        <w:tc>
          <w:tcPr>
            <w:tcW w:w="909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Thông hiểu</w:t>
            </w:r>
          </w:p>
        </w:tc>
        <w:tc>
          <w:tcPr>
            <w:tcW w:w="736" w:type="dxa"/>
            <w:vAlign w:val="center"/>
          </w:tcPr>
          <w:p w:rsidR="00871968" w:rsidRPr="00871968" w:rsidRDefault="00871968" w:rsidP="0087196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Vận dụng</w:t>
            </w:r>
          </w:p>
        </w:tc>
        <w:tc>
          <w:tcPr>
            <w:tcW w:w="800" w:type="dxa"/>
            <w:vMerge/>
          </w:tcPr>
          <w:p w:rsidR="00871968" w:rsidRDefault="00871968" w:rsidP="00871968">
            <w:pPr>
              <w:rPr>
                <w:rStyle w:val="fontstyle01"/>
                <w:rFonts w:ascii="Times New Roman" w:hAnsi="Times New Roman" w:cs="Times New Roman"/>
              </w:rPr>
            </w:pPr>
          </w:p>
        </w:tc>
      </w:tr>
      <w:tr w:rsidR="007B2290" w:rsidTr="007B2290">
        <w:tc>
          <w:tcPr>
            <w:tcW w:w="1838" w:type="dxa"/>
            <w:vAlign w:val="center"/>
          </w:tcPr>
          <w:p w:rsidR="007B2290" w:rsidRPr="00871968" w:rsidRDefault="007B2290" w:rsidP="007B229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1. Nhận thức sinh</w:t>
            </w:r>
            <w:r>
              <w:rPr>
                <w:rStyle w:val="fontstyle21"/>
                <w:rFonts w:ascii="Times New Roman" w:hAnsi="Times New Roman" w:cs="Times New Roman"/>
              </w:rPr>
              <w:t xml:space="preserve"> </w:t>
            </w:r>
            <w:r w:rsidRPr="00871968">
              <w:rPr>
                <w:rStyle w:val="fontstyle21"/>
                <w:rFonts w:ascii="Times New Roman" w:hAnsi="Times New Roman" w:cs="Times New Roman"/>
              </w:rPr>
              <w:t>học</w:t>
            </w:r>
          </w:p>
        </w:tc>
        <w:tc>
          <w:tcPr>
            <w:tcW w:w="78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12</w:t>
            </w:r>
          </w:p>
        </w:tc>
        <w:tc>
          <w:tcPr>
            <w:tcW w:w="895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73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14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895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773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780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909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73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00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7B2290">
              <w:rPr>
                <w:rStyle w:val="fontstyle01"/>
                <w:rFonts w:ascii="Times New Roman" w:hAnsi="Times New Roman" w:cs="Times New Roman"/>
              </w:rPr>
              <w:t>20</w:t>
            </w:r>
          </w:p>
        </w:tc>
      </w:tr>
      <w:tr w:rsidR="007B2290" w:rsidTr="007B2290">
        <w:tc>
          <w:tcPr>
            <w:tcW w:w="1838" w:type="dxa"/>
            <w:vAlign w:val="center"/>
          </w:tcPr>
          <w:p w:rsidR="007B2290" w:rsidRPr="00871968" w:rsidRDefault="007B2290" w:rsidP="007B229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2. Tìm hiểu</w:t>
            </w:r>
            <w:r>
              <w:rPr>
                <w:rStyle w:val="fontstyle21"/>
                <w:rFonts w:ascii="Times New Roman" w:hAnsi="Times New Roman" w:cs="Times New Roman"/>
              </w:rPr>
              <w:t xml:space="preserve"> </w:t>
            </w:r>
            <w:r w:rsidRPr="00871968">
              <w:rPr>
                <w:rStyle w:val="fontstyle21"/>
                <w:rFonts w:ascii="Times New Roman" w:hAnsi="Times New Roman" w:cs="Times New Roman"/>
              </w:rPr>
              <w:t>thế giới</w:t>
            </w:r>
            <w:r>
              <w:rPr>
                <w:rStyle w:val="fontstyle21"/>
                <w:rFonts w:ascii="Times New Roman" w:hAnsi="Times New Roman" w:cs="Times New Roman"/>
              </w:rPr>
              <w:t xml:space="preserve"> </w:t>
            </w:r>
            <w:r w:rsidRPr="00871968">
              <w:rPr>
                <w:rStyle w:val="fontstyle21"/>
                <w:rFonts w:ascii="Times New Roman" w:hAnsi="Times New Roman" w:cs="Times New Roman"/>
              </w:rPr>
              <w:t>sống</w:t>
            </w:r>
          </w:p>
        </w:tc>
        <w:tc>
          <w:tcPr>
            <w:tcW w:w="78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895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3</w:t>
            </w:r>
          </w:p>
        </w:tc>
        <w:tc>
          <w:tcPr>
            <w:tcW w:w="73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814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895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773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780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909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73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00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7B2290">
              <w:rPr>
                <w:rStyle w:val="fontstyle01"/>
                <w:rFonts w:ascii="Times New Roman" w:hAnsi="Times New Roman" w:cs="Times New Roman"/>
              </w:rPr>
              <w:t>13</w:t>
            </w:r>
          </w:p>
        </w:tc>
      </w:tr>
      <w:tr w:rsidR="007B2290" w:rsidTr="007B2290">
        <w:tc>
          <w:tcPr>
            <w:tcW w:w="1838" w:type="dxa"/>
            <w:vAlign w:val="center"/>
          </w:tcPr>
          <w:p w:rsidR="007B2290" w:rsidRPr="00871968" w:rsidRDefault="007B2290" w:rsidP="007B229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21"/>
                <w:rFonts w:ascii="Times New Roman" w:hAnsi="Times New Roman" w:cs="Times New Roman"/>
              </w:rPr>
              <w:t>3. Vận dụng</w:t>
            </w:r>
            <w:r>
              <w:rPr>
                <w:rStyle w:val="fontstyle21"/>
                <w:rFonts w:ascii="Times New Roman" w:hAnsi="Times New Roman" w:cs="Times New Roman"/>
              </w:rPr>
              <w:t xml:space="preserve"> </w:t>
            </w:r>
            <w:r w:rsidRPr="00871968">
              <w:rPr>
                <w:rStyle w:val="fontstyle21"/>
                <w:rFonts w:ascii="Times New Roman" w:hAnsi="Times New Roman" w:cs="Times New Roman"/>
              </w:rPr>
              <w:t>kiến thức,</w:t>
            </w:r>
            <w:r>
              <w:rPr>
                <w:rStyle w:val="fontstyle21"/>
                <w:rFonts w:ascii="Times New Roman" w:hAnsi="Times New Roman" w:cs="Times New Roman"/>
              </w:rPr>
              <w:t xml:space="preserve"> </w:t>
            </w:r>
            <w:r w:rsidRPr="00871968">
              <w:rPr>
                <w:rStyle w:val="fontstyle21"/>
                <w:rFonts w:ascii="Times New Roman" w:hAnsi="Times New Roman" w:cs="Times New Roman"/>
              </w:rPr>
              <w:t>kĩ năng đã</w:t>
            </w:r>
            <w:r>
              <w:rPr>
                <w:rStyle w:val="fontstyle21"/>
                <w:rFonts w:ascii="Times New Roman" w:hAnsi="Times New Roman" w:cs="Times New Roman"/>
              </w:rPr>
              <w:t xml:space="preserve"> </w:t>
            </w:r>
            <w:r w:rsidRPr="00871968">
              <w:rPr>
                <w:rStyle w:val="fontstyle21"/>
                <w:rFonts w:ascii="Times New Roman" w:hAnsi="Times New Roman" w:cs="Times New Roman"/>
              </w:rPr>
              <w:t>học</w:t>
            </w:r>
          </w:p>
        </w:tc>
        <w:tc>
          <w:tcPr>
            <w:tcW w:w="78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895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73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814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895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773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780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909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</w:p>
        </w:tc>
        <w:tc>
          <w:tcPr>
            <w:tcW w:w="736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</w:rPr>
            </w:pPr>
            <w:r w:rsidRPr="007B2290">
              <w:rPr>
                <w:rStyle w:val="fontstyle01"/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800" w:type="dxa"/>
          </w:tcPr>
          <w:p w:rsidR="007B2290" w:rsidRPr="007B2290" w:rsidRDefault="007B2290" w:rsidP="007B2290">
            <w:pPr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7B2290">
              <w:rPr>
                <w:rStyle w:val="fontstyle01"/>
                <w:rFonts w:ascii="Times New Roman" w:hAnsi="Times New Roman" w:cs="Times New Roman"/>
              </w:rPr>
              <w:t>7</w:t>
            </w:r>
          </w:p>
        </w:tc>
      </w:tr>
      <w:tr w:rsidR="007B2290" w:rsidTr="007B2290">
        <w:tc>
          <w:tcPr>
            <w:tcW w:w="1838" w:type="dxa"/>
            <w:vAlign w:val="center"/>
          </w:tcPr>
          <w:p w:rsidR="007B2290" w:rsidRPr="00871968" w:rsidRDefault="007B2290" w:rsidP="007B229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 xml:space="preserve">Tổng </w:t>
            </w:r>
          </w:p>
        </w:tc>
        <w:tc>
          <w:tcPr>
            <w:tcW w:w="786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12</w:t>
            </w:r>
          </w:p>
        </w:tc>
        <w:tc>
          <w:tcPr>
            <w:tcW w:w="895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3</w:t>
            </w:r>
          </w:p>
        </w:tc>
        <w:tc>
          <w:tcPr>
            <w:tcW w:w="736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3</w:t>
            </w:r>
          </w:p>
        </w:tc>
        <w:tc>
          <w:tcPr>
            <w:tcW w:w="814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5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8</w:t>
            </w:r>
          </w:p>
        </w:tc>
        <w:tc>
          <w:tcPr>
            <w:tcW w:w="773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8</w:t>
            </w:r>
          </w:p>
        </w:tc>
        <w:tc>
          <w:tcPr>
            <w:tcW w:w="780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9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1</w:t>
            </w:r>
          </w:p>
        </w:tc>
        <w:tc>
          <w:tcPr>
            <w:tcW w:w="736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5</w:t>
            </w:r>
          </w:p>
        </w:tc>
        <w:tc>
          <w:tcPr>
            <w:tcW w:w="800" w:type="dxa"/>
            <w:vAlign w:val="center"/>
          </w:tcPr>
          <w:p w:rsidR="007B2290" w:rsidRPr="00871968" w:rsidRDefault="007B2290" w:rsidP="007B229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1968">
              <w:rPr>
                <w:rStyle w:val="fontstyle01"/>
                <w:rFonts w:ascii="Times New Roman" w:hAnsi="Times New Roman" w:cs="Times New Roman"/>
              </w:rPr>
              <w:t>40</w:t>
            </w:r>
          </w:p>
        </w:tc>
      </w:tr>
    </w:tbl>
    <w:p w:rsidR="00871968" w:rsidRPr="00871968" w:rsidRDefault="00871968" w:rsidP="00871968">
      <w:pPr>
        <w:rPr>
          <w:rStyle w:val="fontstyle21"/>
          <w:rFonts w:ascii="Times New Roman" w:hAnsi="Times New Roman" w:cs="Times New Roman"/>
        </w:rPr>
      </w:pPr>
      <w:r w:rsidRPr="00871968">
        <w:rPr>
          <w:rStyle w:val="fontstyle01"/>
          <w:rFonts w:ascii="Times New Roman" w:hAnsi="Times New Roman" w:cs="Times New Roman"/>
        </w:rPr>
        <w:t xml:space="preserve">Cấp độ tư duy: </w:t>
      </w:r>
      <w:r w:rsidRPr="00871968">
        <w:rPr>
          <w:rStyle w:val="fontstyle21"/>
          <w:rFonts w:ascii="Times New Roman" w:hAnsi="Times New Roman" w:cs="Times New Roman"/>
        </w:rPr>
        <w:t>Nhận biết 30%; Thông hiểu 30%; Vận dụng 40%.</w:t>
      </w:r>
    </w:p>
    <w:p w:rsidR="00D31871" w:rsidRPr="00871968" w:rsidRDefault="00871968" w:rsidP="00871968">
      <w:pPr>
        <w:rPr>
          <w:rFonts w:ascii="Times New Roman" w:hAnsi="Times New Roman" w:cs="Times New Roman"/>
          <w:sz w:val="26"/>
          <w:szCs w:val="26"/>
        </w:rPr>
      </w:pPr>
      <w:r w:rsidRPr="00871968">
        <w:rPr>
          <w:rStyle w:val="fontstyle01"/>
          <w:rFonts w:ascii="Times New Roman" w:hAnsi="Times New Roman" w:cs="Times New Roman"/>
        </w:rPr>
        <w:t xml:space="preserve">Ghi chú: </w:t>
      </w:r>
      <w:r w:rsidRPr="00871968">
        <w:rPr>
          <w:rStyle w:val="fontstyle21"/>
          <w:rFonts w:ascii="Times New Roman" w:hAnsi="Times New Roman" w:cs="Times New Roman"/>
        </w:rPr>
        <w:t>các con số trong bảng thể hiện số lệnh hỏi. Mỗi câu hỏi tại phần I và phần III là một lệnh hỏi; mỗi ý hỏi tại phần II là một lệnh hỏi.</w:t>
      </w:r>
    </w:p>
    <w:sectPr w:rsidR="00D31871" w:rsidRPr="00871968" w:rsidSect="00871968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A2C"/>
    <w:rsid w:val="007B2290"/>
    <w:rsid w:val="00871968"/>
    <w:rsid w:val="009D0A2C"/>
    <w:rsid w:val="00C22373"/>
    <w:rsid w:val="00D3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F09DE"/>
  <w15:chartTrackingRefBased/>
  <w15:docId w15:val="{A1FE255C-26B6-4E64-9051-CCFB60C3E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871968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DefaultParagraphFont"/>
    <w:rsid w:val="00871968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table" w:styleId="TableGrid">
    <w:name w:val="Table Grid"/>
    <w:basedOn w:val="TableNormal"/>
    <w:uiPriority w:val="39"/>
    <w:rsid w:val="00871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2025-10-30T09:17:00Z</dcterms:created>
  <dcterms:modified xsi:type="dcterms:W3CDTF">2025-10-30T09:51:00Z</dcterms:modified>
</cp:coreProperties>
</file>