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9496F" w:rsidRPr="00324FA3" w:rsidRDefault="0049496F" w:rsidP="0049496F">
      <w:pPr>
        <w:jc w:val="both"/>
        <w:rPr>
          <w:b/>
          <w:sz w:val="30"/>
          <w:szCs w:val="26"/>
        </w:rPr>
      </w:pPr>
      <w:r w:rsidRPr="00324FA3">
        <w:rPr>
          <w:b/>
          <w:sz w:val="26"/>
          <w:szCs w:val="26"/>
        </w:rPr>
        <w:t>TRƯỜNG THPT QUẾ SƠN</w:t>
      </w:r>
      <w:r w:rsidR="00B73236">
        <w:rPr>
          <w:b/>
          <w:sz w:val="30"/>
          <w:szCs w:val="26"/>
        </w:rPr>
        <w:t xml:space="preserve">  </w:t>
      </w:r>
      <w:r w:rsidRPr="00324FA3">
        <w:rPr>
          <w:b/>
          <w:sz w:val="30"/>
          <w:szCs w:val="26"/>
        </w:rPr>
        <w:t xml:space="preserve"> </w:t>
      </w:r>
      <w:r w:rsidRPr="00324FA3">
        <w:rPr>
          <w:b/>
          <w:sz w:val="26"/>
          <w:szCs w:val="26"/>
        </w:rPr>
        <w:t>CỘNG HÒA XÃ HỘI CHỦ NGHĨA VIỆT NAM</w:t>
      </w:r>
    </w:p>
    <w:p w:rsidR="0049496F" w:rsidRPr="00324FA3" w:rsidRDefault="0049496F" w:rsidP="0049496F">
      <w:pPr>
        <w:jc w:val="both"/>
        <w:rPr>
          <w:b/>
          <w:sz w:val="30"/>
          <w:szCs w:val="26"/>
        </w:rPr>
      </w:pPr>
      <w:r>
        <w:rPr>
          <w:b/>
        </w:rPr>
        <w:t xml:space="preserve"> </w:t>
      </w:r>
      <w:r w:rsidRPr="00324FA3">
        <w:rPr>
          <w:b/>
        </w:rPr>
        <w:t>TỔ</w:t>
      </w:r>
      <w:r w:rsidR="004E2D8D">
        <w:rPr>
          <w:b/>
        </w:rPr>
        <w:t>:</w:t>
      </w:r>
      <w:r w:rsidRPr="00324FA3">
        <w:rPr>
          <w:b/>
        </w:rPr>
        <w:t xml:space="preserve">  </w:t>
      </w:r>
      <w:r>
        <w:rPr>
          <w:b/>
        </w:rPr>
        <w:t xml:space="preserve">GDTC- QPAN               </w:t>
      </w:r>
      <w:r w:rsidR="00B73236">
        <w:rPr>
          <w:b/>
        </w:rPr>
        <w:t xml:space="preserve">         </w:t>
      </w:r>
      <w:r>
        <w:rPr>
          <w:b/>
        </w:rPr>
        <w:t xml:space="preserve"> </w:t>
      </w:r>
      <w:r w:rsidRPr="00324FA3">
        <w:rPr>
          <w:b/>
          <w:szCs w:val="26"/>
        </w:rPr>
        <w:t>Độc lập - Tự do - Hạnh phúc</w:t>
      </w:r>
    </w:p>
    <w:p w:rsidR="0049496F" w:rsidRPr="00092155" w:rsidRDefault="00E346AF" w:rsidP="00B73236">
      <w:pPr>
        <w:jc w:val="both"/>
        <w:rPr>
          <w:i/>
        </w:rPr>
      </w:pPr>
      <w:r>
        <w:rPr>
          <w:b/>
        </w:rPr>
        <w:t xml:space="preserve"> </w:t>
      </w:r>
      <w:r w:rsidR="00F60D99">
        <w:rPr>
          <w:b/>
        </w:rPr>
        <w:t xml:space="preserve"> </w:t>
      </w:r>
      <w:r>
        <w:rPr>
          <w:bCs/>
          <w:sz w:val="26"/>
          <w:szCs w:val="26"/>
        </w:rPr>
        <w:t xml:space="preserve">Số: 04 </w:t>
      </w:r>
      <w:r w:rsidR="00F60D99">
        <w:rPr>
          <w:bCs/>
          <w:sz w:val="26"/>
          <w:szCs w:val="26"/>
        </w:rPr>
        <w:t>/</w:t>
      </w:r>
      <w:r w:rsidR="00F60D99" w:rsidRPr="003169F6">
        <w:rPr>
          <w:bCs/>
          <w:sz w:val="26"/>
          <w:szCs w:val="26"/>
        </w:rPr>
        <w:t>KH-T</w:t>
      </w:r>
      <w:r w:rsidR="00F60D99">
        <w:rPr>
          <w:bCs/>
          <w:sz w:val="26"/>
          <w:szCs w:val="26"/>
        </w:rPr>
        <w:t>GDTC-QPAN</w:t>
      </w:r>
      <w:r w:rsidR="0049496F" w:rsidRPr="00324FA3">
        <w:rPr>
          <w:b/>
        </w:rPr>
        <w:t xml:space="preserve">                             </w:t>
      </w:r>
      <w:r w:rsidR="007729CF">
        <w:rPr>
          <w:i/>
        </w:rPr>
        <w:t>Quế Sơn, ngày 20 tháng 9 năm 2025</w:t>
      </w:r>
      <w:r w:rsidR="0049496F" w:rsidRPr="00324FA3">
        <w:rPr>
          <w:b/>
        </w:rPr>
        <w:t xml:space="preserve">                               </w:t>
      </w:r>
      <w:r w:rsidR="0049496F">
        <w:rPr>
          <w:b/>
        </w:rPr>
        <w:t xml:space="preserve">         </w:t>
      </w:r>
      <w:r w:rsidR="0049496F" w:rsidRPr="00324FA3">
        <w:rPr>
          <w:b/>
        </w:rPr>
        <w:t xml:space="preserve"> </w:t>
      </w:r>
    </w:p>
    <w:p w:rsidR="007729CF" w:rsidRDefault="00B73236" w:rsidP="00B73236">
      <w:r>
        <w:t xml:space="preserve">                           </w:t>
      </w:r>
      <w:r w:rsidR="00942B68">
        <w:t xml:space="preserve">    </w:t>
      </w:r>
      <w:r w:rsidR="000D2E72">
        <w:t xml:space="preserve"> </w:t>
      </w:r>
      <w:r>
        <w:t xml:space="preserve"> </w:t>
      </w:r>
    </w:p>
    <w:p w:rsidR="0049496F" w:rsidRPr="00935A7B" w:rsidRDefault="007729CF" w:rsidP="00B73236">
      <w:pPr>
        <w:rPr>
          <w:szCs w:val="28"/>
        </w:rPr>
      </w:pPr>
      <w:r>
        <w:t xml:space="preserve">                                  </w:t>
      </w:r>
      <w:bookmarkStart w:id="0" w:name="_GoBack"/>
      <w:bookmarkEnd w:id="0"/>
      <w:r w:rsidR="0049496F" w:rsidRPr="00935A7B">
        <w:rPr>
          <w:b/>
          <w:szCs w:val="28"/>
        </w:rPr>
        <w:t xml:space="preserve">KẾ HOẠCH KIỂM TRA NỘI BỘ </w:t>
      </w:r>
    </w:p>
    <w:p w:rsidR="0049496F" w:rsidRPr="00D24686" w:rsidRDefault="0049496F" w:rsidP="0049496F">
      <w:pPr>
        <w:jc w:val="center"/>
        <w:rPr>
          <w:b/>
          <w:szCs w:val="28"/>
        </w:rPr>
      </w:pPr>
      <w:r w:rsidRPr="00D24686">
        <w:rPr>
          <w:b/>
          <w:szCs w:val="28"/>
        </w:rPr>
        <w:t xml:space="preserve">Năm học: </w:t>
      </w:r>
      <w:r w:rsidR="004E2D8D">
        <w:rPr>
          <w:b/>
          <w:szCs w:val="28"/>
        </w:rPr>
        <w:t>2025-2026</w:t>
      </w:r>
    </w:p>
    <w:p w:rsidR="00B73236" w:rsidRDefault="004E2D8D" w:rsidP="00942B68">
      <w:r>
        <w:t>Căn cứ Công văn số 1131/SGDĐT-VP, ngày 15/9/2025 của Sở GD&amp;ĐT thành phố Đà Nẵng về hướng dẫn công tác kiểm tra, kiểm tra nội bộ (KTNB) năm học 2025 – 2026;</w:t>
      </w:r>
    </w:p>
    <w:p w:rsidR="0049496F" w:rsidRPr="00942B68" w:rsidRDefault="004E2D8D" w:rsidP="00942B68">
      <w:pPr>
        <w:rPr>
          <w:sz w:val="32"/>
          <w:szCs w:val="32"/>
        </w:rPr>
      </w:pPr>
      <w:r>
        <w:t xml:space="preserve">Căn cứ Quyết định số 53/QĐ-THPTQS, ngày 17/9/2025 về việc thành lập Ban kiểm tra nội bộ năm học 2025-2026, </w:t>
      </w:r>
    </w:p>
    <w:p w:rsidR="004E2D8D" w:rsidRPr="00942B68" w:rsidRDefault="0049496F" w:rsidP="00942B68">
      <w:pPr>
        <w:jc w:val="both"/>
        <w:rPr>
          <w:szCs w:val="36"/>
        </w:rPr>
      </w:pPr>
      <w:r w:rsidRPr="00942B68">
        <w:rPr>
          <w:szCs w:val="36"/>
        </w:rPr>
        <w:t>Căn cứ kế hoạch</w:t>
      </w:r>
      <w:r w:rsidR="004E2D8D" w:rsidRPr="00942B68">
        <w:rPr>
          <w:szCs w:val="36"/>
        </w:rPr>
        <w:t xml:space="preserve"> số 60/KH –THPTQS ngày 18/9/2025 </w:t>
      </w:r>
      <w:r w:rsidR="004E2D8D">
        <w:t>kế hoạch kiểm tra nội bộ trường học năm học 2025-2026</w:t>
      </w:r>
    </w:p>
    <w:p w:rsidR="004E2D8D" w:rsidRPr="00E627FD" w:rsidRDefault="0049496F" w:rsidP="00E627FD">
      <w:pPr>
        <w:jc w:val="both"/>
        <w:rPr>
          <w:szCs w:val="36"/>
        </w:rPr>
      </w:pPr>
      <w:r>
        <w:rPr>
          <w:szCs w:val="36"/>
        </w:rPr>
        <w:t xml:space="preserve"> </w:t>
      </w:r>
      <w:r w:rsidR="00942B68">
        <w:rPr>
          <w:szCs w:val="36"/>
        </w:rPr>
        <w:t xml:space="preserve"> </w:t>
      </w:r>
      <w:r>
        <w:rPr>
          <w:szCs w:val="36"/>
        </w:rPr>
        <w:t xml:space="preserve">Tổ GDTC-QPAN lập kế hoạch kiểm tra nội bộ năm học </w:t>
      </w:r>
      <w:r w:rsidR="004E2D8D">
        <w:rPr>
          <w:szCs w:val="36"/>
        </w:rPr>
        <w:t>2025-2026</w:t>
      </w:r>
      <w:r>
        <w:rPr>
          <w:szCs w:val="36"/>
        </w:rPr>
        <w:t xml:space="preserve"> như sau:</w:t>
      </w:r>
      <w:r w:rsidR="004E2D8D" w:rsidRPr="004E2D8D">
        <w:t xml:space="preserve"> </w:t>
      </w:r>
    </w:p>
    <w:p w:rsidR="004E2D8D" w:rsidRPr="00E627FD" w:rsidRDefault="004E2D8D" w:rsidP="00E627FD">
      <w:pPr>
        <w:jc w:val="both"/>
        <w:rPr>
          <w:b/>
        </w:rPr>
      </w:pPr>
      <w:r w:rsidRPr="00E627FD">
        <w:rPr>
          <w:b/>
        </w:rPr>
        <w:t xml:space="preserve">I. MỤC ĐÍCH, YÊU CẦU </w:t>
      </w:r>
    </w:p>
    <w:p w:rsidR="00E627FD" w:rsidRPr="00E627FD" w:rsidRDefault="004E2D8D" w:rsidP="00E627FD">
      <w:pPr>
        <w:jc w:val="both"/>
        <w:rPr>
          <w:b/>
        </w:rPr>
      </w:pPr>
      <w:r w:rsidRPr="00E627FD">
        <w:rPr>
          <w:b/>
        </w:rPr>
        <w:t xml:space="preserve">1. Mục đích </w:t>
      </w:r>
    </w:p>
    <w:p w:rsidR="00E627FD" w:rsidRDefault="00541CE3" w:rsidP="00E627FD">
      <w:pPr>
        <w:jc w:val="both"/>
      </w:pPr>
      <w:r>
        <w:t xml:space="preserve">  </w:t>
      </w:r>
      <w:r w:rsidR="004E2D8D">
        <w:t xml:space="preserve">- Hoạt động KTNB giúp </w:t>
      </w:r>
      <w:r w:rsidR="00E627FD">
        <w:t xml:space="preserve">TTCM </w:t>
      </w:r>
      <w:r w:rsidR="004E2D8D">
        <w:t>đánh giá tiến độ thực hiện kế hoạch, nhiệm vụ giáo dục năm học, tìm ra những giải pháp, biện pháp để đôn đốc, giúp đỡ và điều chỉnh đối tượng kiểm tra, góp phần hoàn thi</w:t>
      </w:r>
      <w:r w:rsidR="00E627FD">
        <w:t>ện, củng cố và phát triển chuyên môn</w:t>
      </w:r>
      <w:r w:rsidR="004E2D8D">
        <w:t>; tìm ra các giải pháp khả thi nâ</w:t>
      </w:r>
      <w:r w:rsidR="00E627FD">
        <w:t xml:space="preserve">ng cao hiệu quả </w:t>
      </w:r>
      <w:r w:rsidR="004E2D8D">
        <w:t xml:space="preserve">chất lượng hoạt động dạy, học, giáo dục; tư vấn, thúc đẩy sự phát triển bền vững, góp phần thực hiện mục tiêu </w:t>
      </w:r>
      <w:r w:rsidR="00E627FD">
        <w:t xml:space="preserve">đổi mới căn bản, toàn diện </w:t>
      </w:r>
    </w:p>
    <w:p w:rsidR="00E627FD" w:rsidRDefault="004E2D8D" w:rsidP="00E627FD">
      <w:pPr>
        <w:jc w:val="both"/>
      </w:pPr>
      <w:r>
        <w:t>2</w:t>
      </w:r>
      <w:r w:rsidRPr="00E627FD">
        <w:rPr>
          <w:b/>
        </w:rPr>
        <w:t>. Yêu cầu</w:t>
      </w:r>
      <w:r>
        <w:t xml:space="preserve"> </w:t>
      </w:r>
    </w:p>
    <w:p w:rsidR="00E627FD" w:rsidRDefault="004E2D8D" w:rsidP="00E627FD">
      <w:pPr>
        <w:jc w:val="both"/>
      </w:pPr>
      <w:r>
        <w:t xml:space="preserve">- Hoạt động KTNB bảo đảm tuân thủ quy định của pháp luật, nghiêm túc, trung thực, khách quan, công khai, dân chủ, kịp thời; không làm cản trở hoạt động bình thường của tổ chức, cá nhân là đối tượng kiểm tra. </w:t>
      </w:r>
    </w:p>
    <w:p w:rsidR="00E627FD" w:rsidRDefault="004E2D8D" w:rsidP="00E627FD">
      <w:pPr>
        <w:jc w:val="both"/>
      </w:pPr>
      <w:r>
        <w:t xml:space="preserve"> - Hoạt động KTNB bảo đảm đúng trình tự, thủ tục, nội dung quy định về công tác kiểm tra của cơ quan, của cơ sở giáo dục.</w:t>
      </w:r>
    </w:p>
    <w:p w:rsidR="00E627FD" w:rsidRDefault="004E2D8D" w:rsidP="00E627FD">
      <w:pPr>
        <w:jc w:val="both"/>
      </w:pPr>
      <w:r>
        <w:t xml:space="preserve"> - Công tác KTNB phải đảm bảo tính toàn diện, trực tiếp các nội dung bao quát các hoạt động của đối tượng được kiểm tra.</w:t>
      </w:r>
    </w:p>
    <w:p w:rsidR="00E627FD" w:rsidRDefault="004E2D8D" w:rsidP="00E627FD">
      <w:pPr>
        <w:jc w:val="both"/>
      </w:pPr>
      <w:r>
        <w:t xml:space="preserve"> - Nội dung KTNB phải phù hợp với nhiệm v</w:t>
      </w:r>
      <w:r w:rsidR="00E627FD">
        <w:t>ụ đã được phân công chỉ đạo</w:t>
      </w:r>
    </w:p>
    <w:p w:rsidR="00E627FD" w:rsidRDefault="00E627FD" w:rsidP="00E627FD">
      <w:pPr>
        <w:jc w:val="both"/>
      </w:pPr>
      <w:r>
        <w:t xml:space="preserve"> </w:t>
      </w:r>
      <w:r w:rsidR="004E2D8D">
        <w:t>- Tăng cường công tác xử lý sau kiểm tra, ngăn chặn hoặc kịp thời chấn chỉnh sai phạm nếu có</w:t>
      </w:r>
    </w:p>
    <w:p w:rsidR="00E627FD" w:rsidRDefault="004E2D8D" w:rsidP="00E627FD">
      <w:pPr>
        <w:jc w:val="both"/>
      </w:pPr>
      <w:r>
        <w:t>. - Lập hồ sơ kiểm tra và lưu trữ hồ sơ kiểm tra đầy đủ theo hướng dẫn</w:t>
      </w:r>
    </w:p>
    <w:p w:rsidR="00E627FD" w:rsidRDefault="004E2D8D" w:rsidP="00E627FD">
      <w:pPr>
        <w:jc w:val="both"/>
        <w:rPr>
          <w:b/>
        </w:rPr>
      </w:pPr>
      <w:r>
        <w:t xml:space="preserve"> </w:t>
      </w:r>
      <w:r w:rsidRPr="00E627FD">
        <w:rPr>
          <w:b/>
        </w:rPr>
        <w:t>II. NỘI DUNG KẾ HOẠCH KIỂM TRA NỘI BỘ</w:t>
      </w:r>
    </w:p>
    <w:p w:rsidR="003C245B" w:rsidRPr="00541CE3" w:rsidRDefault="004E2D8D" w:rsidP="00E627FD">
      <w:pPr>
        <w:jc w:val="both"/>
        <w:rPr>
          <w:b/>
        </w:rPr>
      </w:pPr>
      <w:r>
        <w:t xml:space="preserve"> </w:t>
      </w:r>
      <w:r w:rsidRPr="00541CE3">
        <w:rPr>
          <w:b/>
        </w:rPr>
        <w:t xml:space="preserve">1. Nội dung kiểm tra nội bộ </w:t>
      </w:r>
    </w:p>
    <w:p w:rsidR="003C245B" w:rsidRDefault="004E2D8D" w:rsidP="00E627FD">
      <w:pPr>
        <w:jc w:val="both"/>
      </w:pPr>
      <w:r w:rsidRPr="00541CE3">
        <w:rPr>
          <w:b/>
        </w:rPr>
        <w:t>1.1 Kiểm tra việc thực hiện nhiệm vụ của nhà giáo, nề nếp tổ chức, dạy học.</w:t>
      </w:r>
      <w:r>
        <w:t xml:space="preserve"> </w:t>
      </w:r>
      <w:r w:rsidR="00541CE3">
        <w:t xml:space="preserve">- </w:t>
      </w:r>
      <w:r>
        <w:t xml:space="preserve">Phấn đấu trong năm </w:t>
      </w:r>
      <w:r w:rsidR="00541CE3">
        <w:t xml:space="preserve">học 2025-2026 tổ GDTC-QPAN </w:t>
      </w:r>
      <w:r>
        <w:t>có trên 35% giáo viên được kiểm tra hoạt động sư phạm và 65% giáo viên được kiểm tra chuyên đề.</w:t>
      </w:r>
    </w:p>
    <w:p w:rsidR="003C245B" w:rsidRDefault="004E2D8D" w:rsidP="00E627FD">
      <w:pPr>
        <w:jc w:val="both"/>
      </w:pPr>
      <w:r>
        <w:t xml:space="preserve"> </w:t>
      </w:r>
      <w:r w:rsidRPr="00541CE3">
        <w:rPr>
          <w:b/>
        </w:rPr>
        <w:t>1.1.1. Kiểm tra hoạt động sư phạ</w:t>
      </w:r>
      <w:r w:rsidR="00052229" w:rsidRPr="00541CE3">
        <w:rPr>
          <w:b/>
        </w:rPr>
        <w:t>m của giáo viên</w:t>
      </w:r>
      <w:r w:rsidR="00052229">
        <w:t xml:space="preserve"> Số lượng:  02</w:t>
      </w:r>
      <w:r>
        <w:t xml:space="preserve"> giáo viên. </w:t>
      </w:r>
    </w:p>
    <w:p w:rsidR="00052229" w:rsidRPr="00541CE3" w:rsidRDefault="00052229" w:rsidP="00E627FD">
      <w:pPr>
        <w:jc w:val="both"/>
        <w:rPr>
          <w:b/>
        </w:rPr>
      </w:pPr>
      <w:r>
        <w:t xml:space="preserve"> </w:t>
      </w:r>
      <w:r w:rsidR="004E2D8D" w:rsidRPr="00541CE3">
        <w:rPr>
          <w:b/>
        </w:rPr>
        <w:t xml:space="preserve">1.1.1.1. Phẩm chất chính trị, đạo đức, lối sống </w:t>
      </w:r>
    </w:p>
    <w:p w:rsidR="00052229" w:rsidRDefault="004E2D8D" w:rsidP="00E627FD">
      <w:pPr>
        <w:jc w:val="both"/>
      </w:pPr>
      <w:r>
        <w:t>- Nhận thức tư tưởng, chính trị; chấp hành chính sách, pháp luật của Nhà nước; việc chấp hành quy chế của ngành, quy định của cơ quan, đơn vị; việc chấp hành kỷ luật lao động.</w:t>
      </w:r>
    </w:p>
    <w:p w:rsidR="00052229" w:rsidRDefault="004E2D8D" w:rsidP="00E627FD">
      <w:pPr>
        <w:jc w:val="both"/>
      </w:pPr>
      <w:r>
        <w:lastRenderedPageBreak/>
        <w:t xml:space="preserve"> - Đạo đức, nhân cách, lối sống, ý thức đấu tranh phòng, chống các biểu hiện tiêu cực; sự tín nhiệm trong đồng nghiệp, học sinh và nhân dân; tinh thần đoàn kết; tính trung thực trong công tác; quan hệ đồng nghiệp; thái độ phục vụ nhân dân và người học.</w:t>
      </w:r>
    </w:p>
    <w:p w:rsidR="00052229" w:rsidRDefault="004E2D8D" w:rsidP="00E627FD">
      <w:pPr>
        <w:jc w:val="both"/>
      </w:pPr>
      <w:r>
        <w:t xml:space="preserve"> 1</w:t>
      </w:r>
      <w:r w:rsidRPr="00541CE3">
        <w:rPr>
          <w:b/>
        </w:rPr>
        <w:t>.1.1.2. Kết quả công tác được giao</w:t>
      </w:r>
      <w:r>
        <w:t xml:space="preserve"> </w:t>
      </w:r>
    </w:p>
    <w:p w:rsidR="00052229" w:rsidRPr="00541CE3" w:rsidRDefault="004E2D8D" w:rsidP="00E627FD">
      <w:pPr>
        <w:jc w:val="both"/>
        <w:rPr>
          <w:b/>
        </w:rPr>
      </w:pPr>
      <w:r>
        <w:t xml:space="preserve">a) </w:t>
      </w:r>
      <w:r w:rsidRPr="00541CE3">
        <w:rPr>
          <w:b/>
        </w:rPr>
        <w:t xml:space="preserve">Thực hiện nhiệm vụ giảng dạy của giáo viên </w:t>
      </w:r>
    </w:p>
    <w:p w:rsidR="00052229" w:rsidRPr="00541CE3" w:rsidRDefault="004E2D8D" w:rsidP="00E627FD">
      <w:pPr>
        <w:jc w:val="both"/>
        <w:rPr>
          <w:b/>
        </w:rPr>
      </w:pPr>
      <w:r>
        <w:t xml:space="preserve">- </w:t>
      </w:r>
      <w:r w:rsidRPr="00541CE3">
        <w:rPr>
          <w:b/>
        </w:rPr>
        <w:t>Thực hiện quy chế chuyên môn:</w:t>
      </w:r>
    </w:p>
    <w:p w:rsidR="00052229" w:rsidRDefault="004E2D8D" w:rsidP="00E627FD">
      <w:pPr>
        <w:jc w:val="both"/>
      </w:pPr>
      <w:r>
        <w:t xml:space="preserve"> + Hồ sơ của giáo viên theo Điều lệ nhà trường và các văn bản hướng dẫn của Bộ GD&amp;ĐT, Sở GD&amp;ĐT. </w:t>
      </w:r>
    </w:p>
    <w:p w:rsidR="00052229" w:rsidRDefault="004E2D8D" w:rsidP="00E627FD">
      <w:pPr>
        <w:jc w:val="both"/>
      </w:pPr>
      <w:r>
        <w:t>+ Việc thực hiện chương trình, nội dung, kế hoạch dạy học, quy định</w:t>
      </w:r>
      <w:r w:rsidR="00541CE3">
        <w:t>.</w:t>
      </w:r>
      <w:r>
        <w:t xml:space="preserve"> </w:t>
      </w:r>
    </w:p>
    <w:p w:rsidR="00052229" w:rsidRDefault="004E2D8D" w:rsidP="00E627FD">
      <w:pPr>
        <w:jc w:val="both"/>
      </w:pPr>
      <w:r>
        <w:t xml:space="preserve"> + Việc đổi mới phương pháp dạy học (PPDH) và đổi mới kiểm tra đánh giá (KTĐG): Đổi mới PPDH theo định hướng phát triển năng lực, phẩm chất người học, gắn với đặc thù cấp học, tích hợp liên môn, gắn khoa học bộ môn với thực tiễn đời sống, đa dạng hóa việc tổ chức các hoạt</w:t>
      </w:r>
      <w:r w:rsidR="00052229">
        <w:t xml:space="preserve"> động dạy học trên lớp và định </w:t>
      </w:r>
      <w:r>
        <w:t xml:space="preserve">hướng hoạt động học cho người học; đổi mới KTĐG theo hướng đánh giá năng lực người học, bám sát định hướng đổi mới các kỳ thi của Bộ GDĐT, của Sở GDĐT; </w:t>
      </w:r>
    </w:p>
    <w:p w:rsidR="00052229" w:rsidRDefault="004E2D8D" w:rsidP="00E627FD">
      <w:pPr>
        <w:jc w:val="both"/>
      </w:pPr>
      <w:r>
        <w:t xml:space="preserve">+ Việc thí nghiệm, thực hành, sử dụng thiết bị dạy học; việc cải tiến, tự sửa chữa các thiết bị dạy học, tự làm đồ dùng dạy học; </w:t>
      </w:r>
    </w:p>
    <w:p w:rsidR="00052229" w:rsidRDefault="004E2D8D" w:rsidP="00E627FD">
      <w:pPr>
        <w:jc w:val="both"/>
      </w:pPr>
      <w:r>
        <w:t>+ Việc tham gia sinh hoạt tổ, nhóm chuyên môn, thực hiện nhiệm vụ bồi dưỡng nghiệp vụ, trình độ chuyên môn.</w:t>
      </w:r>
    </w:p>
    <w:p w:rsidR="00052229" w:rsidRDefault="004E2D8D" w:rsidP="00E627FD">
      <w:pPr>
        <w:jc w:val="both"/>
      </w:pPr>
      <w:r>
        <w:t xml:space="preserve"> </w:t>
      </w:r>
      <w:r w:rsidRPr="00541CE3">
        <w:rPr>
          <w:b/>
        </w:rPr>
        <w:t>- Kiểm tra giờ lên lớp</w:t>
      </w:r>
      <w:r>
        <w:t xml:space="preserve">: Dự giờ tối đa 03 tiết, nếu dự 02 tiết không xếp cùng loại thì dự tiết thứ 03. Khi dự giờ, cán bộ kiểm tra cần lập phiếu dự giờ (phiếu này sẽ lưu trong hồ sơ kiểm tra), nhận xét giờ dạy theo quan điểm phân tích hiệu quả hoạt động học của người học, đồng thời đánh giá việc tổ chức, kiểm tra, định hướng hoạt động học cho người học của giáo viên về trình độ thực hiện chuẩn kiến thức, kỹ năng, các năng lực, phẩm chất cần phát triển theo đặc thù tiết học, cấp học. Cần bám sát chỉ đạo của Bộ GDĐT về đánh giá giờ dạy theo định hướng đổi mới theo công văn số 5555/BGDĐT-GDTrH ngày 08/10/2014 của Bộ GDĐT. </w:t>
      </w:r>
    </w:p>
    <w:p w:rsidR="00052229" w:rsidRDefault="004E2D8D" w:rsidP="00E627FD">
      <w:pPr>
        <w:jc w:val="both"/>
      </w:pPr>
      <w:r w:rsidRPr="00541CE3">
        <w:rPr>
          <w:b/>
        </w:rPr>
        <w:t>- Kết quả giảng dạy:</w:t>
      </w:r>
      <w:r>
        <w:t xml:space="preserve"> Điểm kiểm tra hoặc kết quả đánh giá môn học của học sinh từ đầu năm đến thời điểm kiểm tra; kiểm tra khảo sát của cán bộ kiểm tra; so sánh kết quả của các lớp do giáo viên giảng dạy với các lớp khác trong nhà trường tại thời điểm kiểm tra (có tính đến đặc thù của đối tượng dạy học).</w:t>
      </w:r>
    </w:p>
    <w:p w:rsidR="00541CE3" w:rsidRDefault="004E2D8D" w:rsidP="00E627FD">
      <w:pPr>
        <w:jc w:val="both"/>
      </w:pPr>
      <w:r>
        <w:t xml:space="preserve"> </w:t>
      </w:r>
      <w:r w:rsidRPr="00541CE3">
        <w:rPr>
          <w:b/>
        </w:rPr>
        <w:t>b) Thực hiện các nhiệm vụ khác được giao:</w:t>
      </w:r>
      <w:r>
        <w:t xml:space="preserve"> </w:t>
      </w:r>
    </w:p>
    <w:p w:rsidR="00052229" w:rsidRDefault="004E2D8D" w:rsidP="00E627FD">
      <w:pPr>
        <w:jc w:val="both"/>
      </w:pPr>
      <w:r>
        <w:t>Thực hiện công tác chủ nhiệm (nếu có) và công tác kiêm nhiệm khác được phân công.</w:t>
      </w:r>
    </w:p>
    <w:p w:rsidR="00052229" w:rsidRPr="00541CE3" w:rsidRDefault="004E2D8D" w:rsidP="00E627FD">
      <w:pPr>
        <w:jc w:val="both"/>
        <w:rPr>
          <w:b/>
        </w:rPr>
      </w:pPr>
      <w:r>
        <w:t xml:space="preserve"> </w:t>
      </w:r>
      <w:r w:rsidRPr="00541CE3">
        <w:rPr>
          <w:b/>
        </w:rPr>
        <w:t>1.1.2. Kiểm tra chuyên đề giáo viên</w:t>
      </w:r>
    </w:p>
    <w:p w:rsidR="00052229" w:rsidRDefault="004E2D8D" w:rsidP="00E627FD">
      <w:pPr>
        <w:jc w:val="both"/>
      </w:pPr>
      <w:r>
        <w:t xml:space="preserve"> </w:t>
      </w:r>
      <w:r w:rsidRPr="00942B68">
        <w:rPr>
          <w:b/>
        </w:rPr>
        <w:t>a) Kiểm tra hồ sơ sổ sách, giáo án</w:t>
      </w:r>
      <w:r w:rsidR="00942B68">
        <w:t xml:space="preserve">: </w:t>
      </w:r>
      <w:r>
        <w:t>Số lượng: 100% giáo viên.</w:t>
      </w:r>
    </w:p>
    <w:p w:rsidR="00052229" w:rsidRDefault="004E2D8D" w:rsidP="00E627FD">
      <w:pPr>
        <w:jc w:val="both"/>
      </w:pPr>
      <w:r>
        <w:t xml:space="preserve"> </w:t>
      </w:r>
      <w:r w:rsidRPr="00942B68">
        <w:rPr>
          <w:b/>
        </w:rPr>
        <w:t>b) Các chuyên đề khác</w:t>
      </w:r>
      <w:r>
        <w:t xml:space="preserve"> gồm: Số lượng:</w:t>
      </w:r>
      <w:r w:rsidR="00942B68">
        <w:t xml:space="preserve"> 02 giáo viên</w:t>
      </w:r>
      <w:r>
        <w:t xml:space="preserve"> </w:t>
      </w:r>
    </w:p>
    <w:p w:rsidR="00052229" w:rsidRDefault="004E2D8D" w:rsidP="00E627FD">
      <w:pPr>
        <w:jc w:val="both"/>
      </w:pPr>
      <w:r>
        <w:t xml:space="preserve">- Kiểm tra việc đổi mới PPDH, đổi mới kiểm tra đánh giá, </w:t>
      </w:r>
    </w:p>
    <w:p w:rsidR="00052229" w:rsidRDefault="004E2D8D" w:rsidP="00E627FD">
      <w:pPr>
        <w:jc w:val="both"/>
      </w:pPr>
      <w:r>
        <w:t xml:space="preserve">- Kiểm tra việc biên soạn ngân hàng câu hỏi phục vụ kiểm tra đánh giá </w:t>
      </w:r>
    </w:p>
    <w:p w:rsidR="00052229" w:rsidRDefault="004E2D8D" w:rsidP="00E627FD">
      <w:pPr>
        <w:jc w:val="both"/>
      </w:pPr>
      <w:r>
        <w:t>- Kiểm tra việc biên soạn đề kiểm tra (khớp với trong ngân hàng đề, có Bảng đặc tả, Ma trận – Hướng dẫn chấm).</w:t>
      </w:r>
    </w:p>
    <w:p w:rsidR="00052229" w:rsidRDefault="004E2D8D" w:rsidP="00E627FD">
      <w:pPr>
        <w:jc w:val="both"/>
      </w:pPr>
      <w:r>
        <w:t xml:space="preserve"> - Kiểm tra việc thực hiện thí nghiệm, thực hành, sử dụng thiết bị dạy học </w:t>
      </w:r>
    </w:p>
    <w:p w:rsidR="00052229" w:rsidRDefault="004E2D8D" w:rsidP="00052229">
      <w:pPr>
        <w:jc w:val="both"/>
      </w:pPr>
      <w:r>
        <w:t xml:space="preserve">- Kiểm tra việc ứng dụng CNTT trong giảng dạy </w:t>
      </w:r>
    </w:p>
    <w:p w:rsidR="00052229" w:rsidRDefault="004E2D8D" w:rsidP="00E627FD">
      <w:pPr>
        <w:jc w:val="both"/>
      </w:pPr>
      <w:r>
        <w:lastRenderedPageBreak/>
        <w:t>- Kiểm tra hoạt động giáo dục kỹ năng sống</w:t>
      </w:r>
    </w:p>
    <w:p w:rsidR="00052229" w:rsidRDefault="004E2D8D" w:rsidP="00E627FD">
      <w:pPr>
        <w:jc w:val="both"/>
      </w:pPr>
      <w:r>
        <w:t xml:space="preserve"> - Kiểm tra việc quản lý hồ sơ và xây dựng KHGD cá nhân cho học sinh khuyết tật.</w:t>
      </w:r>
    </w:p>
    <w:p w:rsidR="00052229" w:rsidRDefault="004E2D8D" w:rsidP="00E627FD">
      <w:pPr>
        <w:jc w:val="both"/>
      </w:pPr>
      <w:r>
        <w:t xml:space="preserve"> - Kiểm tra việc giáo dục học sinh cá biệt, việc duy trì sĩ số, giúp đỡ học sinh khó khăn, điểm danh h</w:t>
      </w:r>
      <w:r w:rsidR="00942B68">
        <w:t>ọc sinh, trao đổi thông tin cho PHHS.</w:t>
      </w:r>
    </w:p>
    <w:p w:rsidR="00942B68" w:rsidRDefault="004E2D8D" w:rsidP="00E627FD">
      <w:pPr>
        <w:jc w:val="both"/>
      </w:pPr>
      <w:r>
        <w:t xml:space="preserve"> </w:t>
      </w:r>
      <w:r w:rsidRPr="00942B68">
        <w:rPr>
          <w:b/>
        </w:rPr>
        <w:t>1.2. Kiểm tra hoạt động của các tổ, nhóm chuyên môn</w:t>
      </w:r>
      <w:r w:rsidR="00942B68">
        <w:t>.</w:t>
      </w:r>
    </w:p>
    <w:p w:rsidR="00052229" w:rsidRPr="00942B68" w:rsidRDefault="004E2D8D" w:rsidP="00942B68">
      <w:pPr>
        <w:jc w:val="both"/>
        <w:rPr>
          <w:b/>
        </w:rPr>
      </w:pPr>
      <w:r>
        <w:t xml:space="preserve">  - Kiểm tra việc xây dựng và thực hiện Kế hoạch dạy học, giáo dục bộ môn thực hiện Chương trình giáo dục phổ thông 2018 (được điều chỉnh theo Thông tư số 13/2022/TT-BGDĐT ngày 03/8/2022). </w:t>
      </w:r>
    </w:p>
    <w:p w:rsidR="004E2D8D" w:rsidRDefault="00942B68" w:rsidP="007C4733">
      <w:pPr>
        <w:jc w:val="both"/>
        <w:rPr>
          <w:b/>
        </w:rPr>
      </w:pPr>
      <w:r>
        <w:rPr>
          <w:b/>
        </w:rPr>
        <w:t xml:space="preserve"> 2. </w:t>
      </w:r>
      <w:r w:rsidR="007C4733" w:rsidRPr="007C4733">
        <w:rPr>
          <w:b/>
        </w:rPr>
        <w:t xml:space="preserve">Nội dung kiểm tra </w:t>
      </w:r>
    </w:p>
    <w:tbl>
      <w:tblPr>
        <w:tblStyle w:val="TableGrid"/>
        <w:tblW w:w="0" w:type="auto"/>
        <w:tblLook w:val="04A0" w:firstRow="1" w:lastRow="0" w:firstColumn="1" w:lastColumn="0" w:noHBand="0" w:noVBand="1"/>
      </w:tblPr>
      <w:tblGrid>
        <w:gridCol w:w="678"/>
        <w:gridCol w:w="2242"/>
        <w:gridCol w:w="1842"/>
        <w:gridCol w:w="1957"/>
        <w:gridCol w:w="1214"/>
        <w:gridCol w:w="1129"/>
      </w:tblGrid>
      <w:tr w:rsidR="00942B68" w:rsidTr="00942B68">
        <w:tc>
          <w:tcPr>
            <w:tcW w:w="678" w:type="dxa"/>
          </w:tcPr>
          <w:p w:rsidR="007C4733" w:rsidRPr="00942B68" w:rsidRDefault="007C4733" w:rsidP="007C4733">
            <w:pPr>
              <w:jc w:val="both"/>
              <w:rPr>
                <w:b/>
                <w:szCs w:val="36"/>
              </w:rPr>
            </w:pPr>
            <w:r w:rsidRPr="00942B68">
              <w:rPr>
                <w:b/>
                <w:szCs w:val="36"/>
              </w:rPr>
              <w:t>TT</w:t>
            </w:r>
          </w:p>
        </w:tc>
        <w:tc>
          <w:tcPr>
            <w:tcW w:w="2242" w:type="dxa"/>
          </w:tcPr>
          <w:p w:rsidR="007C4733" w:rsidRPr="00942B68" w:rsidRDefault="007C4733" w:rsidP="007C4733">
            <w:pPr>
              <w:jc w:val="both"/>
              <w:rPr>
                <w:b/>
                <w:szCs w:val="36"/>
              </w:rPr>
            </w:pPr>
            <w:r w:rsidRPr="00942B68">
              <w:rPr>
                <w:b/>
                <w:szCs w:val="36"/>
              </w:rPr>
              <w:t xml:space="preserve">Nội dung kiểm tra </w:t>
            </w:r>
          </w:p>
        </w:tc>
        <w:tc>
          <w:tcPr>
            <w:tcW w:w="1842" w:type="dxa"/>
          </w:tcPr>
          <w:p w:rsidR="007C4733" w:rsidRPr="00942B68" w:rsidRDefault="007C4733" w:rsidP="007C4733">
            <w:pPr>
              <w:jc w:val="both"/>
              <w:rPr>
                <w:b/>
                <w:szCs w:val="36"/>
              </w:rPr>
            </w:pPr>
            <w:r w:rsidRPr="00942B68">
              <w:rPr>
                <w:b/>
                <w:szCs w:val="36"/>
              </w:rPr>
              <w:t>G</w:t>
            </w:r>
            <w:r w:rsidR="00942B68">
              <w:rPr>
                <w:b/>
                <w:szCs w:val="36"/>
              </w:rPr>
              <w:t xml:space="preserve">iáo viên </w:t>
            </w:r>
            <w:r w:rsidRPr="00942B68">
              <w:rPr>
                <w:b/>
                <w:szCs w:val="36"/>
              </w:rPr>
              <w:t xml:space="preserve"> kiểm tra </w:t>
            </w:r>
          </w:p>
        </w:tc>
        <w:tc>
          <w:tcPr>
            <w:tcW w:w="1957" w:type="dxa"/>
          </w:tcPr>
          <w:p w:rsidR="007C4733" w:rsidRPr="00942B68" w:rsidRDefault="007C4733" w:rsidP="007C4733">
            <w:pPr>
              <w:jc w:val="both"/>
              <w:rPr>
                <w:b/>
                <w:szCs w:val="36"/>
              </w:rPr>
            </w:pPr>
            <w:r w:rsidRPr="00942B68">
              <w:rPr>
                <w:b/>
                <w:szCs w:val="36"/>
              </w:rPr>
              <w:t xml:space="preserve">Thời gian </w:t>
            </w:r>
          </w:p>
        </w:tc>
        <w:tc>
          <w:tcPr>
            <w:tcW w:w="1214" w:type="dxa"/>
          </w:tcPr>
          <w:p w:rsidR="007C4733" w:rsidRPr="00942B68" w:rsidRDefault="007C4733" w:rsidP="007C4733">
            <w:pPr>
              <w:jc w:val="both"/>
              <w:rPr>
                <w:b/>
                <w:szCs w:val="36"/>
              </w:rPr>
            </w:pPr>
            <w:r w:rsidRPr="00942B68">
              <w:rPr>
                <w:b/>
                <w:szCs w:val="36"/>
              </w:rPr>
              <w:t xml:space="preserve">Chủ trì </w:t>
            </w:r>
          </w:p>
        </w:tc>
        <w:tc>
          <w:tcPr>
            <w:tcW w:w="1129" w:type="dxa"/>
          </w:tcPr>
          <w:p w:rsidR="007C4733" w:rsidRPr="00942B68" w:rsidRDefault="007C4733" w:rsidP="007C4733">
            <w:pPr>
              <w:jc w:val="both"/>
              <w:rPr>
                <w:b/>
                <w:szCs w:val="36"/>
              </w:rPr>
            </w:pPr>
            <w:r w:rsidRPr="00942B68">
              <w:rPr>
                <w:b/>
                <w:szCs w:val="36"/>
              </w:rPr>
              <w:t xml:space="preserve">Ghi chú </w:t>
            </w:r>
          </w:p>
        </w:tc>
      </w:tr>
      <w:tr w:rsidR="007C4733" w:rsidTr="00942B68">
        <w:trPr>
          <w:trHeight w:val="511"/>
        </w:trPr>
        <w:tc>
          <w:tcPr>
            <w:tcW w:w="678" w:type="dxa"/>
          </w:tcPr>
          <w:p w:rsidR="007C4733" w:rsidRDefault="007C4733" w:rsidP="007C4733">
            <w:pPr>
              <w:jc w:val="both"/>
              <w:rPr>
                <w:b/>
                <w:szCs w:val="36"/>
              </w:rPr>
            </w:pPr>
            <w:r>
              <w:rPr>
                <w:b/>
                <w:szCs w:val="36"/>
              </w:rPr>
              <w:t>1</w:t>
            </w:r>
          </w:p>
        </w:tc>
        <w:tc>
          <w:tcPr>
            <w:tcW w:w="2242" w:type="dxa"/>
            <w:vMerge w:val="restart"/>
          </w:tcPr>
          <w:p w:rsidR="007C4733" w:rsidRPr="007C4733" w:rsidRDefault="007C4733" w:rsidP="007C4733">
            <w:pPr>
              <w:jc w:val="both"/>
              <w:rPr>
                <w:szCs w:val="36"/>
              </w:rPr>
            </w:pPr>
            <w:r w:rsidRPr="007C4733">
              <w:t>Kiểm tra HĐSP nhà giáo</w:t>
            </w:r>
          </w:p>
        </w:tc>
        <w:tc>
          <w:tcPr>
            <w:tcW w:w="1842" w:type="dxa"/>
          </w:tcPr>
          <w:p w:rsidR="007C4733" w:rsidRPr="007C4733" w:rsidRDefault="007C4733" w:rsidP="007C4733">
            <w:pPr>
              <w:jc w:val="both"/>
              <w:rPr>
                <w:szCs w:val="36"/>
              </w:rPr>
            </w:pPr>
            <w:r w:rsidRPr="007C4733">
              <w:rPr>
                <w:szCs w:val="36"/>
              </w:rPr>
              <w:t xml:space="preserve">Hà Lam Thuận </w:t>
            </w:r>
          </w:p>
        </w:tc>
        <w:tc>
          <w:tcPr>
            <w:tcW w:w="1957" w:type="dxa"/>
          </w:tcPr>
          <w:p w:rsidR="007C4733" w:rsidRPr="007C4733" w:rsidRDefault="008E6CEF" w:rsidP="007C4733">
            <w:pPr>
              <w:jc w:val="both"/>
              <w:rPr>
                <w:szCs w:val="36"/>
              </w:rPr>
            </w:pPr>
            <w:r>
              <w:rPr>
                <w:szCs w:val="36"/>
              </w:rPr>
              <w:t>Tháng</w:t>
            </w:r>
            <w:r w:rsidR="007C4733" w:rsidRPr="007C4733">
              <w:rPr>
                <w:szCs w:val="36"/>
              </w:rPr>
              <w:t>10/2025</w:t>
            </w:r>
          </w:p>
        </w:tc>
        <w:tc>
          <w:tcPr>
            <w:tcW w:w="1214" w:type="dxa"/>
          </w:tcPr>
          <w:p w:rsidR="007C4733" w:rsidRPr="007C4733" w:rsidRDefault="007C4733" w:rsidP="007C4733">
            <w:pPr>
              <w:jc w:val="both"/>
              <w:rPr>
                <w:szCs w:val="36"/>
              </w:rPr>
            </w:pPr>
            <w:r w:rsidRPr="007C4733">
              <w:rPr>
                <w:szCs w:val="36"/>
              </w:rPr>
              <w:t xml:space="preserve">TTCM </w:t>
            </w:r>
          </w:p>
        </w:tc>
        <w:tc>
          <w:tcPr>
            <w:tcW w:w="1129" w:type="dxa"/>
          </w:tcPr>
          <w:p w:rsidR="007C4733" w:rsidRDefault="007C4733" w:rsidP="007C4733">
            <w:pPr>
              <w:jc w:val="both"/>
              <w:rPr>
                <w:b/>
                <w:szCs w:val="36"/>
              </w:rPr>
            </w:pPr>
          </w:p>
        </w:tc>
      </w:tr>
      <w:tr w:rsidR="007C4733" w:rsidTr="00942B68">
        <w:tc>
          <w:tcPr>
            <w:tcW w:w="678" w:type="dxa"/>
          </w:tcPr>
          <w:p w:rsidR="007C4733" w:rsidRDefault="007C4733" w:rsidP="007C4733">
            <w:pPr>
              <w:jc w:val="both"/>
              <w:rPr>
                <w:b/>
                <w:szCs w:val="36"/>
              </w:rPr>
            </w:pPr>
            <w:r>
              <w:rPr>
                <w:b/>
                <w:szCs w:val="36"/>
              </w:rPr>
              <w:t>2</w:t>
            </w:r>
          </w:p>
        </w:tc>
        <w:tc>
          <w:tcPr>
            <w:tcW w:w="2242" w:type="dxa"/>
            <w:vMerge/>
          </w:tcPr>
          <w:p w:rsidR="007C4733" w:rsidRPr="007C4733" w:rsidRDefault="007C4733" w:rsidP="007C4733">
            <w:pPr>
              <w:jc w:val="both"/>
              <w:rPr>
                <w:szCs w:val="36"/>
              </w:rPr>
            </w:pPr>
          </w:p>
        </w:tc>
        <w:tc>
          <w:tcPr>
            <w:tcW w:w="1842" w:type="dxa"/>
          </w:tcPr>
          <w:p w:rsidR="007C4733" w:rsidRPr="007C4733" w:rsidRDefault="007C4733" w:rsidP="007C4733">
            <w:pPr>
              <w:jc w:val="both"/>
              <w:rPr>
                <w:szCs w:val="36"/>
              </w:rPr>
            </w:pPr>
            <w:r w:rsidRPr="007C4733">
              <w:rPr>
                <w:szCs w:val="36"/>
              </w:rPr>
              <w:t xml:space="preserve">Phạm văn Sơn </w:t>
            </w:r>
          </w:p>
        </w:tc>
        <w:tc>
          <w:tcPr>
            <w:tcW w:w="1957" w:type="dxa"/>
          </w:tcPr>
          <w:p w:rsidR="007C4733" w:rsidRPr="007C4733" w:rsidRDefault="007C4733" w:rsidP="007C4733">
            <w:pPr>
              <w:jc w:val="both"/>
              <w:rPr>
                <w:szCs w:val="36"/>
              </w:rPr>
            </w:pPr>
            <w:r w:rsidRPr="007C4733">
              <w:rPr>
                <w:szCs w:val="36"/>
              </w:rPr>
              <w:t>Tháng 3/2025</w:t>
            </w:r>
          </w:p>
        </w:tc>
        <w:tc>
          <w:tcPr>
            <w:tcW w:w="1214" w:type="dxa"/>
          </w:tcPr>
          <w:p w:rsidR="007C4733" w:rsidRPr="007C4733" w:rsidRDefault="007C4733" w:rsidP="007C4733">
            <w:pPr>
              <w:jc w:val="both"/>
              <w:rPr>
                <w:szCs w:val="36"/>
              </w:rPr>
            </w:pPr>
            <w:r w:rsidRPr="007C4733">
              <w:rPr>
                <w:szCs w:val="36"/>
              </w:rPr>
              <w:t xml:space="preserve">TTCM </w:t>
            </w:r>
          </w:p>
        </w:tc>
        <w:tc>
          <w:tcPr>
            <w:tcW w:w="1129" w:type="dxa"/>
          </w:tcPr>
          <w:p w:rsidR="007C4733" w:rsidRDefault="007C4733" w:rsidP="007C4733">
            <w:pPr>
              <w:jc w:val="both"/>
              <w:rPr>
                <w:b/>
                <w:szCs w:val="36"/>
              </w:rPr>
            </w:pPr>
          </w:p>
        </w:tc>
      </w:tr>
      <w:tr w:rsidR="00942B68" w:rsidTr="00942B68">
        <w:tc>
          <w:tcPr>
            <w:tcW w:w="678" w:type="dxa"/>
          </w:tcPr>
          <w:p w:rsidR="008E6CEF" w:rsidRDefault="008E6CEF" w:rsidP="008E6CEF">
            <w:pPr>
              <w:jc w:val="both"/>
              <w:rPr>
                <w:b/>
                <w:szCs w:val="36"/>
              </w:rPr>
            </w:pPr>
            <w:r>
              <w:rPr>
                <w:b/>
                <w:szCs w:val="36"/>
              </w:rPr>
              <w:t>3</w:t>
            </w:r>
          </w:p>
        </w:tc>
        <w:tc>
          <w:tcPr>
            <w:tcW w:w="2242" w:type="dxa"/>
          </w:tcPr>
          <w:p w:rsidR="008E6CEF" w:rsidRDefault="008E6CEF" w:rsidP="008E6CEF">
            <w:pPr>
              <w:jc w:val="both"/>
              <w:rPr>
                <w:b/>
                <w:szCs w:val="36"/>
              </w:rPr>
            </w:pPr>
            <w:r>
              <w:t xml:space="preserve"> Kiểm tra việc xây dựng KHGD cá nhân và hồ sơ HS khuyết tật</w:t>
            </w:r>
          </w:p>
        </w:tc>
        <w:tc>
          <w:tcPr>
            <w:tcW w:w="1842" w:type="dxa"/>
          </w:tcPr>
          <w:p w:rsidR="008E6CEF" w:rsidRPr="008E6CEF" w:rsidRDefault="008E6CEF" w:rsidP="008E6CEF">
            <w:pPr>
              <w:jc w:val="both"/>
              <w:rPr>
                <w:szCs w:val="36"/>
              </w:rPr>
            </w:pPr>
            <w:r w:rsidRPr="008E6CEF">
              <w:rPr>
                <w:szCs w:val="36"/>
              </w:rPr>
              <w:t>Lưu Trương Như</w:t>
            </w:r>
          </w:p>
        </w:tc>
        <w:tc>
          <w:tcPr>
            <w:tcW w:w="1957" w:type="dxa"/>
          </w:tcPr>
          <w:p w:rsidR="008E6CEF" w:rsidRPr="007C4733" w:rsidRDefault="008E6CEF" w:rsidP="008E6CEF">
            <w:pPr>
              <w:jc w:val="both"/>
              <w:rPr>
                <w:szCs w:val="36"/>
              </w:rPr>
            </w:pPr>
            <w:r w:rsidRPr="007C4733">
              <w:rPr>
                <w:szCs w:val="36"/>
              </w:rPr>
              <w:t>Tháng 10/2025</w:t>
            </w:r>
          </w:p>
        </w:tc>
        <w:tc>
          <w:tcPr>
            <w:tcW w:w="1214" w:type="dxa"/>
          </w:tcPr>
          <w:p w:rsidR="008E6CEF" w:rsidRPr="007C4733" w:rsidRDefault="008E6CEF" w:rsidP="008E6CEF">
            <w:pPr>
              <w:jc w:val="both"/>
              <w:rPr>
                <w:szCs w:val="36"/>
              </w:rPr>
            </w:pPr>
            <w:r w:rsidRPr="007C4733">
              <w:rPr>
                <w:szCs w:val="36"/>
              </w:rPr>
              <w:t xml:space="preserve">TTCM </w:t>
            </w:r>
          </w:p>
        </w:tc>
        <w:tc>
          <w:tcPr>
            <w:tcW w:w="1129" w:type="dxa"/>
          </w:tcPr>
          <w:p w:rsidR="008E6CEF" w:rsidRDefault="008E6CEF" w:rsidP="008E6CEF">
            <w:pPr>
              <w:jc w:val="both"/>
              <w:rPr>
                <w:b/>
                <w:szCs w:val="36"/>
              </w:rPr>
            </w:pPr>
          </w:p>
        </w:tc>
      </w:tr>
      <w:tr w:rsidR="00942B68" w:rsidTr="00942B68">
        <w:tc>
          <w:tcPr>
            <w:tcW w:w="678" w:type="dxa"/>
          </w:tcPr>
          <w:p w:rsidR="008E6CEF" w:rsidRDefault="008E6CEF" w:rsidP="008E6CEF">
            <w:pPr>
              <w:jc w:val="both"/>
              <w:rPr>
                <w:b/>
                <w:szCs w:val="36"/>
              </w:rPr>
            </w:pPr>
            <w:r>
              <w:rPr>
                <w:b/>
                <w:szCs w:val="36"/>
              </w:rPr>
              <w:t>4</w:t>
            </w:r>
          </w:p>
        </w:tc>
        <w:tc>
          <w:tcPr>
            <w:tcW w:w="2242" w:type="dxa"/>
          </w:tcPr>
          <w:p w:rsidR="008E6CEF" w:rsidRDefault="008E6CEF" w:rsidP="008E6CEF">
            <w:pPr>
              <w:jc w:val="both"/>
              <w:rPr>
                <w:b/>
                <w:szCs w:val="36"/>
              </w:rPr>
            </w:pPr>
            <w:r>
              <w:t>Kiểm tra việc sử dụng thiết bị giáo dục, thí nghiệm thực hành</w:t>
            </w:r>
          </w:p>
        </w:tc>
        <w:tc>
          <w:tcPr>
            <w:tcW w:w="1842" w:type="dxa"/>
          </w:tcPr>
          <w:p w:rsidR="008E6CEF" w:rsidRPr="008E6CEF" w:rsidRDefault="008E6CEF" w:rsidP="008E6CEF">
            <w:pPr>
              <w:jc w:val="both"/>
              <w:rPr>
                <w:szCs w:val="36"/>
              </w:rPr>
            </w:pPr>
            <w:r w:rsidRPr="008E6CEF">
              <w:rPr>
                <w:szCs w:val="36"/>
              </w:rPr>
              <w:t>Huỳnh Thanh Hải</w:t>
            </w:r>
          </w:p>
        </w:tc>
        <w:tc>
          <w:tcPr>
            <w:tcW w:w="1957" w:type="dxa"/>
          </w:tcPr>
          <w:p w:rsidR="008E6CEF" w:rsidRPr="007C4733" w:rsidRDefault="008E6CEF" w:rsidP="008E6CEF">
            <w:pPr>
              <w:jc w:val="both"/>
              <w:rPr>
                <w:szCs w:val="36"/>
              </w:rPr>
            </w:pPr>
            <w:r w:rsidRPr="007C4733">
              <w:rPr>
                <w:szCs w:val="36"/>
              </w:rPr>
              <w:t>Tháng 3/2025</w:t>
            </w:r>
          </w:p>
        </w:tc>
        <w:tc>
          <w:tcPr>
            <w:tcW w:w="1214" w:type="dxa"/>
          </w:tcPr>
          <w:p w:rsidR="008E6CEF" w:rsidRPr="007C4733" w:rsidRDefault="008E6CEF" w:rsidP="008E6CEF">
            <w:pPr>
              <w:jc w:val="both"/>
              <w:rPr>
                <w:szCs w:val="36"/>
              </w:rPr>
            </w:pPr>
            <w:r w:rsidRPr="007C4733">
              <w:rPr>
                <w:szCs w:val="36"/>
              </w:rPr>
              <w:t xml:space="preserve">TTCM </w:t>
            </w:r>
          </w:p>
        </w:tc>
        <w:tc>
          <w:tcPr>
            <w:tcW w:w="1129" w:type="dxa"/>
          </w:tcPr>
          <w:p w:rsidR="008E6CEF" w:rsidRDefault="008E6CEF" w:rsidP="008E6CEF">
            <w:pPr>
              <w:jc w:val="both"/>
              <w:rPr>
                <w:b/>
                <w:szCs w:val="36"/>
              </w:rPr>
            </w:pPr>
          </w:p>
        </w:tc>
      </w:tr>
      <w:tr w:rsidR="00F056C6" w:rsidTr="00942B68">
        <w:tc>
          <w:tcPr>
            <w:tcW w:w="678" w:type="dxa"/>
          </w:tcPr>
          <w:p w:rsidR="00F056C6" w:rsidRDefault="00F056C6" w:rsidP="00F056C6">
            <w:pPr>
              <w:jc w:val="both"/>
              <w:rPr>
                <w:b/>
                <w:szCs w:val="36"/>
              </w:rPr>
            </w:pPr>
            <w:r>
              <w:rPr>
                <w:b/>
                <w:szCs w:val="36"/>
              </w:rPr>
              <w:t>5</w:t>
            </w:r>
          </w:p>
        </w:tc>
        <w:tc>
          <w:tcPr>
            <w:tcW w:w="2242" w:type="dxa"/>
          </w:tcPr>
          <w:p w:rsidR="00F056C6" w:rsidRDefault="00F056C6" w:rsidP="00F056C6">
            <w:pPr>
              <w:jc w:val="both"/>
            </w:pPr>
            <w:r>
              <w:t>Kiểm tra việc sử dụng thiết bị giáo dục, thí nghiệm thực hành</w:t>
            </w:r>
          </w:p>
        </w:tc>
        <w:tc>
          <w:tcPr>
            <w:tcW w:w="1842" w:type="dxa"/>
          </w:tcPr>
          <w:p w:rsidR="00F056C6" w:rsidRPr="008E6CEF" w:rsidRDefault="00F056C6" w:rsidP="00F056C6">
            <w:pPr>
              <w:jc w:val="both"/>
              <w:rPr>
                <w:szCs w:val="36"/>
              </w:rPr>
            </w:pPr>
            <w:r>
              <w:rPr>
                <w:szCs w:val="36"/>
              </w:rPr>
              <w:t xml:space="preserve">Bùi Kim Hoàng </w:t>
            </w:r>
          </w:p>
        </w:tc>
        <w:tc>
          <w:tcPr>
            <w:tcW w:w="1957" w:type="dxa"/>
          </w:tcPr>
          <w:p w:rsidR="00F056C6" w:rsidRPr="007C4733" w:rsidRDefault="00F056C6" w:rsidP="00F056C6">
            <w:pPr>
              <w:jc w:val="both"/>
              <w:rPr>
                <w:szCs w:val="36"/>
              </w:rPr>
            </w:pPr>
            <w:r w:rsidRPr="007C4733">
              <w:rPr>
                <w:szCs w:val="36"/>
              </w:rPr>
              <w:t>Tháng 3/2025</w:t>
            </w:r>
          </w:p>
        </w:tc>
        <w:tc>
          <w:tcPr>
            <w:tcW w:w="1214" w:type="dxa"/>
          </w:tcPr>
          <w:p w:rsidR="00F056C6" w:rsidRPr="007C4733" w:rsidRDefault="00F056C6" w:rsidP="00F056C6">
            <w:pPr>
              <w:jc w:val="both"/>
              <w:rPr>
                <w:szCs w:val="36"/>
              </w:rPr>
            </w:pPr>
            <w:r w:rsidRPr="007C4733">
              <w:rPr>
                <w:szCs w:val="36"/>
              </w:rPr>
              <w:t xml:space="preserve">TTCM </w:t>
            </w:r>
          </w:p>
        </w:tc>
        <w:tc>
          <w:tcPr>
            <w:tcW w:w="1129" w:type="dxa"/>
          </w:tcPr>
          <w:p w:rsidR="00F056C6" w:rsidRDefault="00F056C6" w:rsidP="00F056C6">
            <w:pPr>
              <w:jc w:val="both"/>
              <w:rPr>
                <w:b/>
                <w:szCs w:val="36"/>
              </w:rPr>
            </w:pPr>
          </w:p>
        </w:tc>
      </w:tr>
      <w:tr w:rsidR="00F056C6" w:rsidTr="00942B68">
        <w:tc>
          <w:tcPr>
            <w:tcW w:w="678" w:type="dxa"/>
          </w:tcPr>
          <w:p w:rsidR="00F056C6" w:rsidRDefault="00F056C6" w:rsidP="00F056C6">
            <w:pPr>
              <w:jc w:val="both"/>
              <w:rPr>
                <w:b/>
                <w:szCs w:val="36"/>
              </w:rPr>
            </w:pPr>
            <w:r>
              <w:rPr>
                <w:b/>
                <w:szCs w:val="36"/>
              </w:rPr>
              <w:t>6</w:t>
            </w:r>
          </w:p>
        </w:tc>
        <w:tc>
          <w:tcPr>
            <w:tcW w:w="2242" w:type="dxa"/>
          </w:tcPr>
          <w:p w:rsidR="00F056C6" w:rsidRDefault="00F056C6" w:rsidP="00F056C6">
            <w:pPr>
              <w:jc w:val="both"/>
              <w:rPr>
                <w:b/>
                <w:szCs w:val="36"/>
              </w:rPr>
            </w:pPr>
            <w:r>
              <w:t>Kiểm tra việc xây dựng và thực hiện KHGD bộ môn</w:t>
            </w:r>
          </w:p>
        </w:tc>
        <w:tc>
          <w:tcPr>
            <w:tcW w:w="1842" w:type="dxa"/>
          </w:tcPr>
          <w:p w:rsidR="00F056C6" w:rsidRPr="008E6CEF" w:rsidRDefault="00F056C6" w:rsidP="00F056C6">
            <w:pPr>
              <w:jc w:val="both"/>
              <w:rPr>
                <w:szCs w:val="36"/>
              </w:rPr>
            </w:pPr>
            <w:r w:rsidRPr="008E6CEF">
              <w:rPr>
                <w:szCs w:val="36"/>
              </w:rPr>
              <w:t xml:space="preserve">Tổ chuyên môn </w:t>
            </w:r>
          </w:p>
        </w:tc>
        <w:tc>
          <w:tcPr>
            <w:tcW w:w="1957" w:type="dxa"/>
          </w:tcPr>
          <w:p w:rsidR="00F056C6" w:rsidRPr="008E6CEF" w:rsidRDefault="00F056C6" w:rsidP="00F056C6">
            <w:pPr>
              <w:jc w:val="both"/>
              <w:rPr>
                <w:szCs w:val="36"/>
              </w:rPr>
            </w:pPr>
            <w:r w:rsidRPr="008E6CEF">
              <w:rPr>
                <w:szCs w:val="36"/>
              </w:rPr>
              <w:t>Tháng 10/2025</w:t>
            </w:r>
          </w:p>
        </w:tc>
        <w:tc>
          <w:tcPr>
            <w:tcW w:w="1214" w:type="dxa"/>
          </w:tcPr>
          <w:p w:rsidR="00F056C6" w:rsidRPr="008E6CEF" w:rsidRDefault="00F056C6" w:rsidP="00F056C6">
            <w:pPr>
              <w:jc w:val="both"/>
              <w:rPr>
                <w:szCs w:val="36"/>
              </w:rPr>
            </w:pPr>
            <w:r w:rsidRPr="008E6CEF">
              <w:rPr>
                <w:szCs w:val="36"/>
              </w:rPr>
              <w:t>BGH</w:t>
            </w:r>
          </w:p>
        </w:tc>
        <w:tc>
          <w:tcPr>
            <w:tcW w:w="1129" w:type="dxa"/>
          </w:tcPr>
          <w:p w:rsidR="00F056C6" w:rsidRDefault="00F056C6" w:rsidP="00F056C6">
            <w:pPr>
              <w:jc w:val="both"/>
              <w:rPr>
                <w:b/>
                <w:szCs w:val="36"/>
              </w:rPr>
            </w:pPr>
          </w:p>
        </w:tc>
      </w:tr>
    </w:tbl>
    <w:p w:rsidR="00B73236" w:rsidRDefault="00B73236" w:rsidP="00B73236">
      <w:pPr>
        <w:jc w:val="both"/>
      </w:pPr>
    </w:p>
    <w:p w:rsidR="00B73236" w:rsidRPr="00B73236" w:rsidRDefault="00B73236" w:rsidP="00B73236">
      <w:pPr>
        <w:jc w:val="both"/>
        <w:rPr>
          <w:b/>
        </w:rPr>
      </w:pPr>
      <w:r w:rsidRPr="00B73236">
        <w:rPr>
          <w:b/>
        </w:rPr>
        <w:t xml:space="preserve">III. TỔ CHỨC THỰC HIỆN </w:t>
      </w:r>
    </w:p>
    <w:p w:rsidR="00B73236" w:rsidRPr="00B73236" w:rsidRDefault="00B73236" w:rsidP="00B73236">
      <w:pPr>
        <w:jc w:val="both"/>
        <w:rPr>
          <w:b/>
        </w:rPr>
      </w:pPr>
      <w:r w:rsidRPr="00B73236">
        <w:rPr>
          <w:b/>
        </w:rPr>
        <w:t xml:space="preserve">1. Đối với Trưởng/phó ban kiểm tra </w:t>
      </w:r>
    </w:p>
    <w:p w:rsidR="00B73236" w:rsidRDefault="00B73236" w:rsidP="00B73236">
      <w:pPr>
        <w:jc w:val="both"/>
      </w:pPr>
      <w:r>
        <w:t xml:space="preserve">- Phân công nhiệm vụ các thành viên của Ban kiểm tra nội bộ </w:t>
      </w:r>
    </w:p>
    <w:p w:rsidR="00B73236" w:rsidRDefault="00B73236" w:rsidP="00B73236">
      <w:pPr>
        <w:jc w:val="both"/>
      </w:pPr>
      <w:r>
        <w:t xml:space="preserve">- Tham mưu ra quyết định thành lập tổ kiểm tra nội bộ trường học và xây dựng kế hoạch kiểm tra. </w:t>
      </w:r>
    </w:p>
    <w:p w:rsidR="00B73236" w:rsidRDefault="00B73236" w:rsidP="00B73236">
      <w:pPr>
        <w:jc w:val="both"/>
      </w:pPr>
      <w:r>
        <w:t>- Triển khai các văn bản mới về công tác kiểm tra trường học đến các tổ chuyên môn, giáo viên và hướng dẫn về công tác kiểm tra của cấp trên.</w:t>
      </w:r>
    </w:p>
    <w:p w:rsidR="00B73236" w:rsidRDefault="00B73236" w:rsidP="00B73236">
      <w:pPr>
        <w:jc w:val="both"/>
      </w:pPr>
      <w:r>
        <w:t xml:space="preserve"> - Thông báo kết quả sau mỗi đợt kiếm tra.</w:t>
      </w:r>
    </w:p>
    <w:p w:rsidR="007C4733" w:rsidRPr="007C4733" w:rsidRDefault="00B73236" w:rsidP="00B73236">
      <w:pPr>
        <w:jc w:val="both"/>
        <w:rPr>
          <w:b/>
          <w:szCs w:val="36"/>
        </w:rPr>
      </w:pPr>
      <w:r>
        <w:t xml:space="preserve"> - Thực hiện các báo cáo đột xuất và định kỳ kịp thời cho thanh tra Sở GD&amp;ĐT theo quy định.</w:t>
      </w:r>
    </w:p>
    <w:p w:rsidR="00B73236" w:rsidRDefault="00B73236" w:rsidP="00B73236">
      <w:r w:rsidRPr="00B73236">
        <w:rPr>
          <w:b/>
        </w:rPr>
        <w:t>2. Đối với các thành viên Ban kiểm tra</w:t>
      </w:r>
      <w:r>
        <w:t xml:space="preserve"> </w:t>
      </w:r>
    </w:p>
    <w:p w:rsidR="00B73236" w:rsidRDefault="00B73236" w:rsidP="00B73236">
      <w:r>
        <w:t xml:space="preserve">- Tích cực nghiên cứu, tìm hiểu các văn bản về công tác kiểm tra nói chung và công tác kiểm tra trong phạm vi lĩnh vực được phân công. Xây dựng kế hoạch kiểm tra cho lĩnh vực được phân công; đề xuất với thủ trưởng đơn vị để được </w:t>
      </w:r>
      <w:r>
        <w:lastRenderedPageBreak/>
        <w:t>phê duyệt, chủ động thực hiện kế hoạch kiểm tra theo yêu cầu chỉ đạo của nhà trường và cấp trên.</w:t>
      </w:r>
    </w:p>
    <w:p w:rsidR="00B73236" w:rsidRDefault="00B73236" w:rsidP="00B73236">
      <w:pPr>
        <w:rPr>
          <w:szCs w:val="36"/>
        </w:rPr>
      </w:pPr>
      <w:r>
        <w:t xml:space="preserve"> - Thực hiện theo quyết định của Hiệu trưởng nhà trường.</w:t>
      </w:r>
    </w:p>
    <w:p w:rsidR="00B73236" w:rsidRDefault="00B73236" w:rsidP="00B73236">
      <w:r>
        <w:rPr>
          <w:b/>
        </w:rPr>
        <w:t>3. Đối với tổ chuyên môn</w:t>
      </w:r>
      <w:r>
        <w:t xml:space="preserve"> </w:t>
      </w:r>
    </w:p>
    <w:p w:rsidR="00B73236" w:rsidRDefault="00B73236" w:rsidP="00B73236">
      <w:r>
        <w:t>-Tổ trưởng chuyên môn có trách nhiệm triển khai các kế hoạch về công tác kiểm tra, hướng dẫn về các loại hồ sơ sổ sách chuyên môn của nhà trường đến các thanh viên trong tổ của mình.</w:t>
      </w:r>
    </w:p>
    <w:p w:rsidR="00B73236" w:rsidRDefault="00B73236" w:rsidP="00B73236">
      <w:r>
        <w:t>- Chuẩn bị các loại hồ sơ, minh chứng theo theo nội dung yêu cầu.</w:t>
      </w:r>
    </w:p>
    <w:p w:rsidR="00B73236" w:rsidRDefault="00B73236" w:rsidP="00B73236">
      <w:r>
        <w:t xml:space="preserve"> - Chủ động xây dựng kế hoạch kiểm tra của tổ, lưu hồ sơ kiểm tra theo quy định. </w:t>
      </w:r>
    </w:p>
    <w:p w:rsidR="00B73236" w:rsidRPr="00B73236" w:rsidRDefault="00B73236" w:rsidP="00B73236">
      <w:pPr>
        <w:rPr>
          <w:b/>
        </w:rPr>
      </w:pPr>
      <w:r w:rsidRPr="00B73236">
        <w:rPr>
          <w:b/>
        </w:rPr>
        <w:t>4. Đối với đối tượng được kiểm tra</w:t>
      </w:r>
    </w:p>
    <w:p w:rsidR="00B73236" w:rsidRDefault="00B73236" w:rsidP="00B73236">
      <w:pPr>
        <w:rPr>
          <w:szCs w:val="36"/>
        </w:rPr>
      </w:pPr>
      <w:r>
        <w:t>-Xây dựng báo cáo tự kiểm tra, chuẩn bị hồ sơ và cung cấp thông tin cần thiết đối với từng nội dung kiểm tra; thực hiện đầy đủ các yêu cầu của người kiểm tra. - Phải có thái độ hợp tác, phối hợp với người kiểm tra trong suốt quá trình tiến hành kiểm tra.</w:t>
      </w:r>
    </w:p>
    <w:p w:rsidR="0049496F" w:rsidRDefault="0049496F" w:rsidP="0049496F">
      <w:pPr>
        <w:ind w:firstLine="720"/>
        <w:rPr>
          <w:szCs w:val="36"/>
        </w:rPr>
      </w:pPr>
      <w:r>
        <w:rPr>
          <w:szCs w:val="36"/>
        </w:rPr>
        <w:t>Trên đây là kế hoạch kiểm tra nội bộ của Tổ GDTC</w:t>
      </w:r>
      <w:r w:rsidR="00B73236">
        <w:rPr>
          <w:szCs w:val="36"/>
        </w:rPr>
        <w:t xml:space="preserve"> – QPAN</w:t>
      </w:r>
      <w:r>
        <w:rPr>
          <w:szCs w:val="36"/>
        </w:rPr>
        <w:t xml:space="preserve"> năm học </w:t>
      </w:r>
      <w:r w:rsidR="00B73236">
        <w:rPr>
          <w:szCs w:val="36"/>
        </w:rPr>
        <w:t>2025-2026</w:t>
      </w:r>
      <w:r>
        <w:rPr>
          <w:szCs w:val="36"/>
        </w:rPr>
        <w:t>, đề nghị các giáo viên tổ nghiêm túc thực hiện đúng kế hoạch, đúng quy định.</w:t>
      </w:r>
    </w:p>
    <w:p w:rsidR="0049496F" w:rsidRDefault="0049496F" w:rsidP="0049496F">
      <w:pPr>
        <w:jc w:val="center"/>
        <w:rPr>
          <w:i/>
        </w:rPr>
      </w:pPr>
      <w:r>
        <w:rPr>
          <w:i/>
        </w:rPr>
        <w:t xml:space="preserve">                                             </w:t>
      </w:r>
    </w:p>
    <w:p w:rsidR="0049496F" w:rsidRDefault="0049496F" w:rsidP="0049496F">
      <w:pPr>
        <w:jc w:val="center"/>
        <w:rPr>
          <w:szCs w:val="36"/>
        </w:rPr>
      </w:pPr>
      <w:r>
        <w:rPr>
          <w:i/>
        </w:rPr>
        <w:t xml:space="preserve">                                                       </w:t>
      </w:r>
    </w:p>
    <w:p w:rsidR="0049496F" w:rsidRPr="00C004D7" w:rsidRDefault="00B73236" w:rsidP="00B73236">
      <w:pPr>
        <w:rPr>
          <w:b/>
          <w:szCs w:val="36"/>
        </w:rPr>
      </w:pPr>
      <w:r>
        <w:rPr>
          <w:szCs w:val="36"/>
        </w:rPr>
        <w:t xml:space="preserve">                                                                                  </w:t>
      </w:r>
      <w:r w:rsidR="0049496F" w:rsidRPr="00C004D7">
        <w:rPr>
          <w:b/>
          <w:szCs w:val="36"/>
        </w:rPr>
        <w:t>Tổ trưởng</w:t>
      </w:r>
      <w:r w:rsidR="0049496F">
        <w:rPr>
          <w:b/>
          <w:szCs w:val="36"/>
        </w:rPr>
        <w:t xml:space="preserve"> chuyên môn</w:t>
      </w:r>
    </w:p>
    <w:p w:rsidR="0049496F" w:rsidRDefault="00AB2F9F" w:rsidP="0049496F">
      <w:pPr>
        <w:ind w:left="5040"/>
        <w:rPr>
          <w:szCs w:val="36"/>
        </w:rPr>
      </w:pPr>
      <w:r>
        <w:rPr>
          <w:noProof/>
        </w:rPr>
        <w:drawing>
          <wp:anchor distT="0" distB="0" distL="114300" distR="114300" simplePos="0" relativeHeight="251659264" behindDoc="1" locked="0" layoutInCell="1" allowOverlap="1" wp14:anchorId="0951BB73" wp14:editId="1F90DDE1">
            <wp:simplePos x="0" y="0"/>
            <wp:positionH relativeFrom="column">
              <wp:posOffset>3977005</wp:posOffset>
            </wp:positionH>
            <wp:positionV relativeFrom="paragraph">
              <wp:posOffset>71120</wp:posOffset>
            </wp:positionV>
            <wp:extent cx="1209675" cy="523875"/>
            <wp:effectExtent l="0" t="0" r="9525" b="9525"/>
            <wp:wrapNone/>
            <wp:docPr id="1" name="Picture 1"/>
            <wp:cNvGraphicFramePr/>
            <a:graphic xmlns:a="http://schemas.openxmlformats.org/drawingml/2006/main">
              <a:graphicData uri="http://schemas.openxmlformats.org/drawingml/2006/picture">
                <pic:pic xmlns:pic="http://schemas.openxmlformats.org/drawingml/2006/picture">
                  <pic:nvPicPr>
                    <pic:cNvPr id="79" name="Picture 79"/>
                    <pic:cNvPicPr/>
                  </pic:nvPicPr>
                  <pic:blipFill>
                    <a:blip r:embed="rId5" cstate="print">
                      <a:extLst>
                        <a:ext uri="{28A0092B-C50C-407E-A947-70E740481C1C}">
                          <a14:useLocalDpi xmlns:a14="http://schemas.microsoft.com/office/drawing/2010/main" val="0"/>
                        </a:ext>
                      </a:extLst>
                    </a:blip>
                    <a:stretch>
                      <a:fillRect/>
                    </a:stretch>
                  </pic:blipFill>
                  <pic:spPr>
                    <a:xfrm>
                      <a:off x="0" y="0"/>
                      <a:ext cx="1209675" cy="523875"/>
                    </a:xfrm>
                    <a:prstGeom prst="rect">
                      <a:avLst/>
                    </a:prstGeom>
                  </pic:spPr>
                </pic:pic>
              </a:graphicData>
            </a:graphic>
            <wp14:sizeRelH relativeFrom="margin">
              <wp14:pctWidth>0</wp14:pctWidth>
            </wp14:sizeRelH>
            <wp14:sizeRelV relativeFrom="margin">
              <wp14:pctHeight>0</wp14:pctHeight>
            </wp14:sizeRelV>
          </wp:anchor>
        </w:drawing>
      </w:r>
    </w:p>
    <w:p w:rsidR="0049496F" w:rsidRDefault="0049496F" w:rsidP="0049496F">
      <w:pPr>
        <w:ind w:left="5040"/>
        <w:rPr>
          <w:szCs w:val="36"/>
        </w:rPr>
      </w:pPr>
      <w:r>
        <w:rPr>
          <w:szCs w:val="36"/>
        </w:rPr>
        <w:t xml:space="preserve">                           </w:t>
      </w:r>
    </w:p>
    <w:p w:rsidR="0049496F" w:rsidRDefault="0049496F" w:rsidP="0049496F">
      <w:pPr>
        <w:ind w:left="5040"/>
        <w:rPr>
          <w:szCs w:val="36"/>
        </w:rPr>
      </w:pPr>
    </w:p>
    <w:p w:rsidR="0049496F" w:rsidRPr="0086216E" w:rsidRDefault="0049496F" w:rsidP="0049496F">
      <w:pPr>
        <w:rPr>
          <w:b/>
          <w:szCs w:val="36"/>
        </w:rPr>
      </w:pPr>
      <w:r>
        <w:rPr>
          <w:szCs w:val="36"/>
        </w:rPr>
        <w:t xml:space="preserve">                                                                        </w:t>
      </w:r>
      <w:r w:rsidRPr="003C1F73">
        <w:rPr>
          <w:szCs w:val="36"/>
        </w:rPr>
        <w:t xml:space="preserve"> </w:t>
      </w:r>
      <w:r>
        <w:rPr>
          <w:szCs w:val="36"/>
        </w:rPr>
        <w:t xml:space="preserve">             </w:t>
      </w:r>
      <w:r w:rsidRPr="0086216E">
        <w:rPr>
          <w:b/>
          <w:szCs w:val="36"/>
        </w:rPr>
        <w:t>Mai Văn Tuấn Anh</w:t>
      </w:r>
    </w:p>
    <w:p w:rsidR="0049496F" w:rsidRPr="0086216E" w:rsidRDefault="0049496F" w:rsidP="0049496F">
      <w:pPr>
        <w:ind w:left="5040"/>
        <w:rPr>
          <w:b/>
          <w:szCs w:val="36"/>
        </w:rPr>
      </w:pPr>
    </w:p>
    <w:p w:rsidR="0049496F" w:rsidRDefault="0049496F" w:rsidP="0049496F">
      <w:pPr>
        <w:ind w:left="5040"/>
        <w:rPr>
          <w:b/>
          <w:szCs w:val="36"/>
        </w:rPr>
      </w:pPr>
    </w:p>
    <w:p w:rsidR="0049496F" w:rsidRDefault="0049496F" w:rsidP="0049496F">
      <w:pPr>
        <w:ind w:left="5040"/>
        <w:rPr>
          <w:b/>
          <w:szCs w:val="36"/>
        </w:rPr>
      </w:pPr>
    </w:p>
    <w:p w:rsidR="0049496F" w:rsidRDefault="0049496F" w:rsidP="0049496F">
      <w:pPr>
        <w:ind w:left="5040"/>
        <w:rPr>
          <w:b/>
          <w:szCs w:val="36"/>
        </w:rPr>
      </w:pPr>
    </w:p>
    <w:p w:rsidR="00D6405A" w:rsidRDefault="00D6405A"/>
    <w:sectPr w:rsidR="00D6405A" w:rsidSect="00942B68">
      <w:pgSz w:w="11907" w:h="16840" w:code="9"/>
      <w:pgMar w:top="1134" w:right="1134" w:bottom="1134" w:left="1701" w:header="0" w:footer="0" w:gutter="0"/>
      <w:cols w:space="720"/>
      <w:docGrid w:linePitch="38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arlett">
    <w:panose1 w:val="00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3CB557D"/>
    <w:multiLevelType w:val="hybridMultilevel"/>
    <w:tmpl w:val="B0F2E410"/>
    <w:lvl w:ilvl="0" w:tplc="04090001">
      <w:start w:val="1"/>
      <w:numFmt w:val="bullet"/>
      <w:lvlText w:val=""/>
      <w:lvlJc w:val="left"/>
      <w:pPr>
        <w:ind w:left="1425" w:hanging="360"/>
      </w:pPr>
      <w:rPr>
        <w:rFonts w:ascii="Symbol" w:hAnsi="Symbol" w:hint="default"/>
      </w:rPr>
    </w:lvl>
    <w:lvl w:ilvl="1" w:tplc="04090003" w:tentative="1">
      <w:start w:val="1"/>
      <w:numFmt w:val="bullet"/>
      <w:lvlText w:val="o"/>
      <w:lvlJc w:val="left"/>
      <w:pPr>
        <w:ind w:left="2145" w:hanging="360"/>
      </w:pPr>
      <w:rPr>
        <w:rFonts w:ascii="Courier New" w:hAnsi="Courier New" w:cs="Courier New" w:hint="default"/>
      </w:rPr>
    </w:lvl>
    <w:lvl w:ilvl="2" w:tplc="04090005" w:tentative="1">
      <w:start w:val="1"/>
      <w:numFmt w:val="bullet"/>
      <w:lvlText w:val=""/>
      <w:lvlJc w:val="left"/>
      <w:pPr>
        <w:ind w:left="2865" w:hanging="360"/>
      </w:pPr>
      <w:rPr>
        <w:rFonts w:ascii="Wingdings" w:hAnsi="Wingdings" w:hint="default"/>
      </w:rPr>
    </w:lvl>
    <w:lvl w:ilvl="3" w:tplc="04090001" w:tentative="1">
      <w:start w:val="1"/>
      <w:numFmt w:val="bullet"/>
      <w:lvlText w:val=""/>
      <w:lvlJc w:val="left"/>
      <w:pPr>
        <w:ind w:left="3585" w:hanging="360"/>
      </w:pPr>
      <w:rPr>
        <w:rFonts w:ascii="Symbol" w:hAnsi="Symbol" w:hint="default"/>
      </w:rPr>
    </w:lvl>
    <w:lvl w:ilvl="4" w:tplc="04090003" w:tentative="1">
      <w:start w:val="1"/>
      <w:numFmt w:val="bullet"/>
      <w:lvlText w:val="o"/>
      <w:lvlJc w:val="left"/>
      <w:pPr>
        <w:ind w:left="4305" w:hanging="360"/>
      </w:pPr>
      <w:rPr>
        <w:rFonts w:ascii="Courier New" w:hAnsi="Courier New" w:cs="Courier New" w:hint="default"/>
      </w:rPr>
    </w:lvl>
    <w:lvl w:ilvl="5" w:tplc="04090005" w:tentative="1">
      <w:start w:val="1"/>
      <w:numFmt w:val="bullet"/>
      <w:lvlText w:val=""/>
      <w:lvlJc w:val="left"/>
      <w:pPr>
        <w:ind w:left="5025" w:hanging="360"/>
      </w:pPr>
      <w:rPr>
        <w:rFonts w:ascii="Wingdings" w:hAnsi="Wingdings" w:hint="default"/>
      </w:rPr>
    </w:lvl>
    <w:lvl w:ilvl="6" w:tplc="04090001" w:tentative="1">
      <w:start w:val="1"/>
      <w:numFmt w:val="bullet"/>
      <w:lvlText w:val=""/>
      <w:lvlJc w:val="left"/>
      <w:pPr>
        <w:ind w:left="5745" w:hanging="360"/>
      </w:pPr>
      <w:rPr>
        <w:rFonts w:ascii="Symbol" w:hAnsi="Symbol" w:hint="default"/>
      </w:rPr>
    </w:lvl>
    <w:lvl w:ilvl="7" w:tplc="04090003" w:tentative="1">
      <w:start w:val="1"/>
      <w:numFmt w:val="bullet"/>
      <w:lvlText w:val="o"/>
      <w:lvlJc w:val="left"/>
      <w:pPr>
        <w:ind w:left="6465" w:hanging="360"/>
      </w:pPr>
      <w:rPr>
        <w:rFonts w:ascii="Courier New" w:hAnsi="Courier New" w:cs="Courier New" w:hint="default"/>
      </w:rPr>
    </w:lvl>
    <w:lvl w:ilvl="8" w:tplc="04090005" w:tentative="1">
      <w:start w:val="1"/>
      <w:numFmt w:val="bullet"/>
      <w:lvlText w:val=""/>
      <w:lvlJc w:val="left"/>
      <w:pPr>
        <w:ind w:left="7185" w:hanging="360"/>
      </w:pPr>
      <w:rPr>
        <w:rFonts w:ascii="Wingdings" w:hAnsi="Wingdings" w:hint="default"/>
      </w:rPr>
    </w:lvl>
  </w:abstractNum>
  <w:abstractNum w:abstractNumId="1" w15:restartNumberingAfterBreak="0">
    <w:nsid w:val="48BD3B29"/>
    <w:multiLevelType w:val="hybridMultilevel"/>
    <w:tmpl w:val="ADF048A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50D367A0"/>
    <w:multiLevelType w:val="hybridMultilevel"/>
    <w:tmpl w:val="8A7C4EC8"/>
    <w:lvl w:ilvl="0" w:tplc="04090001">
      <w:start w:val="1"/>
      <w:numFmt w:val="bullet"/>
      <w:lvlText w:val=""/>
      <w:lvlJc w:val="left"/>
      <w:pPr>
        <w:ind w:left="1495" w:hanging="360"/>
      </w:pPr>
      <w:rPr>
        <w:rFonts w:ascii="Symbol" w:hAnsi="Symbol" w:hint="default"/>
      </w:rPr>
    </w:lvl>
    <w:lvl w:ilvl="1" w:tplc="04090003" w:tentative="1">
      <w:start w:val="1"/>
      <w:numFmt w:val="bullet"/>
      <w:lvlText w:val="o"/>
      <w:lvlJc w:val="left"/>
      <w:pPr>
        <w:ind w:left="2280" w:hanging="360"/>
      </w:pPr>
      <w:rPr>
        <w:rFonts w:ascii="Courier New" w:hAnsi="Courier New" w:cs="Courier New" w:hint="default"/>
      </w:rPr>
    </w:lvl>
    <w:lvl w:ilvl="2" w:tplc="04090005" w:tentative="1">
      <w:start w:val="1"/>
      <w:numFmt w:val="bullet"/>
      <w:lvlText w:val=""/>
      <w:lvlJc w:val="left"/>
      <w:pPr>
        <w:ind w:left="3000" w:hanging="360"/>
      </w:pPr>
      <w:rPr>
        <w:rFonts w:ascii="Wingdings" w:hAnsi="Wingdings" w:hint="default"/>
      </w:rPr>
    </w:lvl>
    <w:lvl w:ilvl="3" w:tplc="04090001" w:tentative="1">
      <w:start w:val="1"/>
      <w:numFmt w:val="bullet"/>
      <w:lvlText w:val=""/>
      <w:lvlJc w:val="left"/>
      <w:pPr>
        <w:ind w:left="3720" w:hanging="360"/>
      </w:pPr>
      <w:rPr>
        <w:rFonts w:ascii="Symbol" w:hAnsi="Symbol" w:hint="default"/>
      </w:rPr>
    </w:lvl>
    <w:lvl w:ilvl="4" w:tplc="04090003" w:tentative="1">
      <w:start w:val="1"/>
      <w:numFmt w:val="bullet"/>
      <w:lvlText w:val="o"/>
      <w:lvlJc w:val="left"/>
      <w:pPr>
        <w:ind w:left="4440" w:hanging="360"/>
      </w:pPr>
      <w:rPr>
        <w:rFonts w:ascii="Courier New" w:hAnsi="Courier New" w:cs="Courier New" w:hint="default"/>
      </w:rPr>
    </w:lvl>
    <w:lvl w:ilvl="5" w:tplc="04090005" w:tentative="1">
      <w:start w:val="1"/>
      <w:numFmt w:val="bullet"/>
      <w:lvlText w:val=""/>
      <w:lvlJc w:val="left"/>
      <w:pPr>
        <w:ind w:left="5160" w:hanging="360"/>
      </w:pPr>
      <w:rPr>
        <w:rFonts w:ascii="Wingdings" w:hAnsi="Wingdings" w:hint="default"/>
      </w:rPr>
    </w:lvl>
    <w:lvl w:ilvl="6" w:tplc="04090001" w:tentative="1">
      <w:start w:val="1"/>
      <w:numFmt w:val="bullet"/>
      <w:lvlText w:val=""/>
      <w:lvlJc w:val="left"/>
      <w:pPr>
        <w:ind w:left="5880" w:hanging="360"/>
      </w:pPr>
      <w:rPr>
        <w:rFonts w:ascii="Symbol" w:hAnsi="Symbol" w:hint="default"/>
      </w:rPr>
    </w:lvl>
    <w:lvl w:ilvl="7" w:tplc="04090003" w:tentative="1">
      <w:start w:val="1"/>
      <w:numFmt w:val="bullet"/>
      <w:lvlText w:val="o"/>
      <w:lvlJc w:val="left"/>
      <w:pPr>
        <w:ind w:left="6600" w:hanging="360"/>
      </w:pPr>
      <w:rPr>
        <w:rFonts w:ascii="Courier New" w:hAnsi="Courier New" w:cs="Courier New" w:hint="default"/>
      </w:rPr>
    </w:lvl>
    <w:lvl w:ilvl="8" w:tplc="04090005" w:tentative="1">
      <w:start w:val="1"/>
      <w:numFmt w:val="bullet"/>
      <w:lvlText w:val=""/>
      <w:lvlJc w:val="left"/>
      <w:pPr>
        <w:ind w:left="7320" w:hanging="360"/>
      </w:pPr>
      <w:rPr>
        <w:rFonts w:ascii="Wingdings" w:hAnsi="Wingdings" w:hint="default"/>
      </w:rPr>
    </w:lvl>
  </w:abstractNum>
  <w:abstractNum w:abstractNumId="3" w15:restartNumberingAfterBreak="0">
    <w:nsid w:val="52802DD8"/>
    <w:multiLevelType w:val="hybridMultilevel"/>
    <w:tmpl w:val="5F689FE6"/>
    <w:lvl w:ilvl="0" w:tplc="04090001">
      <w:start w:val="1"/>
      <w:numFmt w:val="bullet"/>
      <w:lvlText w:val=""/>
      <w:lvlJc w:val="left"/>
      <w:pPr>
        <w:ind w:left="1425" w:hanging="360"/>
      </w:pPr>
      <w:rPr>
        <w:rFonts w:ascii="Symbol" w:hAnsi="Symbol" w:hint="default"/>
      </w:rPr>
    </w:lvl>
    <w:lvl w:ilvl="1" w:tplc="04090003" w:tentative="1">
      <w:start w:val="1"/>
      <w:numFmt w:val="bullet"/>
      <w:lvlText w:val="o"/>
      <w:lvlJc w:val="left"/>
      <w:pPr>
        <w:ind w:left="2145" w:hanging="360"/>
      </w:pPr>
      <w:rPr>
        <w:rFonts w:ascii="Courier New" w:hAnsi="Courier New" w:cs="Courier New" w:hint="default"/>
      </w:rPr>
    </w:lvl>
    <w:lvl w:ilvl="2" w:tplc="04090005" w:tentative="1">
      <w:start w:val="1"/>
      <w:numFmt w:val="bullet"/>
      <w:lvlText w:val=""/>
      <w:lvlJc w:val="left"/>
      <w:pPr>
        <w:ind w:left="2865" w:hanging="360"/>
      </w:pPr>
      <w:rPr>
        <w:rFonts w:ascii="Wingdings" w:hAnsi="Wingdings" w:hint="default"/>
      </w:rPr>
    </w:lvl>
    <w:lvl w:ilvl="3" w:tplc="04090001" w:tentative="1">
      <w:start w:val="1"/>
      <w:numFmt w:val="bullet"/>
      <w:lvlText w:val=""/>
      <w:lvlJc w:val="left"/>
      <w:pPr>
        <w:ind w:left="3585" w:hanging="360"/>
      </w:pPr>
      <w:rPr>
        <w:rFonts w:ascii="Symbol" w:hAnsi="Symbol" w:hint="default"/>
      </w:rPr>
    </w:lvl>
    <w:lvl w:ilvl="4" w:tplc="04090003" w:tentative="1">
      <w:start w:val="1"/>
      <w:numFmt w:val="bullet"/>
      <w:lvlText w:val="o"/>
      <w:lvlJc w:val="left"/>
      <w:pPr>
        <w:ind w:left="4305" w:hanging="360"/>
      </w:pPr>
      <w:rPr>
        <w:rFonts w:ascii="Courier New" w:hAnsi="Courier New" w:cs="Courier New" w:hint="default"/>
      </w:rPr>
    </w:lvl>
    <w:lvl w:ilvl="5" w:tplc="04090005" w:tentative="1">
      <w:start w:val="1"/>
      <w:numFmt w:val="bullet"/>
      <w:lvlText w:val=""/>
      <w:lvlJc w:val="left"/>
      <w:pPr>
        <w:ind w:left="5025" w:hanging="360"/>
      </w:pPr>
      <w:rPr>
        <w:rFonts w:ascii="Wingdings" w:hAnsi="Wingdings" w:hint="default"/>
      </w:rPr>
    </w:lvl>
    <w:lvl w:ilvl="6" w:tplc="04090001" w:tentative="1">
      <w:start w:val="1"/>
      <w:numFmt w:val="bullet"/>
      <w:lvlText w:val=""/>
      <w:lvlJc w:val="left"/>
      <w:pPr>
        <w:ind w:left="5745" w:hanging="360"/>
      </w:pPr>
      <w:rPr>
        <w:rFonts w:ascii="Symbol" w:hAnsi="Symbol" w:hint="default"/>
      </w:rPr>
    </w:lvl>
    <w:lvl w:ilvl="7" w:tplc="04090003" w:tentative="1">
      <w:start w:val="1"/>
      <w:numFmt w:val="bullet"/>
      <w:lvlText w:val="o"/>
      <w:lvlJc w:val="left"/>
      <w:pPr>
        <w:ind w:left="6465" w:hanging="360"/>
      </w:pPr>
      <w:rPr>
        <w:rFonts w:ascii="Courier New" w:hAnsi="Courier New" w:cs="Courier New" w:hint="default"/>
      </w:rPr>
    </w:lvl>
    <w:lvl w:ilvl="8" w:tplc="04090005" w:tentative="1">
      <w:start w:val="1"/>
      <w:numFmt w:val="bullet"/>
      <w:lvlText w:val=""/>
      <w:lvlJc w:val="left"/>
      <w:pPr>
        <w:ind w:left="7185" w:hanging="360"/>
      </w:pPr>
      <w:rPr>
        <w:rFonts w:ascii="Wingdings" w:hAnsi="Wingdings" w:hint="default"/>
      </w:rPr>
    </w:lvl>
  </w:abstractNum>
  <w:abstractNum w:abstractNumId="4" w15:restartNumberingAfterBreak="0">
    <w:nsid w:val="53B6266E"/>
    <w:multiLevelType w:val="hybridMultilevel"/>
    <w:tmpl w:val="4740C170"/>
    <w:lvl w:ilvl="0" w:tplc="13CA864A">
      <w:start w:val="3"/>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Marlett" w:hAnsi="Marlett"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Marlett" w:hAnsi="Marlett"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Marlett" w:hAnsi="Marlett" w:hint="default"/>
      </w:rPr>
    </w:lvl>
  </w:abstractNum>
  <w:abstractNum w:abstractNumId="5" w15:restartNumberingAfterBreak="0">
    <w:nsid w:val="75AB6F5F"/>
    <w:multiLevelType w:val="hybridMultilevel"/>
    <w:tmpl w:val="D6983672"/>
    <w:lvl w:ilvl="0" w:tplc="C358AB58">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Marlett" w:hAnsi="Marlett"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Marlett" w:hAnsi="Marlett"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Marlett" w:hAnsi="Marlett" w:hint="default"/>
      </w:rPr>
    </w:lvl>
  </w:abstractNum>
  <w:abstractNum w:abstractNumId="6" w15:restartNumberingAfterBreak="0">
    <w:nsid w:val="7CB61B77"/>
    <w:multiLevelType w:val="hybridMultilevel"/>
    <w:tmpl w:val="B32C5192"/>
    <w:lvl w:ilvl="0" w:tplc="04090001">
      <w:start w:val="1"/>
      <w:numFmt w:val="bullet"/>
      <w:lvlText w:val=""/>
      <w:lvlJc w:val="left"/>
      <w:pPr>
        <w:ind w:left="1495" w:hanging="360"/>
      </w:pPr>
      <w:rPr>
        <w:rFonts w:ascii="Symbol" w:hAnsi="Symbol" w:hint="default"/>
      </w:rPr>
    </w:lvl>
    <w:lvl w:ilvl="1" w:tplc="04090003" w:tentative="1">
      <w:start w:val="1"/>
      <w:numFmt w:val="bullet"/>
      <w:lvlText w:val="o"/>
      <w:lvlJc w:val="left"/>
      <w:pPr>
        <w:ind w:left="2295" w:hanging="360"/>
      </w:pPr>
      <w:rPr>
        <w:rFonts w:ascii="Courier New" w:hAnsi="Courier New" w:cs="Courier New" w:hint="default"/>
      </w:rPr>
    </w:lvl>
    <w:lvl w:ilvl="2" w:tplc="04090005" w:tentative="1">
      <w:start w:val="1"/>
      <w:numFmt w:val="bullet"/>
      <w:lvlText w:val=""/>
      <w:lvlJc w:val="left"/>
      <w:pPr>
        <w:ind w:left="3015" w:hanging="360"/>
      </w:pPr>
      <w:rPr>
        <w:rFonts w:ascii="Wingdings" w:hAnsi="Wingdings" w:hint="default"/>
      </w:rPr>
    </w:lvl>
    <w:lvl w:ilvl="3" w:tplc="04090001" w:tentative="1">
      <w:start w:val="1"/>
      <w:numFmt w:val="bullet"/>
      <w:lvlText w:val=""/>
      <w:lvlJc w:val="left"/>
      <w:pPr>
        <w:ind w:left="3735" w:hanging="360"/>
      </w:pPr>
      <w:rPr>
        <w:rFonts w:ascii="Symbol" w:hAnsi="Symbol" w:hint="default"/>
      </w:rPr>
    </w:lvl>
    <w:lvl w:ilvl="4" w:tplc="04090003" w:tentative="1">
      <w:start w:val="1"/>
      <w:numFmt w:val="bullet"/>
      <w:lvlText w:val="o"/>
      <w:lvlJc w:val="left"/>
      <w:pPr>
        <w:ind w:left="4455" w:hanging="360"/>
      </w:pPr>
      <w:rPr>
        <w:rFonts w:ascii="Courier New" w:hAnsi="Courier New" w:cs="Courier New" w:hint="default"/>
      </w:rPr>
    </w:lvl>
    <w:lvl w:ilvl="5" w:tplc="04090005" w:tentative="1">
      <w:start w:val="1"/>
      <w:numFmt w:val="bullet"/>
      <w:lvlText w:val=""/>
      <w:lvlJc w:val="left"/>
      <w:pPr>
        <w:ind w:left="5175" w:hanging="360"/>
      </w:pPr>
      <w:rPr>
        <w:rFonts w:ascii="Wingdings" w:hAnsi="Wingdings" w:hint="default"/>
      </w:rPr>
    </w:lvl>
    <w:lvl w:ilvl="6" w:tplc="04090001" w:tentative="1">
      <w:start w:val="1"/>
      <w:numFmt w:val="bullet"/>
      <w:lvlText w:val=""/>
      <w:lvlJc w:val="left"/>
      <w:pPr>
        <w:ind w:left="5895" w:hanging="360"/>
      </w:pPr>
      <w:rPr>
        <w:rFonts w:ascii="Symbol" w:hAnsi="Symbol" w:hint="default"/>
      </w:rPr>
    </w:lvl>
    <w:lvl w:ilvl="7" w:tplc="04090003" w:tentative="1">
      <w:start w:val="1"/>
      <w:numFmt w:val="bullet"/>
      <w:lvlText w:val="o"/>
      <w:lvlJc w:val="left"/>
      <w:pPr>
        <w:ind w:left="6615" w:hanging="360"/>
      </w:pPr>
      <w:rPr>
        <w:rFonts w:ascii="Courier New" w:hAnsi="Courier New" w:cs="Courier New" w:hint="default"/>
      </w:rPr>
    </w:lvl>
    <w:lvl w:ilvl="8" w:tplc="04090005" w:tentative="1">
      <w:start w:val="1"/>
      <w:numFmt w:val="bullet"/>
      <w:lvlText w:val=""/>
      <w:lvlJc w:val="left"/>
      <w:pPr>
        <w:ind w:left="7335" w:hanging="360"/>
      </w:pPr>
      <w:rPr>
        <w:rFonts w:ascii="Wingdings" w:hAnsi="Wingdings" w:hint="default"/>
      </w:rPr>
    </w:lvl>
  </w:abstractNum>
  <w:num w:numId="1">
    <w:abstractNumId w:val="3"/>
  </w:num>
  <w:num w:numId="2">
    <w:abstractNumId w:val="0"/>
  </w:num>
  <w:num w:numId="3">
    <w:abstractNumId w:val="6"/>
  </w:num>
  <w:num w:numId="4">
    <w:abstractNumId w:val="2"/>
  </w:num>
  <w:num w:numId="5">
    <w:abstractNumId w:val="4"/>
  </w:num>
  <w:num w:numId="6">
    <w:abstractNumId w:val="1"/>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9496F"/>
    <w:rsid w:val="00052229"/>
    <w:rsid w:val="000D2E72"/>
    <w:rsid w:val="00372E29"/>
    <w:rsid w:val="003C245B"/>
    <w:rsid w:val="003C4FC8"/>
    <w:rsid w:val="0049496F"/>
    <w:rsid w:val="004E2D8D"/>
    <w:rsid w:val="00541CE3"/>
    <w:rsid w:val="007729CF"/>
    <w:rsid w:val="007C4733"/>
    <w:rsid w:val="008E6CEF"/>
    <w:rsid w:val="00942B68"/>
    <w:rsid w:val="00AB2F9F"/>
    <w:rsid w:val="00B73236"/>
    <w:rsid w:val="00C75430"/>
    <w:rsid w:val="00D6405A"/>
    <w:rsid w:val="00E346AF"/>
    <w:rsid w:val="00E627FD"/>
    <w:rsid w:val="00F056C6"/>
    <w:rsid w:val="00F60D9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367F8B"/>
  <w15:chartTrackingRefBased/>
  <w15:docId w15:val="{3ED82AA4-DDEA-41CB-9650-E5C9ED901A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heme="minorBidi"/>
        <w:sz w:val="28"/>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9496F"/>
    <w:pPr>
      <w:spacing w:after="0" w:line="240" w:lineRule="auto"/>
    </w:pPr>
    <w:rPr>
      <w:rFonts w:eastAsia="Times New Roman" w:cs="Times New Roman"/>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7C473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B7323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157</TotalTime>
  <Pages>4</Pages>
  <Words>1268</Words>
  <Characters>7233</Characters>
  <Application>Microsoft Office Word</Application>
  <DocSecurity>0</DocSecurity>
  <Lines>60</Lines>
  <Paragraphs>16</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8485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AutoBVT</dc:creator>
  <cp:keywords/>
  <dc:description/>
  <cp:lastModifiedBy>AutoBVT</cp:lastModifiedBy>
  <cp:revision>14</cp:revision>
  <dcterms:created xsi:type="dcterms:W3CDTF">2025-09-20T03:57:00Z</dcterms:created>
  <dcterms:modified xsi:type="dcterms:W3CDTF">2025-09-28T11:21:00Z</dcterms:modified>
</cp:coreProperties>
</file>