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39" w:rsidRPr="00596D39" w:rsidRDefault="00596D39" w:rsidP="00596D39">
      <w:pPr>
        <w:spacing w:after="0" w:line="276" w:lineRule="auto"/>
        <w:jc w:val="center"/>
        <w:rPr>
          <w:rFonts w:eastAsia="Calibri" w:cs="Times New Roman"/>
          <w:b/>
          <w:szCs w:val="28"/>
          <w:lang w:val="vi-VN"/>
        </w:rPr>
      </w:pPr>
      <w:r w:rsidRPr="00596D39">
        <w:rPr>
          <w:rFonts w:eastAsia="Calibri" w:cs="Times New Roman"/>
          <w:b/>
          <w:szCs w:val="28"/>
          <w:lang w:val="vi-VN"/>
        </w:rPr>
        <w:t>HƯỚNG DẪN CHẤM  MÔN GDKT&amp;PL 10</w:t>
      </w:r>
    </w:p>
    <w:p w:rsidR="00596D39" w:rsidRPr="00596D39" w:rsidRDefault="00596D39" w:rsidP="00596D39">
      <w:pPr>
        <w:spacing w:after="0" w:line="276" w:lineRule="auto"/>
        <w:jc w:val="center"/>
        <w:rPr>
          <w:rFonts w:eastAsia="Calibri" w:cs="Times New Roman"/>
          <w:b/>
          <w:szCs w:val="28"/>
          <w:lang w:val="vi-VN"/>
        </w:rPr>
      </w:pPr>
      <w:r w:rsidRPr="00596D39">
        <w:rPr>
          <w:rFonts w:eastAsia="Calibri" w:cs="Times New Roman"/>
          <w:b/>
          <w:szCs w:val="28"/>
          <w:lang w:val="vi-VN"/>
        </w:rPr>
        <w:t>KIỂM TRA GIỮA KÌ II. NĂM HỌC 2022-2023</w:t>
      </w:r>
    </w:p>
    <w:p w:rsidR="00596D39" w:rsidRPr="00596D39" w:rsidRDefault="00596D39" w:rsidP="00596D39">
      <w:pPr>
        <w:spacing w:after="0" w:line="276" w:lineRule="auto"/>
        <w:rPr>
          <w:rFonts w:eastAsia="Calibri" w:cs="Times New Roman"/>
          <w:b/>
          <w:szCs w:val="28"/>
          <w:lang w:val="vi-VN"/>
        </w:rPr>
      </w:pPr>
      <w:r w:rsidRPr="00596D39">
        <w:rPr>
          <w:rFonts w:eastAsia="Calibri" w:cs="Times New Roman"/>
          <w:b/>
          <w:szCs w:val="28"/>
          <w:lang w:val="vi-VN"/>
        </w:rPr>
        <w:t>I.PHẦN TRẮC NGHIỆM: (7,0 điểm)</w:t>
      </w:r>
    </w:p>
    <w:tbl>
      <w:tblPr>
        <w:tblStyle w:val="TableGrid"/>
        <w:tblW w:w="0" w:type="auto"/>
        <w:tblInd w:w="0" w:type="dxa"/>
        <w:tblLook w:val="04A0" w:firstRow="1" w:lastRow="0" w:firstColumn="1" w:lastColumn="0" w:noHBand="0" w:noVBand="1"/>
      </w:tblPr>
      <w:tblGrid>
        <w:gridCol w:w="1862"/>
        <w:gridCol w:w="1789"/>
        <w:gridCol w:w="1789"/>
        <w:gridCol w:w="1789"/>
        <w:gridCol w:w="1790"/>
      </w:tblGrid>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Câu/Đ/án</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801</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802</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803</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804</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1</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B</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C</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C</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2</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C</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B</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C</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B</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3</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B</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B</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4</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C</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C</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B</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5</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B</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B</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6</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7</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8</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9</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10</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B</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B</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11</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C</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C</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12</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13</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B</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B</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14</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15</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16</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17</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18</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19</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20</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C</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C</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r>
      <w:tr w:rsidR="00596D39" w:rsidRPr="00596D39" w:rsidTr="00596D39">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21</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A</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D</w:t>
            </w:r>
          </w:p>
        </w:tc>
        <w:tc>
          <w:tcPr>
            <w:tcW w:w="1915"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B</w:t>
            </w:r>
          </w:p>
        </w:tc>
        <w:tc>
          <w:tcPr>
            <w:tcW w:w="1916"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jc w:val="center"/>
              <w:rPr>
                <w:rFonts w:ascii="Times New Roman" w:hAnsi="Times New Roman"/>
                <w:b/>
                <w:sz w:val="28"/>
                <w:szCs w:val="28"/>
                <w:lang w:val="vi-VN"/>
              </w:rPr>
            </w:pPr>
            <w:r w:rsidRPr="00596D39">
              <w:rPr>
                <w:rFonts w:ascii="Times New Roman" w:hAnsi="Times New Roman"/>
                <w:b/>
                <w:sz w:val="28"/>
                <w:szCs w:val="28"/>
                <w:lang w:val="vi-VN"/>
              </w:rPr>
              <w:t>B</w:t>
            </w:r>
          </w:p>
        </w:tc>
      </w:tr>
    </w:tbl>
    <w:p w:rsidR="00596D39" w:rsidRPr="00596D39" w:rsidRDefault="00596D39" w:rsidP="00596D39">
      <w:pPr>
        <w:spacing w:after="0" w:line="276" w:lineRule="auto"/>
        <w:rPr>
          <w:rFonts w:eastAsia="Calibri" w:cs="Times New Roman"/>
          <w:b/>
          <w:szCs w:val="28"/>
          <w:lang w:val="vi-VN"/>
        </w:rPr>
      </w:pPr>
    </w:p>
    <w:p w:rsidR="00596D39" w:rsidRPr="00596D39" w:rsidRDefault="00596D39" w:rsidP="00596D39">
      <w:pPr>
        <w:spacing w:after="0" w:line="276" w:lineRule="auto"/>
        <w:rPr>
          <w:rFonts w:eastAsia="Calibri" w:cs="Times New Roman"/>
          <w:b/>
          <w:szCs w:val="28"/>
          <w:lang w:val="vi-VN"/>
        </w:rPr>
      </w:pPr>
      <w:r w:rsidRPr="00596D39">
        <w:rPr>
          <w:rFonts w:eastAsia="Calibri" w:cs="Times New Roman"/>
          <w:b/>
          <w:szCs w:val="28"/>
          <w:lang w:val="vi-VN"/>
        </w:rPr>
        <w:t>II. TỰ LUẬN: ( 3,0 điểm)</w:t>
      </w:r>
    </w:p>
    <w:p w:rsidR="00596D39" w:rsidRPr="00596D39" w:rsidRDefault="00596D39" w:rsidP="00596D39">
      <w:pPr>
        <w:spacing w:after="0" w:line="276" w:lineRule="auto"/>
        <w:rPr>
          <w:rFonts w:eastAsia="Calibri" w:cs="Times New Roman"/>
          <w:b/>
          <w:szCs w:val="28"/>
          <w:lang w:val="vi-VN"/>
        </w:rPr>
      </w:pPr>
      <w:r w:rsidRPr="00596D39">
        <w:rPr>
          <w:rFonts w:eastAsia="Calibri" w:cs="Times New Roman"/>
          <w:b/>
          <w:szCs w:val="28"/>
          <w:lang w:val="vi-VN"/>
        </w:rPr>
        <w:t xml:space="preserve"> MÃ ĐỀ: 801, 803</w:t>
      </w:r>
    </w:p>
    <w:tbl>
      <w:tblPr>
        <w:tblStyle w:val="TableGrid"/>
        <w:tblW w:w="0" w:type="auto"/>
        <w:tblInd w:w="0" w:type="dxa"/>
        <w:tblLook w:val="04A0" w:firstRow="1" w:lastRow="0" w:firstColumn="1" w:lastColumn="0" w:noHBand="0" w:noVBand="1"/>
      </w:tblPr>
      <w:tblGrid>
        <w:gridCol w:w="1199"/>
        <w:gridCol w:w="4818"/>
        <w:gridCol w:w="3002"/>
      </w:tblGrid>
      <w:tr w:rsidR="00596D39" w:rsidRPr="00596D39" w:rsidTr="00596D39">
        <w:tc>
          <w:tcPr>
            <w:tcW w:w="124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Câu</w:t>
            </w:r>
          </w:p>
        </w:tc>
        <w:tc>
          <w:tcPr>
            <w:tcW w:w="514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Nội dung</w:t>
            </w:r>
          </w:p>
        </w:tc>
        <w:tc>
          <w:tcPr>
            <w:tcW w:w="319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Điểm</w:t>
            </w:r>
          </w:p>
        </w:tc>
      </w:tr>
      <w:tr w:rsidR="00596D39" w:rsidRPr="00596D39" w:rsidTr="00596D39">
        <w:tc>
          <w:tcPr>
            <w:tcW w:w="124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sz w:val="28"/>
                <w:szCs w:val="28"/>
                <w:lang w:val="vi-VN"/>
              </w:rPr>
            </w:pPr>
            <w:r w:rsidRPr="00596D39">
              <w:rPr>
                <w:rFonts w:ascii="Times New Roman" w:hAnsi="Times New Roman"/>
                <w:b/>
                <w:sz w:val="28"/>
                <w:szCs w:val="28"/>
                <w:lang w:val="vi-VN"/>
              </w:rPr>
              <w:t>1</w:t>
            </w:r>
          </w:p>
        </w:tc>
        <w:tc>
          <w:tcPr>
            <w:tcW w:w="514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Có ý kiến cho rằng: Pháp luật là phương tiện để bảo vệ một nhóm người trong xã hội.</w:t>
            </w:r>
          </w:p>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Hỏi: ý kiến đó đúng hay sai? Vì sao?</w:t>
            </w:r>
          </w:p>
        </w:tc>
        <w:tc>
          <w:tcPr>
            <w:tcW w:w="319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2 điểm</w:t>
            </w:r>
          </w:p>
        </w:tc>
      </w:tr>
      <w:tr w:rsidR="00596D39" w:rsidRPr="00596D39" w:rsidTr="00596D39">
        <w:tc>
          <w:tcPr>
            <w:tcW w:w="1242" w:type="dxa"/>
            <w:tcBorders>
              <w:top w:val="single" w:sz="4" w:space="0" w:color="auto"/>
              <w:left w:val="single" w:sz="4" w:space="0" w:color="auto"/>
              <w:bottom w:val="single" w:sz="4" w:space="0" w:color="auto"/>
              <w:right w:val="single" w:sz="4" w:space="0" w:color="auto"/>
            </w:tcBorders>
          </w:tcPr>
          <w:p w:rsidR="00596D39" w:rsidRPr="00596D39" w:rsidRDefault="00596D39" w:rsidP="00596D39">
            <w:pPr>
              <w:rPr>
                <w:rFonts w:ascii="Times New Roman" w:hAnsi="Times New Roman"/>
                <w:b/>
                <w:sz w:val="28"/>
                <w:szCs w:val="28"/>
                <w:lang w:val="vi-VN"/>
              </w:rPr>
            </w:pPr>
          </w:p>
        </w:tc>
        <w:tc>
          <w:tcPr>
            <w:tcW w:w="514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-Ý kiến đó sai</w:t>
            </w: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Vì:</w:t>
            </w: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-Pháp luật có tính quy phạm phổ biến và tính quyền lực bắt buộc chung.</w:t>
            </w: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-Pháp luật là phương tiện để bảo vệ quyền, lợi ích hợp pháp của mọi cá nhân, tổ chức.</w:t>
            </w: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lastRenderedPageBreak/>
              <w:t>-Pháp luật không phân biệt nhóm người có chức vụ, địa vị, hay dân bình thường.</w:t>
            </w:r>
          </w:p>
        </w:tc>
        <w:tc>
          <w:tcPr>
            <w:tcW w:w="3192" w:type="dxa"/>
            <w:tcBorders>
              <w:top w:val="single" w:sz="4" w:space="0" w:color="auto"/>
              <w:left w:val="single" w:sz="4" w:space="0" w:color="auto"/>
              <w:bottom w:val="single" w:sz="4" w:space="0" w:color="auto"/>
              <w:right w:val="single" w:sz="4" w:space="0" w:color="auto"/>
            </w:tcBorders>
          </w:tcPr>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lastRenderedPageBreak/>
              <w:t>0,5</w:t>
            </w:r>
          </w:p>
          <w:p w:rsidR="00596D39" w:rsidRPr="00596D39" w:rsidRDefault="00596D39" w:rsidP="00596D39">
            <w:pPr>
              <w:rPr>
                <w:rFonts w:ascii="Times New Roman" w:hAnsi="Times New Roman"/>
                <w:sz w:val="28"/>
                <w:szCs w:val="28"/>
                <w:lang w:val="vi-VN"/>
              </w:rPr>
            </w:pP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0,5</w:t>
            </w:r>
          </w:p>
          <w:p w:rsidR="00596D39" w:rsidRPr="00596D39" w:rsidRDefault="00596D39" w:rsidP="00596D39">
            <w:pPr>
              <w:rPr>
                <w:rFonts w:ascii="Times New Roman" w:hAnsi="Times New Roman"/>
                <w:sz w:val="28"/>
                <w:szCs w:val="28"/>
                <w:lang w:val="vi-VN"/>
              </w:rPr>
            </w:pP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0,5</w:t>
            </w:r>
          </w:p>
          <w:p w:rsidR="00596D39" w:rsidRPr="00596D39" w:rsidRDefault="00596D39" w:rsidP="00596D39">
            <w:pPr>
              <w:rPr>
                <w:rFonts w:ascii="Times New Roman" w:hAnsi="Times New Roman"/>
                <w:sz w:val="28"/>
                <w:szCs w:val="28"/>
                <w:lang w:val="vi-VN"/>
              </w:rPr>
            </w:pP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0,5</w:t>
            </w:r>
          </w:p>
        </w:tc>
      </w:tr>
      <w:tr w:rsidR="00596D39" w:rsidRPr="00596D39" w:rsidTr="00596D39">
        <w:tc>
          <w:tcPr>
            <w:tcW w:w="124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lastRenderedPageBreak/>
              <w:t>Câu 2</w:t>
            </w:r>
          </w:p>
        </w:tc>
        <w:tc>
          <w:tcPr>
            <w:tcW w:w="514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Em hãy xử lí tình huống sau:</w:t>
            </w:r>
          </w:p>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P và nhóm bạn của mình có sở thích sưu tầm hình ảnh, tư liệu, hiện vật về biển, đảo Việt Nam. Sau một thời gian tích cực tìm kiếm, cả nhóm đã sưu tầm được một số tư liệu quý về việc bảo vệ chủ quyền biển, đảo của các thế hệ đi trước. P muốn gửi các tư liệu đó lên thư viện trường để làm tài liệu tham khảo cho mọi người nhưng chưa biết nên thuyết phục như thế nào để các bạn trong nhóm đồng ý với mình.</w:t>
            </w:r>
          </w:p>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Nếu là P, em sẽ thuyết phục các bạn như thế nào?</w:t>
            </w:r>
          </w:p>
        </w:tc>
        <w:tc>
          <w:tcPr>
            <w:tcW w:w="319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1 điểm</w:t>
            </w:r>
          </w:p>
        </w:tc>
      </w:tr>
      <w:tr w:rsidR="00596D39" w:rsidRPr="00596D39" w:rsidTr="00596D39">
        <w:tc>
          <w:tcPr>
            <w:tcW w:w="1242" w:type="dxa"/>
            <w:tcBorders>
              <w:top w:val="single" w:sz="4" w:space="0" w:color="auto"/>
              <w:left w:val="single" w:sz="4" w:space="0" w:color="auto"/>
              <w:bottom w:val="single" w:sz="4" w:space="0" w:color="auto"/>
              <w:right w:val="single" w:sz="4" w:space="0" w:color="auto"/>
            </w:tcBorders>
          </w:tcPr>
          <w:p w:rsidR="00596D39" w:rsidRPr="00596D39" w:rsidRDefault="00596D39" w:rsidP="00596D39">
            <w:pPr>
              <w:rPr>
                <w:rFonts w:ascii="Times New Roman" w:hAnsi="Times New Roman"/>
                <w:b/>
                <w:sz w:val="28"/>
                <w:szCs w:val="28"/>
                <w:lang w:val="vi-VN"/>
              </w:rPr>
            </w:pPr>
          </w:p>
        </w:tc>
        <w:tc>
          <w:tcPr>
            <w:tcW w:w="514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Nếu là P em sẽ thuyết phục các bạn:</w:t>
            </w: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-Bảo vệ chủ quyền biển, đảo của đất nước là trách nhiệm chung của tất cả mọi người.</w:t>
            </w: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-Những tư liệu về việc bảo vệ biển đảo là tài liệu quý của quốc gia, mọi người đều có quyền được tham khảo, tìm hiểu.</w:t>
            </w: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-Do đó không nên giữ riêng các tư liệu mà nên gửi lên thư viện trường để làm tài liệu chung.</w:t>
            </w:r>
          </w:p>
        </w:tc>
        <w:tc>
          <w:tcPr>
            <w:tcW w:w="3192" w:type="dxa"/>
            <w:tcBorders>
              <w:top w:val="single" w:sz="4" w:space="0" w:color="auto"/>
              <w:left w:val="single" w:sz="4" w:space="0" w:color="auto"/>
              <w:bottom w:val="single" w:sz="4" w:space="0" w:color="auto"/>
              <w:right w:val="single" w:sz="4" w:space="0" w:color="auto"/>
            </w:tcBorders>
          </w:tcPr>
          <w:p w:rsidR="00596D39" w:rsidRPr="00596D39" w:rsidRDefault="00596D39" w:rsidP="00596D39">
            <w:pPr>
              <w:rPr>
                <w:rFonts w:ascii="Times New Roman" w:hAnsi="Times New Roman"/>
                <w:sz w:val="28"/>
                <w:szCs w:val="28"/>
                <w:lang w:val="vi-VN"/>
              </w:rPr>
            </w:pP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0,5</w:t>
            </w:r>
          </w:p>
          <w:p w:rsidR="00596D39" w:rsidRPr="00596D39" w:rsidRDefault="00596D39" w:rsidP="00596D39">
            <w:pPr>
              <w:rPr>
                <w:rFonts w:ascii="Times New Roman" w:hAnsi="Times New Roman"/>
                <w:sz w:val="28"/>
                <w:szCs w:val="28"/>
                <w:lang w:val="vi-VN"/>
              </w:rPr>
            </w:pP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0,25</w:t>
            </w:r>
          </w:p>
          <w:p w:rsidR="00596D39" w:rsidRPr="00596D39" w:rsidRDefault="00596D39" w:rsidP="00596D39">
            <w:pPr>
              <w:rPr>
                <w:rFonts w:ascii="Times New Roman" w:hAnsi="Times New Roman"/>
                <w:sz w:val="28"/>
                <w:szCs w:val="28"/>
                <w:lang w:val="vi-VN"/>
              </w:rPr>
            </w:pPr>
          </w:p>
          <w:p w:rsidR="00596D39" w:rsidRPr="00596D39" w:rsidRDefault="00596D39" w:rsidP="00596D39">
            <w:pPr>
              <w:rPr>
                <w:rFonts w:ascii="Times New Roman" w:hAnsi="Times New Roman"/>
                <w:sz w:val="28"/>
                <w:szCs w:val="28"/>
                <w:lang w:val="vi-VN"/>
              </w:rPr>
            </w:pP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0,25</w:t>
            </w:r>
          </w:p>
          <w:p w:rsidR="00596D39" w:rsidRPr="00596D39" w:rsidRDefault="00596D39" w:rsidP="00596D39">
            <w:pPr>
              <w:rPr>
                <w:rFonts w:ascii="Times New Roman" w:hAnsi="Times New Roman"/>
                <w:sz w:val="28"/>
                <w:szCs w:val="28"/>
                <w:lang w:val="vi-VN"/>
              </w:rPr>
            </w:pPr>
          </w:p>
        </w:tc>
      </w:tr>
    </w:tbl>
    <w:p w:rsidR="00596D39" w:rsidRPr="00596D39" w:rsidRDefault="00596D39" w:rsidP="00596D39">
      <w:pPr>
        <w:spacing w:after="0" w:line="276" w:lineRule="auto"/>
        <w:rPr>
          <w:rFonts w:eastAsia="Calibri" w:cs="Times New Roman"/>
          <w:b/>
          <w:szCs w:val="28"/>
          <w:lang w:val="vi-VN"/>
        </w:rPr>
      </w:pPr>
    </w:p>
    <w:p w:rsidR="00596D39" w:rsidRPr="00596D39" w:rsidRDefault="00596D39" w:rsidP="00596D39">
      <w:pPr>
        <w:spacing w:after="0" w:line="276" w:lineRule="auto"/>
        <w:rPr>
          <w:rFonts w:eastAsia="Calibri" w:cs="Times New Roman"/>
          <w:b/>
          <w:szCs w:val="28"/>
          <w:lang w:val="vi-VN"/>
        </w:rPr>
      </w:pPr>
      <w:r w:rsidRPr="00596D39">
        <w:rPr>
          <w:rFonts w:eastAsia="Calibri" w:cs="Times New Roman"/>
          <w:b/>
          <w:szCs w:val="28"/>
          <w:lang w:val="vi-VN"/>
        </w:rPr>
        <w:t>MÃ ĐỀ: 802, 804</w:t>
      </w:r>
    </w:p>
    <w:tbl>
      <w:tblPr>
        <w:tblStyle w:val="TableGrid"/>
        <w:tblW w:w="0" w:type="auto"/>
        <w:tblInd w:w="0" w:type="dxa"/>
        <w:tblLook w:val="04A0" w:firstRow="1" w:lastRow="0" w:firstColumn="1" w:lastColumn="0" w:noHBand="0" w:noVBand="1"/>
      </w:tblPr>
      <w:tblGrid>
        <w:gridCol w:w="1197"/>
        <w:gridCol w:w="4830"/>
        <w:gridCol w:w="2992"/>
      </w:tblGrid>
      <w:tr w:rsidR="00596D39" w:rsidRPr="00596D39" w:rsidTr="00596D39">
        <w:tc>
          <w:tcPr>
            <w:tcW w:w="124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 xml:space="preserve">Câu </w:t>
            </w:r>
          </w:p>
        </w:tc>
        <w:tc>
          <w:tcPr>
            <w:tcW w:w="514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Nội dung</w:t>
            </w:r>
          </w:p>
        </w:tc>
        <w:tc>
          <w:tcPr>
            <w:tcW w:w="319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Điểm</w:t>
            </w:r>
          </w:p>
        </w:tc>
      </w:tr>
      <w:tr w:rsidR="00596D39" w:rsidRPr="00596D39" w:rsidTr="00596D39">
        <w:tc>
          <w:tcPr>
            <w:tcW w:w="124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Câu 1</w:t>
            </w:r>
          </w:p>
        </w:tc>
        <w:tc>
          <w:tcPr>
            <w:tcW w:w="514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Có ý kiến cho rằng: Không cần pháp luật, nhà nước có thể quản lí xã hội bằng các phương tiện khác nhau như: ban hà</w:t>
            </w:r>
            <w:bookmarkStart w:id="0" w:name="_GoBack"/>
            <w:bookmarkEnd w:id="0"/>
            <w:r w:rsidRPr="00596D39">
              <w:rPr>
                <w:rFonts w:ascii="Times New Roman" w:hAnsi="Times New Roman"/>
                <w:b/>
                <w:sz w:val="28"/>
                <w:szCs w:val="28"/>
                <w:lang w:val="vi-VN"/>
              </w:rPr>
              <w:t>nh kế hoạch, tuyên truyền, giáo dục,thuyết phục.</w:t>
            </w:r>
          </w:p>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 xml:space="preserve"> Hỏi: ý kiến đó đúng hay sai? Vì sao?</w:t>
            </w:r>
          </w:p>
        </w:tc>
        <w:tc>
          <w:tcPr>
            <w:tcW w:w="319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2 điểm</w:t>
            </w:r>
          </w:p>
        </w:tc>
      </w:tr>
      <w:tr w:rsidR="00596D39" w:rsidRPr="00596D39" w:rsidTr="00596D39">
        <w:tc>
          <w:tcPr>
            <w:tcW w:w="1242" w:type="dxa"/>
            <w:tcBorders>
              <w:top w:val="single" w:sz="4" w:space="0" w:color="auto"/>
              <w:left w:val="single" w:sz="4" w:space="0" w:color="auto"/>
              <w:bottom w:val="single" w:sz="4" w:space="0" w:color="auto"/>
              <w:right w:val="single" w:sz="4" w:space="0" w:color="auto"/>
            </w:tcBorders>
          </w:tcPr>
          <w:p w:rsidR="00596D39" w:rsidRPr="00596D39" w:rsidRDefault="00596D39" w:rsidP="00596D39">
            <w:pPr>
              <w:rPr>
                <w:rFonts w:ascii="Times New Roman" w:hAnsi="Times New Roman"/>
                <w:b/>
                <w:sz w:val="28"/>
                <w:szCs w:val="28"/>
                <w:lang w:val="vi-VN"/>
              </w:rPr>
            </w:pPr>
          </w:p>
        </w:tc>
        <w:tc>
          <w:tcPr>
            <w:tcW w:w="514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-Ý kiến đó sai</w:t>
            </w: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Vì: -Nếu nhà nước quản lí xã hội bằng kế hoạch, tuyên truyền, giáo dục, thuyết phục sẽ không có tính quyền lực, bắt buộc chung đối với mọi cá nhân, tổ chức.</w:t>
            </w: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lastRenderedPageBreak/>
              <w:t>-Do đó sẽ có những người không thực hiện hoặc thực hiện sai mà không bị xử lí.</w:t>
            </w: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-Dẫn đến việc nhà nước không thể quản lí xã hội theo định hướng của mình.</w:t>
            </w:r>
          </w:p>
        </w:tc>
        <w:tc>
          <w:tcPr>
            <w:tcW w:w="3192" w:type="dxa"/>
            <w:tcBorders>
              <w:top w:val="single" w:sz="4" w:space="0" w:color="auto"/>
              <w:left w:val="single" w:sz="4" w:space="0" w:color="auto"/>
              <w:bottom w:val="single" w:sz="4" w:space="0" w:color="auto"/>
              <w:right w:val="single" w:sz="4" w:space="0" w:color="auto"/>
            </w:tcBorders>
          </w:tcPr>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lastRenderedPageBreak/>
              <w:t>0,5</w:t>
            </w: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0,5</w:t>
            </w:r>
          </w:p>
          <w:p w:rsidR="00596D39" w:rsidRPr="00596D39" w:rsidRDefault="00596D39" w:rsidP="00596D39">
            <w:pPr>
              <w:rPr>
                <w:rFonts w:ascii="Times New Roman" w:hAnsi="Times New Roman"/>
                <w:sz w:val="28"/>
                <w:szCs w:val="28"/>
                <w:lang w:val="vi-VN"/>
              </w:rPr>
            </w:pPr>
          </w:p>
          <w:p w:rsidR="00596D39" w:rsidRPr="00596D39" w:rsidRDefault="00596D39" w:rsidP="00596D39">
            <w:pPr>
              <w:rPr>
                <w:rFonts w:ascii="Times New Roman" w:hAnsi="Times New Roman"/>
                <w:sz w:val="28"/>
                <w:szCs w:val="28"/>
                <w:lang w:val="vi-VN"/>
              </w:rPr>
            </w:pPr>
          </w:p>
          <w:p w:rsidR="00596D39" w:rsidRPr="00596D39" w:rsidRDefault="00596D39" w:rsidP="00596D39">
            <w:pPr>
              <w:rPr>
                <w:rFonts w:ascii="Times New Roman" w:hAnsi="Times New Roman"/>
                <w:sz w:val="28"/>
                <w:szCs w:val="28"/>
                <w:lang w:val="vi-VN"/>
              </w:rPr>
            </w:pP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0,5</w:t>
            </w:r>
          </w:p>
          <w:p w:rsidR="00596D39" w:rsidRPr="00596D39" w:rsidRDefault="00596D39" w:rsidP="00596D39">
            <w:pPr>
              <w:rPr>
                <w:rFonts w:ascii="Times New Roman" w:hAnsi="Times New Roman"/>
                <w:sz w:val="28"/>
                <w:szCs w:val="28"/>
                <w:lang w:val="vi-VN"/>
              </w:rPr>
            </w:pP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lastRenderedPageBreak/>
              <w:t>0,5</w:t>
            </w:r>
          </w:p>
        </w:tc>
      </w:tr>
      <w:tr w:rsidR="00596D39" w:rsidRPr="00596D39" w:rsidTr="00596D39">
        <w:tc>
          <w:tcPr>
            <w:tcW w:w="124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lastRenderedPageBreak/>
              <w:t>Câu 2</w:t>
            </w:r>
          </w:p>
        </w:tc>
        <w:tc>
          <w:tcPr>
            <w:tcW w:w="5142" w:type="dxa"/>
            <w:tcBorders>
              <w:top w:val="single" w:sz="4" w:space="0" w:color="auto"/>
              <w:left w:val="single" w:sz="4" w:space="0" w:color="auto"/>
              <w:bottom w:val="single" w:sz="4" w:space="0" w:color="auto"/>
              <w:right w:val="single" w:sz="4" w:space="0" w:color="auto"/>
            </w:tcBorders>
          </w:tcPr>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Có dịp lên thăm một tỉnh miền núi, T được biết nhiều học sinh đồng bào dân tộc thiểu số được Nhà nước hỗ trợ kinh phí, tạo điều kiện được học tập ở trường dân tộc nội trú. T thắc mắc: Tại sao học sinh dân tộc miền núi lại được Nhà nước quan tâm như vậy?</w:t>
            </w:r>
          </w:p>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Nếu là bạn của T, em sẽ giải thích cho bạn như thế nào?</w:t>
            </w:r>
          </w:p>
          <w:p w:rsidR="00596D39" w:rsidRPr="00596D39" w:rsidRDefault="00596D39" w:rsidP="00596D39">
            <w:pPr>
              <w:rPr>
                <w:rFonts w:ascii="Times New Roman" w:hAnsi="Times New Roman"/>
                <w:b/>
                <w:sz w:val="28"/>
                <w:szCs w:val="28"/>
                <w:lang w:val="vi-VN"/>
              </w:rPr>
            </w:pPr>
          </w:p>
        </w:tc>
        <w:tc>
          <w:tcPr>
            <w:tcW w:w="319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b/>
                <w:sz w:val="28"/>
                <w:szCs w:val="28"/>
                <w:lang w:val="vi-VN"/>
              </w:rPr>
            </w:pPr>
            <w:r w:rsidRPr="00596D39">
              <w:rPr>
                <w:rFonts w:ascii="Times New Roman" w:hAnsi="Times New Roman"/>
                <w:b/>
                <w:sz w:val="28"/>
                <w:szCs w:val="28"/>
                <w:lang w:val="vi-VN"/>
              </w:rPr>
              <w:t>1 điểm</w:t>
            </w:r>
          </w:p>
        </w:tc>
      </w:tr>
      <w:tr w:rsidR="00596D39" w:rsidRPr="00596D39" w:rsidTr="00596D39">
        <w:tc>
          <w:tcPr>
            <w:tcW w:w="1242" w:type="dxa"/>
            <w:tcBorders>
              <w:top w:val="single" w:sz="4" w:space="0" w:color="auto"/>
              <w:left w:val="single" w:sz="4" w:space="0" w:color="auto"/>
              <w:bottom w:val="single" w:sz="4" w:space="0" w:color="auto"/>
              <w:right w:val="single" w:sz="4" w:space="0" w:color="auto"/>
            </w:tcBorders>
          </w:tcPr>
          <w:p w:rsidR="00596D39" w:rsidRPr="00596D39" w:rsidRDefault="00596D39" w:rsidP="00596D39">
            <w:pPr>
              <w:rPr>
                <w:rFonts w:ascii="Times New Roman" w:hAnsi="Times New Roman"/>
                <w:b/>
                <w:sz w:val="28"/>
                <w:szCs w:val="28"/>
                <w:lang w:val="vi-VN"/>
              </w:rPr>
            </w:pPr>
          </w:p>
        </w:tc>
        <w:tc>
          <w:tcPr>
            <w:tcW w:w="5142" w:type="dxa"/>
            <w:tcBorders>
              <w:top w:val="single" w:sz="4" w:space="0" w:color="auto"/>
              <w:left w:val="single" w:sz="4" w:space="0" w:color="auto"/>
              <w:bottom w:val="single" w:sz="4" w:space="0" w:color="auto"/>
              <w:right w:val="single" w:sz="4" w:space="0" w:color="auto"/>
            </w:tcBorders>
            <w:hideMark/>
          </w:tcPr>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Nếu là bạn của T em sẽ giải thích:</w:t>
            </w: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-Các học sinh miền núi gặp phải rất nhiều khó khăn trong cuộc sống hằng ngày (ăn, mặc, ở, đi lại,...)</w:t>
            </w: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-Cơ hội, điều kiện học tập cũng khó khăn hơn các bạn miền xuôi.</w:t>
            </w: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-Do đó, cần được Nhà nước quan tâm, tạo điều kiện để có thể thực hiện quyền bình đẳng trong học tập.</w:t>
            </w:r>
          </w:p>
        </w:tc>
        <w:tc>
          <w:tcPr>
            <w:tcW w:w="3192" w:type="dxa"/>
            <w:tcBorders>
              <w:top w:val="single" w:sz="4" w:space="0" w:color="auto"/>
              <w:left w:val="single" w:sz="4" w:space="0" w:color="auto"/>
              <w:bottom w:val="single" w:sz="4" w:space="0" w:color="auto"/>
              <w:right w:val="single" w:sz="4" w:space="0" w:color="auto"/>
            </w:tcBorders>
          </w:tcPr>
          <w:p w:rsidR="00596D39" w:rsidRPr="00596D39" w:rsidRDefault="00596D39" w:rsidP="00596D39">
            <w:pPr>
              <w:rPr>
                <w:rFonts w:ascii="Times New Roman" w:hAnsi="Times New Roman"/>
                <w:sz w:val="28"/>
                <w:szCs w:val="28"/>
                <w:lang w:val="vi-VN"/>
              </w:rPr>
            </w:pP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0,5</w:t>
            </w:r>
          </w:p>
          <w:p w:rsidR="00596D39" w:rsidRPr="00596D39" w:rsidRDefault="00596D39" w:rsidP="00596D39">
            <w:pPr>
              <w:rPr>
                <w:rFonts w:ascii="Times New Roman" w:hAnsi="Times New Roman"/>
                <w:sz w:val="28"/>
                <w:szCs w:val="28"/>
                <w:lang w:val="vi-VN"/>
              </w:rPr>
            </w:pPr>
          </w:p>
          <w:p w:rsidR="00596D39" w:rsidRPr="00596D39" w:rsidRDefault="00596D39" w:rsidP="00596D39">
            <w:pPr>
              <w:rPr>
                <w:rFonts w:ascii="Times New Roman" w:hAnsi="Times New Roman"/>
                <w:sz w:val="28"/>
                <w:szCs w:val="28"/>
                <w:lang w:val="vi-VN"/>
              </w:rPr>
            </w:pP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0,25</w:t>
            </w:r>
          </w:p>
          <w:p w:rsidR="00596D39" w:rsidRPr="00596D39" w:rsidRDefault="00596D39" w:rsidP="00596D39">
            <w:pPr>
              <w:rPr>
                <w:rFonts w:ascii="Times New Roman" w:hAnsi="Times New Roman"/>
                <w:sz w:val="28"/>
                <w:szCs w:val="28"/>
                <w:lang w:val="vi-VN"/>
              </w:rPr>
            </w:pPr>
          </w:p>
          <w:p w:rsidR="00596D39" w:rsidRPr="00596D39" w:rsidRDefault="00596D39" w:rsidP="00596D39">
            <w:pPr>
              <w:rPr>
                <w:rFonts w:ascii="Times New Roman" w:hAnsi="Times New Roman"/>
                <w:sz w:val="28"/>
                <w:szCs w:val="28"/>
                <w:lang w:val="vi-VN"/>
              </w:rPr>
            </w:pPr>
            <w:r w:rsidRPr="00596D39">
              <w:rPr>
                <w:rFonts w:ascii="Times New Roman" w:hAnsi="Times New Roman"/>
                <w:sz w:val="28"/>
                <w:szCs w:val="28"/>
                <w:lang w:val="vi-VN"/>
              </w:rPr>
              <w:t>0,25</w:t>
            </w:r>
          </w:p>
        </w:tc>
      </w:tr>
    </w:tbl>
    <w:p w:rsidR="00596D39" w:rsidRPr="00596D39" w:rsidRDefault="00596D39" w:rsidP="00596D39">
      <w:pPr>
        <w:spacing w:after="0" w:line="276" w:lineRule="auto"/>
        <w:rPr>
          <w:rFonts w:eastAsia="Calibri" w:cs="Times New Roman"/>
          <w:b/>
          <w:szCs w:val="28"/>
          <w:lang w:val="vi-VN"/>
        </w:rPr>
      </w:pPr>
    </w:p>
    <w:p w:rsidR="004C5D89" w:rsidRPr="00596D39" w:rsidRDefault="004C5D89">
      <w:pPr>
        <w:rPr>
          <w:rFonts w:cs="Times New Roman"/>
          <w:szCs w:val="28"/>
        </w:rPr>
      </w:pPr>
    </w:p>
    <w:sectPr w:rsidR="004C5D89" w:rsidRPr="00596D39"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39"/>
    <w:rsid w:val="00311660"/>
    <w:rsid w:val="004C5D89"/>
    <w:rsid w:val="0059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72AA8-7E6F-487D-B3A8-CAD9A86E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D3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2497</Characters>
  <Application>Microsoft Office Word</Application>
  <DocSecurity>0</DocSecurity>
  <Lines>20</Lines>
  <Paragraphs>5</Paragraphs>
  <ScaleCrop>false</ScaleCrop>
  <Company>Microsoft</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2023-04-10T07:34:00Z</dcterms:created>
  <dcterms:modified xsi:type="dcterms:W3CDTF">2023-04-10T07:35:00Z</dcterms:modified>
</cp:coreProperties>
</file>